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02FD" w14:textId="28F4B4FA" w:rsidR="00420A38" w:rsidRPr="00746C66" w:rsidRDefault="00D9739D" w:rsidP="000049D8">
      <w:pPr>
        <w:pStyle w:val="a7"/>
        <w:tabs>
          <w:tab w:val="right" w:pos="5954"/>
        </w:tabs>
        <w:spacing w:after="240"/>
        <w:jc w:val="right"/>
        <w:rPr>
          <w:rFonts w:ascii="Calibri" w:hAnsi="Calibri"/>
          <w:b/>
          <w:bCs/>
          <w:color w:val="00558C"/>
          <w:sz w:val="24"/>
          <w:szCs w:val="24"/>
          <w:lang w:val="en-US"/>
        </w:rPr>
      </w:pPr>
      <w:r>
        <w:rPr>
          <w:rFonts w:ascii="Calibri" w:hAnsi="Calibri"/>
          <w:b/>
          <w:bCs/>
          <w:color w:val="00558C"/>
          <w:sz w:val="24"/>
          <w:szCs w:val="24"/>
          <w:lang w:val="en-US"/>
        </w:rPr>
        <w:t>Information</w:t>
      </w:r>
      <w:r w:rsidR="00DB105A" w:rsidRPr="00746C66">
        <w:rPr>
          <w:rFonts w:ascii="Calibri" w:hAnsi="Calibri"/>
          <w:b/>
          <w:bCs/>
          <w:color w:val="00558C"/>
          <w:sz w:val="24"/>
          <w:szCs w:val="24"/>
          <w:lang w:val="en-US"/>
        </w:rPr>
        <w:t xml:space="preserve"> paper</w:t>
      </w:r>
      <w:r w:rsidR="00037DF4" w:rsidRPr="00746C66">
        <w:rPr>
          <w:rFonts w:ascii="Calibri" w:hAnsi="Calibri"/>
          <w:b/>
          <w:bCs/>
          <w:color w:val="00558C"/>
          <w:sz w:val="24"/>
          <w:szCs w:val="24"/>
          <w:lang w:val="en-US"/>
        </w:rPr>
        <w:t xml:space="preserve">: </w:t>
      </w:r>
      <w:r w:rsidR="00DB105A" w:rsidRPr="00746C66">
        <w:rPr>
          <w:rStyle w:val="ac"/>
          <w:rFonts w:ascii="Calibri" w:hAnsi="Calibri"/>
          <w:b/>
          <w:bCs/>
          <w:color w:val="00558C"/>
          <w:sz w:val="24"/>
          <w:szCs w:val="24"/>
          <w:lang w:val="en-US"/>
        </w:rPr>
        <w:footnoteReference w:id="1"/>
      </w:r>
      <w:r w:rsidR="000049D8" w:rsidRPr="00746C66">
        <w:rPr>
          <w:rFonts w:ascii="Calibri" w:hAnsi="Calibri"/>
          <w:b/>
          <w:bCs/>
          <w:color w:val="00558C"/>
          <w:sz w:val="24"/>
          <w:szCs w:val="24"/>
          <w:lang w:val="en-US"/>
        </w:rPr>
        <w:t xml:space="preserve">  </w:t>
      </w:r>
      <w:r w:rsidR="00973B57" w:rsidRPr="00746C66">
        <w:rPr>
          <w:rFonts w:ascii="Calibri" w:hAnsi="Calibri"/>
          <w:color w:val="00558C"/>
          <w:sz w:val="24"/>
          <w:szCs w:val="24"/>
          <w:lang w:val="en-US"/>
        </w:rPr>
        <w:t>XXXX</w:t>
      </w:r>
      <w:r w:rsidR="00DB105A" w:rsidRPr="00746C66">
        <w:rPr>
          <w:rFonts w:ascii="Calibri" w:hAnsi="Calibri"/>
          <w:color w:val="00558C"/>
          <w:sz w:val="24"/>
          <w:szCs w:val="24"/>
          <w:lang w:val="en-US"/>
        </w:rPr>
        <w:t>-</w:t>
      </w:r>
      <w:proofErr w:type="spellStart"/>
      <w:r w:rsidR="00DB105A" w:rsidRPr="00746C66">
        <w:rPr>
          <w:rFonts w:ascii="Calibri" w:hAnsi="Calibri"/>
          <w:color w:val="00558C"/>
          <w:sz w:val="24"/>
          <w:szCs w:val="24"/>
          <w:lang w:val="en-US"/>
        </w:rPr>
        <w:t>n.</w:t>
      </w:r>
      <w:proofErr w:type="gramStart"/>
      <w:r w:rsidR="00DB105A" w:rsidRPr="00746C66">
        <w:rPr>
          <w:rFonts w:ascii="Calibri" w:hAnsi="Calibri"/>
          <w:color w:val="00558C"/>
          <w:sz w:val="24"/>
          <w:szCs w:val="24"/>
          <w:lang w:val="en-US"/>
        </w:rPr>
        <w:t>n</w:t>
      </w:r>
      <w:r w:rsidR="00E558C3" w:rsidRPr="00746C66">
        <w:rPr>
          <w:rFonts w:ascii="Calibri" w:hAnsi="Calibri"/>
          <w:color w:val="00558C"/>
          <w:sz w:val="24"/>
          <w:szCs w:val="24"/>
          <w:lang w:val="en-US"/>
        </w:rPr>
        <w:t>.n</w:t>
      </w:r>
      <w:proofErr w:type="spellEnd"/>
      <w:proofErr w:type="gramEnd"/>
    </w:p>
    <w:p w14:paraId="22E94D0E" w14:textId="77777777" w:rsidR="00D019CE" w:rsidRPr="00746C66" w:rsidRDefault="00D019CE" w:rsidP="00FE5674">
      <w:pPr>
        <w:pStyle w:val="a2"/>
        <w:tabs>
          <w:tab w:val="left" w:pos="2835"/>
        </w:tabs>
        <w:rPr>
          <w:rFonts w:ascii="Calibri" w:hAnsi="Calibri"/>
          <w:lang w:val="en-US"/>
        </w:rPr>
      </w:pPr>
    </w:p>
    <w:p w14:paraId="7FBFFE1D" w14:textId="12B00AE6" w:rsidR="00A72757" w:rsidRPr="00746C66" w:rsidRDefault="00DB105A" w:rsidP="00A72757">
      <w:pPr>
        <w:pStyle w:val="a2"/>
        <w:tabs>
          <w:tab w:val="left" w:pos="2835"/>
        </w:tabs>
        <w:spacing w:after="0"/>
        <w:rPr>
          <w:rFonts w:ascii="Calibri" w:hAnsi="Calibri"/>
          <w:b/>
          <w:bCs/>
          <w:color w:val="00558C"/>
          <w:sz w:val="24"/>
          <w:szCs w:val="24"/>
          <w:lang w:val="en-US"/>
        </w:rPr>
      </w:pPr>
      <w:r w:rsidRPr="00746C66">
        <w:rPr>
          <w:rFonts w:ascii="Calibri" w:hAnsi="Calibri"/>
          <w:b/>
          <w:bCs/>
          <w:color w:val="00558C"/>
          <w:sz w:val="24"/>
          <w:szCs w:val="24"/>
          <w:lang w:val="en-US"/>
        </w:rPr>
        <w:t>Input paper for the following Committee(s):</w:t>
      </w:r>
      <w:r w:rsidRPr="00746C66">
        <w:rPr>
          <w:rFonts w:ascii="Calibri" w:hAnsi="Calibri"/>
          <w:color w:val="00558C"/>
          <w:lang w:val="en-US"/>
        </w:rPr>
        <w:t xml:space="preserve"> </w:t>
      </w:r>
      <w:r w:rsidR="00110203" w:rsidRPr="00746C66">
        <w:rPr>
          <w:rFonts w:ascii="Calibri" w:hAnsi="Calibri"/>
          <w:lang w:val="en-US"/>
        </w:rPr>
        <w:tab/>
      </w:r>
      <w:r w:rsidR="00110203" w:rsidRPr="00746C66">
        <w:rPr>
          <w:rFonts w:ascii="Calibri" w:hAnsi="Calibri"/>
          <w:lang w:val="en-US"/>
        </w:rPr>
        <w:tab/>
      </w:r>
      <w:r w:rsidR="00110203" w:rsidRPr="00746C66">
        <w:rPr>
          <w:rFonts w:ascii="Calibri" w:hAnsi="Calibri"/>
          <w:b/>
          <w:bCs/>
          <w:color w:val="00558C"/>
          <w:sz w:val="24"/>
          <w:szCs w:val="24"/>
          <w:lang w:val="en-US"/>
        </w:rPr>
        <w:t>Purpose of paper:</w:t>
      </w:r>
    </w:p>
    <w:p w14:paraId="370CFB53" w14:textId="5879A601" w:rsidR="0080294B" w:rsidRPr="00746C66" w:rsidRDefault="00DB105A" w:rsidP="00FE5674">
      <w:pPr>
        <w:pStyle w:val="a2"/>
        <w:tabs>
          <w:tab w:val="left" w:pos="2835"/>
        </w:tabs>
        <w:rPr>
          <w:rFonts w:ascii="Calibri" w:hAnsi="Calibri"/>
          <w:lang w:val="en-US"/>
        </w:rPr>
      </w:pPr>
      <w:r w:rsidRPr="00746C66">
        <w:rPr>
          <w:rFonts w:ascii="Calibri" w:hAnsi="Calibri"/>
          <w:sz w:val="18"/>
          <w:szCs w:val="18"/>
          <w:lang w:val="en-US"/>
        </w:rPr>
        <w:t>(Select</w:t>
      </w:r>
      <w:r w:rsidR="00A01B17" w:rsidRPr="00746C66">
        <w:rPr>
          <w:rFonts w:ascii="Calibri" w:hAnsi="Calibri"/>
          <w:sz w:val="18"/>
          <w:szCs w:val="18"/>
          <w:lang w:val="en-US"/>
        </w:rPr>
        <w:t xml:space="preserve"> </w:t>
      </w:r>
      <w:r w:rsidR="00E558C3" w:rsidRPr="00746C66">
        <w:rPr>
          <w:rFonts w:ascii="Calibri" w:hAnsi="Calibri"/>
          <w:sz w:val="18"/>
          <w:szCs w:val="18"/>
          <w:lang w:val="en-US"/>
        </w:rPr>
        <w:t>as appropriate</w:t>
      </w:r>
      <w:r w:rsidR="00110203" w:rsidRPr="00746C66">
        <w:rPr>
          <w:rFonts w:ascii="Calibri" w:hAnsi="Calibri"/>
          <w:sz w:val="18"/>
          <w:szCs w:val="18"/>
          <w:lang w:val="en-US"/>
        </w:rPr>
        <w:t>)</w:t>
      </w:r>
      <w:r w:rsidR="00E558C3" w:rsidRPr="00746C66">
        <w:rPr>
          <w:rFonts w:ascii="Calibri" w:hAnsi="Calibri"/>
          <w:sz w:val="18"/>
          <w:szCs w:val="18"/>
          <w:lang w:val="en-US"/>
        </w:rPr>
        <w:tab/>
      </w:r>
    </w:p>
    <w:p w14:paraId="78786733" w14:textId="356631BA" w:rsidR="0080294B" w:rsidRPr="00746C66" w:rsidRDefault="00000000" w:rsidP="00037DF4">
      <w:pPr>
        <w:pStyle w:val="a2"/>
        <w:tabs>
          <w:tab w:val="left" w:pos="1843"/>
        </w:tabs>
        <w:rPr>
          <w:rFonts w:ascii="Calibri" w:hAnsi="Calibri" w:cs="Arial"/>
          <w:b/>
          <w:lang w:val="en-US"/>
        </w:rPr>
      </w:pPr>
      <w:sdt>
        <w:sdtPr>
          <w:rPr>
            <w:rFonts w:ascii="Calibri" w:hAnsi="Calibri" w:cs="Arial"/>
            <w:b/>
            <w:sz w:val="24"/>
            <w:szCs w:val="24"/>
            <w:lang w:val="en-US"/>
          </w:rPr>
          <w:id w:val="-2075572951"/>
          <w14:checkbox>
            <w14:checked w14:val="0"/>
            <w14:checkedState w14:val="2612" w14:font="MS Gothic"/>
            <w14:uncheckedState w14:val="2610" w14:font="MS Gothic"/>
          </w14:checkbox>
        </w:sdtPr>
        <w:sdtContent>
          <w:r w:rsidR="00221E08" w:rsidRPr="00746C66">
            <w:rPr>
              <w:rFonts w:ascii="MS Gothic" w:eastAsia="MS Gothic" w:hAnsi="MS Gothic" w:cs="Arial"/>
              <w:b/>
              <w:sz w:val="24"/>
              <w:szCs w:val="24"/>
              <w:lang w:val="en-US"/>
            </w:rPr>
            <w:t>☐</w:t>
          </w:r>
        </w:sdtContent>
      </w:sdt>
      <w:r w:rsidR="00221E08" w:rsidRPr="00746C66">
        <w:rPr>
          <w:rFonts w:ascii="Calibri" w:hAnsi="Calibri" w:cs="Arial"/>
          <w:sz w:val="24"/>
          <w:szCs w:val="24"/>
          <w:lang w:val="en-US"/>
        </w:rPr>
        <w:t xml:space="preserve"> </w:t>
      </w:r>
      <w:r w:rsidR="00DB105A" w:rsidRPr="00746C66">
        <w:rPr>
          <w:rFonts w:ascii="Calibri" w:hAnsi="Calibri" w:cs="Arial"/>
          <w:lang w:val="en-US"/>
        </w:rPr>
        <w:t>ARM</w:t>
      </w:r>
      <w:r w:rsidR="00037DF4" w:rsidRPr="00746C66">
        <w:rPr>
          <w:rFonts w:ascii="Calibri" w:hAnsi="Calibri" w:cs="Arial"/>
          <w:lang w:val="en-US"/>
        </w:rPr>
        <w:tab/>
      </w:r>
      <w:sdt>
        <w:sdtPr>
          <w:rPr>
            <w:rFonts w:ascii="Calibri" w:hAnsi="Calibri" w:cs="Arial"/>
            <w:b/>
            <w:sz w:val="24"/>
            <w:szCs w:val="24"/>
            <w:lang w:val="en-US"/>
          </w:rPr>
          <w:id w:val="1103151903"/>
          <w14:checkbox>
            <w14:checked w14:val="0"/>
            <w14:checkedState w14:val="2612" w14:font="MS Gothic"/>
            <w14:uncheckedState w14:val="2610" w14:font="MS Gothic"/>
          </w14:checkbox>
        </w:sdtPr>
        <w:sdtContent>
          <w:r w:rsidR="00BE700D" w:rsidRPr="00746C66">
            <w:rPr>
              <w:rFonts w:ascii="MS Gothic" w:eastAsia="MS Gothic" w:hAnsi="MS Gothic" w:cs="Arial"/>
              <w:b/>
              <w:sz w:val="24"/>
              <w:szCs w:val="24"/>
              <w:lang w:val="en-US"/>
            </w:rPr>
            <w:t>☐</w:t>
          </w:r>
        </w:sdtContent>
      </w:sdt>
      <w:r w:rsidR="00DB105A" w:rsidRPr="00746C66">
        <w:rPr>
          <w:rFonts w:ascii="Calibri" w:hAnsi="Calibri" w:cs="Arial"/>
          <w:sz w:val="24"/>
          <w:szCs w:val="24"/>
          <w:lang w:val="en-US"/>
        </w:rPr>
        <w:t xml:space="preserve">  </w:t>
      </w:r>
      <w:r w:rsidR="00DB105A" w:rsidRPr="00746C66">
        <w:rPr>
          <w:rFonts w:ascii="Calibri" w:hAnsi="Calibri" w:cs="Arial"/>
          <w:lang w:val="en-US"/>
        </w:rPr>
        <w:t>ENG</w:t>
      </w:r>
      <w:r w:rsidR="00DB105A" w:rsidRPr="00746C66">
        <w:rPr>
          <w:rFonts w:ascii="Calibri" w:hAnsi="Calibri" w:cs="Arial"/>
          <w:lang w:val="en-US"/>
        </w:rPr>
        <w:tab/>
      </w:r>
      <w:r w:rsidR="00DB105A" w:rsidRPr="00746C66">
        <w:rPr>
          <w:rFonts w:ascii="Calibri" w:hAnsi="Calibri" w:cs="Arial"/>
          <w:lang w:val="en-US"/>
        </w:rPr>
        <w:tab/>
      </w:r>
      <w:bookmarkStart w:id="0" w:name="_Hlk81060441"/>
      <w:sdt>
        <w:sdtPr>
          <w:rPr>
            <w:rFonts w:ascii="Calibri" w:hAnsi="Calibri" w:cs="Arial"/>
            <w:b/>
            <w:sz w:val="24"/>
            <w:szCs w:val="24"/>
            <w:lang w:val="en-US"/>
          </w:rPr>
          <w:id w:val="-363756475"/>
          <w14:checkbox>
            <w14:checked w14:val="0"/>
            <w14:checkedState w14:val="2612" w14:font="MS Gothic"/>
            <w14:uncheckedState w14:val="2610" w14:font="MS Gothic"/>
          </w14:checkbox>
        </w:sdtPr>
        <w:sdtContent>
          <w:r w:rsidR="00110203" w:rsidRPr="00746C66">
            <w:rPr>
              <w:rFonts w:ascii="MS Gothic" w:eastAsia="MS Gothic" w:hAnsi="MS Gothic" w:cs="Arial"/>
              <w:b/>
              <w:sz w:val="24"/>
              <w:szCs w:val="24"/>
              <w:lang w:val="en-US"/>
            </w:rPr>
            <w:t>☐</w:t>
          </w:r>
        </w:sdtContent>
      </w:sdt>
      <w:r w:rsidR="00DB105A" w:rsidRPr="00746C66">
        <w:rPr>
          <w:rFonts w:ascii="Calibri" w:hAnsi="Calibri" w:cs="Arial"/>
          <w:sz w:val="24"/>
          <w:szCs w:val="24"/>
          <w:lang w:val="en-US"/>
        </w:rPr>
        <w:t xml:space="preserve"> </w:t>
      </w:r>
      <w:bookmarkEnd w:id="0"/>
      <w:r w:rsidR="00DB105A" w:rsidRPr="00746C66">
        <w:rPr>
          <w:rFonts w:ascii="Calibri" w:hAnsi="Calibri" w:cs="Arial"/>
          <w:lang w:val="en-US"/>
        </w:rPr>
        <w:t>PAP</w:t>
      </w:r>
      <w:r w:rsidR="00DB105A" w:rsidRPr="00746C66">
        <w:rPr>
          <w:rFonts w:ascii="Calibri" w:hAnsi="Calibri" w:cs="Arial"/>
          <w:sz w:val="24"/>
          <w:szCs w:val="24"/>
          <w:lang w:val="en-US"/>
        </w:rPr>
        <w:tab/>
      </w:r>
      <w:r w:rsidR="00DB105A" w:rsidRPr="00746C66">
        <w:rPr>
          <w:rFonts w:ascii="Calibri" w:hAnsi="Calibri" w:cs="Arial"/>
          <w:sz w:val="24"/>
          <w:szCs w:val="24"/>
          <w:lang w:val="en-US"/>
        </w:rPr>
        <w:tab/>
      </w:r>
      <w:r w:rsidR="00037DF4" w:rsidRPr="00746C66">
        <w:rPr>
          <w:rFonts w:ascii="Calibri" w:hAnsi="Calibri" w:cs="Arial"/>
          <w:sz w:val="24"/>
          <w:szCs w:val="24"/>
          <w:lang w:val="en-US"/>
        </w:rPr>
        <w:tab/>
      </w:r>
      <w:sdt>
        <w:sdtPr>
          <w:rPr>
            <w:rFonts w:ascii="Calibri" w:hAnsi="Calibri" w:cs="Arial"/>
            <w:b/>
            <w:sz w:val="24"/>
            <w:szCs w:val="24"/>
            <w:lang w:val="en-US"/>
          </w:rPr>
          <w:id w:val="-1999726360"/>
          <w14:checkbox>
            <w14:checked w14:val="0"/>
            <w14:checkedState w14:val="2612" w14:font="MS Gothic"/>
            <w14:uncheckedState w14:val="2610" w14:font="MS Gothic"/>
          </w14:checkbox>
        </w:sdtPr>
        <w:sdtContent>
          <w:r w:rsidR="00F76978" w:rsidRPr="00746C66">
            <w:rPr>
              <w:rFonts w:ascii="MS Gothic" w:eastAsia="MS Gothic" w:hAnsi="MS Gothic" w:cs="Arial"/>
              <w:b/>
              <w:sz w:val="24"/>
              <w:szCs w:val="24"/>
              <w:lang w:val="en-US"/>
            </w:rPr>
            <w:t>☐</w:t>
          </w:r>
        </w:sdtContent>
      </w:sdt>
      <w:r w:rsidR="00110203" w:rsidRPr="00746C66">
        <w:rPr>
          <w:rFonts w:ascii="Calibri" w:hAnsi="Calibri" w:cs="Arial"/>
          <w:sz w:val="24"/>
          <w:szCs w:val="24"/>
          <w:lang w:val="en-US"/>
        </w:rPr>
        <w:t xml:space="preserve"> </w:t>
      </w:r>
      <w:r w:rsidR="00DB105A" w:rsidRPr="00746C66">
        <w:rPr>
          <w:rFonts w:ascii="Calibri" w:hAnsi="Calibri" w:cs="Arial"/>
          <w:lang w:val="en-US"/>
        </w:rPr>
        <w:t>Input</w:t>
      </w:r>
    </w:p>
    <w:p w14:paraId="0BC79547" w14:textId="6750D28F" w:rsidR="0080294B" w:rsidRPr="00746C66" w:rsidRDefault="00000000" w:rsidP="00037DF4">
      <w:pPr>
        <w:pStyle w:val="a2"/>
        <w:tabs>
          <w:tab w:val="left" w:pos="1843"/>
        </w:tabs>
        <w:rPr>
          <w:rFonts w:ascii="Calibri" w:hAnsi="Calibri"/>
          <w:lang w:val="en-US"/>
        </w:rPr>
      </w:pPr>
      <w:sdt>
        <w:sdtPr>
          <w:rPr>
            <w:rFonts w:ascii="Calibri" w:hAnsi="Calibri" w:cs="Arial"/>
            <w:b/>
            <w:lang w:val="en-US"/>
          </w:rPr>
          <w:id w:val="1358232040"/>
          <w14:checkbox>
            <w14:checked w14:val="0"/>
            <w14:checkedState w14:val="2612" w14:font="MS Gothic"/>
            <w14:uncheckedState w14:val="2610" w14:font="MS Gothic"/>
          </w14:checkbox>
        </w:sdtPr>
        <w:sdtContent>
          <w:r w:rsidR="00221E08" w:rsidRPr="00746C66">
            <w:rPr>
              <w:rFonts w:ascii="MS Gothic" w:eastAsia="MS Gothic" w:hAnsi="MS Gothic" w:cs="Arial"/>
              <w:b/>
              <w:lang w:val="en-US"/>
            </w:rPr>
            <w:t>☐</w:t>
          </w:r>
        </w:sdtContent>
      </w:sdt>
      <w:r w:rsidR="00DB105A" w:rsidRPr="00746C66">
        <w:rPr>
          <w:rFonts w:ascii="Calibri" w:hAnsi="Calibri" w:cs="Arial"/>
          <w:lang w:val="en-US"/>
        </w:rPr>
        <w:t xml:space="preserve"> ENAV</w:t>
      </w:r>
      <w:r w:rsidR="00DB105A" w:rsidRPr="00746C66">
        <w:rPr>
          <w:rFonts w:ascii="Calibri" w:hAnsi="Calibri" w:cs="Arial"/>
          <w:b/>
          <w:lang w:val="en-US"/>
        </w:rPr>
        <w:tab/>
      </w:r>
      <w:sdt>
        <w:sdtPr>
          <w:rPr>
            <w:rFonts w:ascii="Calibri" w:hAnsi="Calibri" w:cs="Arial"/>
            <w:b/>
            <w:lang w:val="en-US"/>
          </w:rPr>
          <w:id w:val="1574472571"/>
          <w14:checkbox>
            <w14:checked w14:val="1"/>
            <w14:checkedState w14:val="2612" w14:font="MS Gothic"/>
            <w14:uncheckedState w14:val="2610" w14:font="MS Gothic"/>
          </w14:checkbox>
        </w:sdtPr>
        <w:sdtContent>
          <w:r w:rsidR="00E832C5" w:rsidRPr="00746C66">
            <w:rPr>
              <w:rFonts w:ascii="MS Gothic" w:eastAsia="MS Gothic" w:hAnsi="MS Gothic" w:cs="Arial"/>
              <w:b/>
              <w:lang w:val="en-US"/>
            </w:rPr>
            <w:t>☒</w:t>
          </w:r>
        </w:sdtContent>
      </w:sdt>
      <w:r w:rsidR="00DB105A" w:rsidRPr="00746C66">
        <w:rPr>
          <w:rFonts w:ascii="Calibri" w:hAnsi="Calibri" w:cs="Arial"/>
          <w:lang w:val="en-US"/>
        </w:rPr>
        <w:t xml:space="preserve"> </w:t>
      </w:r>
      <w:r w:rsidR="003D2DC1" w:rsidRPr="00746C66">
        <w:rPr>
          <w:rFonts w:ascii="Calibri" w:hAnsi="Calibri" w:cs="Arial"/>
          <w:lang w:val="en-US"/>
        </w:rPr>
        <w:t>VTS</w:t>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sdt>
        <w:sdtPr>
          <w:rPr>
            <w:rFonts w:ascii="Calibri" w:hAnsi="Calibri" w:cs="Arial"/>
            <w:b/>
            <w:lang w:val="en-US"/>
          </w:rPr>
          <w:id w:val="1701977003"/>
          <w14:checkbox>
            <w14:checked w14:val="1"/>
            <w14:checkedState w14:val="2612" w14:font="MS Gothic"/>
            <w14:uncheckedState w14:val="2610" w14:font="MS Gothic"/>
          </w14:checkbox>
        </w:sdtPr>
        <w:sdtContent>
          <w:r w:rsidR="00F76978" w:rsidRPr="00746C66">
            <w:rPr>
              <w:rFonts w:ascii="MS Gothic" w:eastAsia="MS Gothic" w:hAnsi="MS Gothic" w:cs="Arial"/>
              <w:b/>
              <w:lang w:val="en-US"/>
            </w:rPr>
            <w:t>☒</w:t>
          </w:r>
        </w:sdtContent>
      </w:sdt>
      <w:r w:rsidR="00110203" w:rsidRPr="00746C66">
        <w:rPr>
          <w:rFonts w:ascii="Calibri" w:hAnsi="Calibri" w:cs="Arial"/>
          <w:lang w:val="en-US"/>
        </w:rPr>
        <w:t xml:space="preserve"> </w:t>
      </w:r>
      <w:r w:rsidR="00DB105A" w:rsidRPr="00746C66">
        <w:rPr>
          <w:rFonts w:ascii="Calibri" w:hAnsi="Calibri" w:cs="Arial"/>
          <w:lang w:val="en-US"/>
        </w:rPr>
        <w:t>Information</w:t>
      </w:r>
    </w:p>
    <w:p w14:paraId="3E1C02C4" w14:textId="77777777" w:rsidR="0080294B" w:rsidRPr="00746C66" w:rsidRDefault="0080294B" w:rsidP="00FE5674">
      <w:pPr>
        <w:pStyle w:val="a2"/>
        <w:tabs>
          <w:tab w:val="left" w:pos="2835"/>
        </w:tabs>
        <w:rPr>
          <w:rFonts w:ascii="Calibri" w:hAnsi="Calibri"/>
          <w:lang w:val="en-US"/>
        </w:rPr>
      </w:pPr>
    </w:p>
    <w:p w14:paraId="4DD25FD9" w14:textId="72144501" w:rsidR="00A446C9" w:rsidRPr="00746C66" w:rsidRDefault="00DB105A" w:rsidP="00FE5674">
      <w:pPr>
        <w:pStyle w:val="a2"/>
        <w:tabs>
          <w:tab w:val="left" w:pos="2835"/>
        </w:tabs>
        <w:rPr>
          <w:rFonts w:ascii="Calibri" w:hAnsi="Calibri"/>
          <w:lang w:val="en-US"/>
        </w:rPr>
      </w:pPr>
      <w:r w:rsidRPr="00746C66">
        <w:rPr>
          <w:rFonts w:ascii="Calibri" w:hAnsi="Calibri"/>
          <w:b/>
          <w:bCs/>
          <w:color w:val="00558C"/>
          <w:sz w:val="24"/>
          <w:szCs w:val="24"/>
          <w:lang w:val="en-US"/>
        </w:rPr>
        <w:t>Agenda item</w:t>
      </w:r>
      <w:r w:rsidR="00037DF4" w:rsidRPr="00746C66">
        <w:rPr>
          <w:rFonts w:ascii="Calibri" w:hAnsi="Calibri"/>
          <w:lang w:val="en-US"/>
        </w:rPr>
        <w:t xml:space="preserve"> </w:t>
      </w:r>
      <w:r w:rsidRPr="00746C66">
        <w:rPr>
          <w:rStyle w:val="ac"/>
          <w:rFonts w:ascii="Calibri" w:hAnsi="Calibri"/>
          <w:sz w:val="22"/>
          <w:lang w:val="en-US"/>
        </w:rPr>
        <w:footnoteReference w:id="2"/>
      </w:r>
      <w:r w:rsidR="001C44A3" w:rsidRPr="00746C66">
        <w:rPr>
          <w:rFonts w:ascii="Calibri" w:hAnsi="Calibri"/>
          <w:lang w:val="en-US"/>
        </w:rPr>
        <w:tab/>
      </w:r>
      <w:r w:rsidR="0080294B" w:rsidRPr="00746C66">
        <w:rPr>
          <w:rFonts w:ascii="Calibri" w:hAnsi="Calibri"/>
          <w:lang w:val="en-US"/>
        </w:rPr>
        <w:tab/>
      </w:r>
      <w:r w:rsidR="0080294B" w:rsidRPr="00746C66">
        <w:rPr>
          <w:rFonts w:ascii="Calibri" w:hAnsi="Calibri"/>
          <w:lang w:val="en-US"/>
        </w:rPr>
        <w:tab/>
      </w:r>
      <w:proofErr w:type="spellStart"/>
      <w:proofErr w:type="gramStart"/>
      <w:r w:rsidR="0080294B" w:rsidRPr="00746C66">
        <w:rPr>
          <w:rFonts w:ascii="Calibri" w:hAnsi="Calibri"/>
          <w:lang w:val="en-US"/>
        </w:rPr>
        <w:t>n.n</w:t>
      </w:r>
      <w:proofErr w:type="spellEnd"/>
      <w:proofErr w:type="gramEnd"/>
    </w:p>
    <w:p w14:paraId="1AB3E246" w14:textId="00659C53" w:rsidR="00A446C9" w:rsidRPr="00746C66" w:rsidRDefault="00DB105A" w:rsidP="00FE5674">
      <w:pPr>
        <w:pStyle w:val="a2"/>
        <w:tabs>
          <w:tab w:val="left" w:pos="2835"/>
        </w:tabs>
        <w:rPr>
          <w:rFonts w:ascii="Calibri" w:hAnsi="Calibri"/>
          <w:lang w:val="en-US"/>
        </w:rPr>
      </w:pPr>
      <w:r w:rsidRPr="00746C66">
        <w:rPr>
          <w:rFonts w:ascii="Calibri" w:hAnsi="Calibri"/>
          <w:b/>
          <w:bCs/>
          <w:color w:val="00558C"/>
          <w:sz w:val="24"/>
          <w:szCs w:val="24"/>
          <w:lang w:val="en-US"/>
        </w:rPr>
        <w:t xml:space="preserve">Technical </w:t>
      </w:r>
      <w:r w:rsidR="00B0084A" w:rsidRPr="00746C66">
        <w:rPr>
          <w:rFonts w:ascii="Calibri" w:hAnsi="Calibri"/>
          <w:b/>
          <w:bCs/>
          <w:color w:val="00558C"/>
          <w:sz w:val="24"/>
          <w:szCs w:val="24"/>
          <w:lang w:val="en-US"/>
        </w:rPr>
        <w:t>d</w:t>
      </w:r>
      <w:r w:rsidRPr="00746C66">
        <w:rPr>
          <w:rFonts w:ascii="Calibri" w:hAnsi="Calibri"/>
          <w:b/>
          <w:bCs/>
          <w:color w:val="00558C"/>
          <w:sz w:val="24"/>
          <w:szCs w:val="24"/>
          <w:lang w:val="en-US"/>
        </w:rPr>
        <w:t xml:space="preserve">omain/ Task </w:t>
      </w:r>
      <w:r w:rsidR="00B0084A" w:rsidRPr="00746C66">
        <w:rPr>
          <w:rFonts w:ascii="Calibri" w:hAnsi="Calibri"/>
          <w:b/>
          <w:bCs/>
          <w:color w:val="00558C"/>
          <w:sz w:val="24"/>
          <w:szCs w:val="24"/>
          <w:lang w:val="en-US"/>
        </w:rPr>
        <w:t>n</w:t>
      </w:r>
      <w:r w:rsidRPr="00746C66">
        <w:rPr>
          <w:rFonts w:ascii="Calibri" w:hAnsi="Calibri"/>
          <w:b/>
          <w:bCs/>
          <w:color w:val="00558C"/>
          <w:sz w:val="24"/>
          <w:szCs w:val="24"/>
          <w:lang w:val="en-US"/>
        </w:rPr>
        <w:t>umber</w:t>
      </w:r>
      <w:r w:rsidR="00037DF4" w:rsidRPr="00746C66">
        <w:rPr>
          <w:rFonts w:ascii="Calibri" w:hAnsi="Calibri"/>
          <w:lang w:val="en-US"/>
        </w:rPr>
        <w:t xml:space="preserve"> </w:t>
      </w:r>
      <w:r w:rsidR="00037DF4" w:rsidRPr="00746C66">
        <w:rPr>
          <w:rFonts w:ascii="Calibri" w:hAnsi="Calibri"/>
          <w:vertAlign w:val="superscript"/>
          <w:lang w:val="en-US"/>
        </w:rPr>
        <w:t>2</w:t>
      </w:r>
      <w:r w:rsidR="001C44A3" w:rsidRPr="00746C66">
        <w:rPr>
          <w:rFonts w:ascii="Calibri" w:hAnsi="Calibri"/>
          <w:lang w:val="en-US"/>
        </w:rPr>
        <w:tab/>
      </w:r>
      <w:r w:rsidRPr="00746C66">
        <w:rPr>
          <w:rFonts w:ascii="Calibri" w:hAnsi="Calibri"/>
          <w:lang w:val="en-US"/>
        </w:rPr>
        <w:t>…………………………………</w:t>
      </w:r>
    </w:p>
    <w:p w14:paraId="01FC5420" w14:textId="25A35578" w:rsidR="00362CD9" w:rsidRPr="007B2683" w:rsidRDefault="00DB105A" w:rsidP="00FE5674">
      <w:pPr>
        <w:pStyle w:val="a2"/>
        <w:tabs>
          <w:tab w:val="left" w:pos="2835"/>
        </w:tabs>
        <w:rPr>
          <w:rFonts w:ascii="맑은 고딕" w:eastAsia="맑은 고딕" w:hAnsi="맑은 고딕" w:cs="맑은 고딕"/>
          <w:color w:val="FF0000"/>
          <w:lang w:val="en-US" w:eastAsia="ko-KR"/>
        </w:rPr>
      </w:pPr>
      <w:r w:rsidRPr="00746C66">
        <w:rPr>
          <w:rFonts w:ascii="Calibri" w:hAnsi="Calibri"/>
          <w:b/>
          <w:bCs/>
          <w:color w:val="00558C"/>
          <w:sz w:val="24"/>
          <w:szCs w:val="24"/>
          <w:lang w:val="en-US"/>
        </w:rPr>
        <w:t>Author(s)</w:t>
      </w:r>
      <w:r w:rsidR="00FE5674" w:rsidRPr="00746C66">
        <w:rPr>
          <w:rFonts w:ascii="Calibri" w:hAnsi="Calibri"/>
          <w:b/>
          <w:bCs/>
          <w:color w:val="00558C"/>
          <w:sz w:val="24"/>
          <w:szCs w:val="24"/>
          <w:lang w:val="en-US"/>
        </w:rPr>
        <w:t>/Submitter(s)</w:t>
      </w:r>
      <w:r w:rsidRPr="00746C66">
        <w:rPr>
          <w:rFonts w:ascii="Calibri" w:hAnsi="Calibri"/>
          <w:lang w:val="en-US"/>
        </w:rPr>
        <w:tab/>
      </w:r>
      <w:r w:rsidR="0080294B" w:rsidRPr="00746C66">
        <w:rPr>
          <w:rFonts w:ascii="Calibri" w:hAnsi="Calibri"/>
          <w:lang w:val="en-US"/>
        </w:rPr>
        <w:tab/>
      </w:r>
      <w:r w:rsidR="0080294B" w:rsidRPr="00746C66">
        <w:rPr>
          <w:rFonts w:ascii="Calibri" w:hAnsi="Calibri"/>
          <w:lang w:val="en-US"/>
        </w:rPr>
        <w:tab/>
      </w:r>
      <w:r w:rsidR="0000551A" w:rsidRPr="00ED4CEC">
        <w:rPr>
          <w:rFonts w:eastAsia="맑은 고딕" w:cstheme="minorHAnsi"/>
          <w:lang w:val="en-US" w:eastAsia="ko-KR"/>
        </w:rPr>
        <w:t>Korea Coast Guard and</w:t>
      </w:r>
      <w:r w:rsidR="0000551A" w:rsidRPr="00746C66">
        <w:rPr>
          <w:rFonts w:ascii="맑은 고딕" w:eastAsia="맑은 고딕" w:hAnsi="맑은 고딕" w:cs="맑은 고딕"/>
          <w:lang w:val="en-US" w:eastAsia="ko-KR"/>
        </w:rPr>
        <w:t xml:space="preserve"> </w:t>
      </w:r>
      <w:r w:rsidR="00E832C5" w:rsidRPr="00746C66">
        <w:rPr>
          <w:rFonts w:ascii="Calibri" w:hAnsi="Calibri"/>
          <w:lang w:val="en-US"/>
        </w:rPr>
        <w:t>Korea Maritime Institute</w:t>
      </w:r>
    </w:p>
    <w:p w14:paraId="60BCC120" w14:textId="39D2D195" w:rsidR="0080294B" w:rsidRPr="00746C66" w:rsidRDefault="00DB105A" w:rsidP="00C02DDD">
      <w:pPr>
        <w:pStyle w:val="a2"/>
        <w:tabs>
          <w:tab w:val="left" w:pos="7860"/>
        </w:tabs>
        <w:rPr>
          <w:rFonts w:ascii="Calibri" w:hAnsi="Calibri"/>
          <w:lang w:val="en-US"/>
        </w:rPr>
      </w:pPr>
      <w:r w:rsidRPr="00746C66">
        <w:rPr>
          <w:rFonts w:ascii="Calibri" w:hAnsi="Calibri"/>
          <w:lang w:val="en-US"/>
        </w:rPr>
        <w:tab/>
      </w:r>
    </w:p>
    <w:p w14:paraId="4834080C" w14:textId="6BA81596" w:rsidR="00A446C9" w:rsidRPr="00746C66" w:rsidRDefault="00DB105A" w:rsidP="0035243F">
      <w:pPr>
        <w:pStyle w:val="af"/>
        <w:rPr>
          <w:lang w:val="en-US"/>
        </w:rPr>
      </w:pPr>
      <w:r w:rsidRPr="00746C66">
        <w:rPr>
          <w:lang w:val="en-US"/>
        </w:rPr>
        <w:t>p</w:t>
      </w:r>
      <w:r w:rsidR="009242AA" w:rsidRPr="00746C66">
        <w:rPr>
          <w:lang w:val="en-US"/>
        </w:rPr>
        <w:t xml:space="preserve">roposal </w:t>
      </w:r>
      <w:r w:rsidR="00F76978" w:rsidRPr="00746C66">
        <w:rPr>
          <w:rFonts w:ascii="맑은 고딕" w:eastAsia="맑은 고딕" w:hAnsi="맑은 고딕" w:cs="맑은 고딕"/>
          <w:lang w:val="en-US" w:eastAsia="ko-KR"/>
        </w:rPr>
        <w:t>FOR VTS DATA exchange USING CLOUD VTS CONCEPT</w:t>
      </w:r>
    </w:p>
    <w:p w14:paraId="2CC2DB54" w14:textId="190EECC5" w:rsidR="009874F9" w:rsidRPr="00746C66" w:rsidRDefault="00DB105A" w:rsidP="009874F9">
      <w:pPr>
        <w:pStyle w:val="1"/>
        <w:rPr>
          <w:lang w:val="en-US"/>
        </w:rPr>
      </w:pPr>
      <w:r w:rsidRPr="00746C66">
        <w:rPr>
          <w:lang w:val="en-US"/>
        </w:rPr>
        <w:t>Summary</w:t>
      </w:r>
      <w:r w:rsidR="008E28CC" w:rsidRPr="00746C66">
        <w:rPr>
          <w:lang w:val="en-US"/>
        </w:rPr>
        <w:t xml:space="preserve"> </w:t>
      </w:r>
    </w:p>
    <w:p w14:paraId="1AA1E973" w14:textId="77777777" w:rsidR="00BD62DC" w:rsidRPr="00746C66" w:rsidRDefault="00BD62DC" w:rsidP="00BD62DC">
      <w:pPr>
        <w:jc w:val="both"/>
        <w:rPr>
          <w:sz w:val="22"/>
          <w:szCs w:val="32"/>
          <w:lang w:val="en-US" w:eastAsia="ko-KR"/>
        </w:rPr>
      </w:pPr>
      <w:r w:rsidRPr="00746C66">
        <w:rPr>
          <w:sz w:val="22"/>
          <w:szCs w:val="32"/>
          <w:lang w:val="en-US" w:eastAsia="ko-KR"/>
        </w:rPr>
        <w:t>The purpose of this paper is to introduce the Cloud VTS development project conducted by the Korea Coast Guard and to discuss the progress achieved hitherto. For cloud VTS development, user requirements analysis, radar data transmission, and image compression were performed, and a real-time VTS system was developed. Additionally, a test bed was installed to operate the VTS system. In the future, information from a cloud server will be extracted and applied to the real-time VTS system. When exchanging VTS information, the</w:t>
      </w:r>
      <w:r w:rsidRPr="00746C66">
        <w:rPr>
          <w:lang w:val="en-US"/>
        </w:rPr>
        <w:t xml:space="preserve"> </w:t>
      </w:r>
      <w:r w:rsidRPr="00037541">
        <w:rPr>
          <w:sz w:val="22"/>
          <w:szCs w:val="32"/>
          <w:lang w:val="en-US"/>
        </w:rPr>
        <w:t>I</w:t>
      </w:r>
      <w:r w:rsidRPr="00746C66">
        <w:rPr>
          <w:sz w:val="22"/>
          <w:szCs w:val="32"/>
          <w:lang w:val="en-US" w:eastAsia="ko-KR"/>
        </w:rPr>
        <w:t>nter-VTS exchange format (IVEF) service will be used, and the results will be provided after execution.</w:t>
      </w:r>
    </w:p>
    <w:p w14:paraId="3C575A26" w14:textId="35100D42" w:rsidR="001C44A3" w:rsidRPr="00746C66" w:rsidRDefault="00DB105A" w:rsidP="00605E43">
      <w:pPr>
        <w:pStyle w:val="2"/>
        <w:rPr>
          <w:lang w:val="en-US"/>
        </w:rPr>
      </w:pPr>
      <w:r w:rsidRPr="00746C66">
        <w:rPr>
          <w:lang w:val="en-US"/>
        </w:rPr>
        <w:t>Purpose</w:t>
      </w:r>
      <w:r w:rsidR="004D1D85" w:rsidRPr="00746C66">
        <w:rPr>
          <w:lang w:val="en-US"/>
        </w:rPr>
        <w:t xml:space="preserve"> of</w:t>
      </w:r>
      <w:r w:rsidR="005C29F3" w:rsidRPr="00746C66">
        <w:rPr>
          <w:lang w:val="en-US"/>
        </w:rPr>
        <w:t xml:space="preserve"> </w:t>
      </w:r>
      <w:r w:rsidR="004D1D85" w:rsidRPr="00746C66">
        <w:rPr>
          <w:lang w:val="en-US"/>
        </w:rPr>
        <w:t>document</w:t>
      </w:r>
      <w:r w:rsidR="009874F9" w:rsidRPr="00746C66">
        <w:rPr>
          <w:lang w:val="en-US"/>
        </w:rPr>
        <w:t xml:space="preserve"> </w:t>
      </w:r>
    </w:p>
    <w:p w14:paraId="311961D4" w14:textId="77777777" w:rsidR="00BD62DC" w:rsidRPr="00746C66" w:rsidRDefault="00BD62DC" w:rsidP="00BD62DC">
      <w:pPr>
        <w:pStyle w:val="a2"/>
        <w:rPr>
          <w:szCs w:val="32"/>
          <w:lang w:val="en-US" w:eastAsia="ko-KR"/>
        </w:rPr>
      </w:pPr>
      <w:r w:rsidRPr="00746C66">
        <w:rPr>
          <w:szCs w:val="32"/>
          <w:lang w:val="en-US" w:eastAsia="ko-KR"/>
        </w:rPr>
        <w:t>The purpose of this document is to introduce the cloud VTS development project conducted by the Korea Coast Guard and to introduce the contents developed hitherto. The data for cloud VTS performance are intended for providing service improvement suggestions based on the IVEF standard.</w:t>
      </w:r>
    </w:p>
    <w:p w14:paraId="4AD290F7" w14:textId="77777777" w:rsidR="00023B37" w:rsidRPr="00746C66" w:rsidRDefault="00023B37" w:rsidP="00E55927">
      <w:pPr>
        <w:pStyle w:val="a2"/>
        <w:rPr>
          <w:rFonts w:ascii="Calibri" w:hAnsi="Calibri"/>
          <w:lang w:val="en-US"/>
        </w:rPr>
      </w:pPr>
    </w:p>
    <w:p w14:paraId="36D645BE" w14:textId="77777777" w:rsidR="00B56BDF" w:rsidRPr="00746C66" w:rsidRDefault="00DB105A" w:rsidP="00605E43">
      <w:pPr>
        <w:pStyle w:val="2"/>
        <w:rPr>
          <w:lang w:val="en-US"/>
        </w:rPr>
      </w:pPr>
      <w:r w:rsidRPr="00746C66">
        <w:rPr>
          <w:lang w:val="en-US"/>
        </w:rPr>
        <w:t>Related documents</w:t>
      </w:r>
    </w:p>
    <w:p w14:paraId="553E55ED" w14:textId="792DE33A" w:rsidR="00E55927" w:rsidRPr="00746C66" w:rsidRDefault="00DB105A" w:rsidP="00E55927">
      <w:pPr>
        <w:pStyle w:val="a2"/>
        <w:rPr>
          <w:lang w:val="en-US" w:eastAsia="de-DE"/>
        </w:rPr>
      </w:pPr>
      <w:r w:rsidRPr="00746C66">
        <w:rPr>
          <w:lang w:val="en-US" w:eastAsia="de-DE"/>
        </w:rPr>
        <w:t>IALA RECOMMENDATION R0145(V-145) THE INTER-VTS EXCHANGE FORMAT (IVEF) SERVICE</w:t>
      </w:r>
    </w:p>
    <w:p w14:paraId="435ACC81" w14:textId="77777777" w:rsidR="00270E5F" w:rsidRPr="007B2683" w:rsidRDefault="00270E5F" w:rsidP="00E55927">
      <w:pPr>
        <w:pStyle w:val="a2"/>
        <w:rPr>
          <w:rFonts w:ascii="Calibri" w:hAnsi="Calibri"/>
          <w:lang w:val="en-US" w:eastAsia="ko-KR"/>
        </w:rPr>
      </w:pPr>
    </w:p>
    <w:p w14:paraId="53733F03" w14:textId="77777777" w:rsidR="00A446C9" w:rsidRPr="00746C66" w:rsidRDefault="00DB105A" w:rsidP="00605E43">
      <w:pPr>
        <w:pStyle w:val="1"/>
        <w:rPr>
          <w:lang w:val="en-US"/>
        </w:rPr>
      </w:pPr>
      <w:r w:rsidRPr="00746C66">
        <w:rPr>
          <w:lang w:val="en-US"/>
        </w:rPr>
        <w:t>Background</w:t>
      </w:r>
    </w:p>
    <w:p w14:paraId="441D02FE" w14:textId="09BA0804" w:rsidR="00F76978" w:rsidRPr="00746C66" w:rsidRDefault="00BD62DC" w:rsidP="00F76978">
      <w:pPr>
        <w:jc w:val="both"/>
        <w:rPr>
          <w:rFonts w:ascii="Calibri" w:eastAsiaTheme="majorEastAsia" w:hAnsi="Calibri" w:cstheme="majorBidi"/>
          <w:b/>
          <w:caps/>
          <w:color w:val="00558C"/>
          <w:sz w:val="24"/>
          <w:szCs w:val="24"/>
          <w:lang w:val="en-US"/>
        </w:rPr>
      </w:pPr>
      <w:r w:rsidRPr="00746C66">
        <w:rPr>
          <w:sz w:val="22"/>
          <w:szCs w:val="32"/>
          <w:lang w:val="en-US" w:eastAsia="ko-KR"/>
        </w:rPr>
        <w:t xml:space="preserve">After the successful completion of the IALA Recommendation R0145–Inter-VTS Exchange Format (IVEF) Service, the next important step is to apply it to actual service. Discussions pertaining to the IALA Recommendation R0145, which had not been held since 2011, were resumed by the 51st VTS committee. The Korea Coast Guard introduced the Cloud VTS concept to VTS 51, which is an </w:t>
      </w:r>
      <w:r w:rsidRPr="00746C66">
        <w:rPr>
          <w:rFonts w:ascii="Calibri" w:eastAsia="Calibri" w:hAnsi="Calibri" w:cs="Times New Roman"/>
          <w:sz w:val="22"/>
          <w:szCs w:val="32"/>
          <w:lang w:val="en-US" w:eastAsia="ko-KR"/>
        </w:rPr>
        <w:t xml:space="preserve">IVEF service. </w:t>
      </w:r>
      <w:r w:rsidRPr="00746C66">
        <w:rPr>
          <w:sz w:val="22"/>
          <w:szCs w:val="32"/>
          <w:lang w:val="en-US" w:eastAsia="ko-KR"/>
        </w:rPr>
        <w:t>The task group recognized the necessity to revise the current IVEF service recommendations. The Korea Maritime Institute conducted a survey regarding the IVEF service among VTS operators and suggested to update the IVEF recommendation such that information regarding radar screen and VHF voice data can be disseminated. Th</w:t>
      </w:r>
      <w:r>
        <w:rPr>
          <w:rFonts w:eastAsia="맑은 고딕" w:hint="eastAsia"/>
          <w:sz w:val="22"/>
          <w:szCs w:val="32"/>
          <w:lang w:val="en-US" w:eastAsia="ko-KR"/>
        </w:rPr>
        <w:t>e</w:t>
      </w:r>
      <w:r w:rsidRPr="00746C66">
        <w:rPr>
          <w:sz w:val="22"/>
          <w:szCs w:val="32"/>
          <w:lang w:val="en-US" w:eastAsia="ko-KR"/>
        </w:rPr>
        <w:t xml:space="preserve"> </w:t>
      </w:r>
      <w:r w:rsidRPr="00746C66">
        <w:rPr>
          <w:sz w:val="22"/>
          <w:szCs w:val="32"/>
          <w:lang w:val="en-US" w:eastAsia="ko-KR"/>
        </w:rPr>
        <w:lastRenderedPageBreak/>
        <w:t>purpose of this paper intends to discuss the progress of the Cloud VTS project introduced at the 51st IALA VTS committee based on the requirements of VTS operators.</w:t>
      </w:r>
    </w:p>
    <w:p w14:paraId="041E9135" w14:textId="610118C1" w:rsidR="00A446C9" w:rsidRPr="00746C66" w:rsidRDefault="00DB105A" w:rsidP="00F76978">
      <w:pPr>
        <w:pStyle w:val="1"/>
        <w:rPr>
          <w:lang w:val="en-US"/>
        </w:rPr>
      </w:pPr>
      <w:r w:rsidRPr="00746C66">
        <w:rPr>
          <w:lang w:val="en-US"/>
        </w:rPr>
        <w:t>Discussion</w:t>
      </w:r>
    </w:p>
    <w:p w14:paraId="46C36FA4" w14:textId="5C593909" w:rsidR="00D9739D" w:rsidRDefault="00D9739D" w:rsidP="007A4FED">
      <w:pPr>
        <w:pStyle w:val="2"/>
        <w:rPr>
          <w:rFonts w:eastAsia="맑은 고딕"/>
          <w:lang w:val="en-US" w:eastAsia="ko-KR"/>
        </w:rPr>
      </w:pPr>
      <w:bookmarkStart w:id="1" w:name="_Hlk59199279"/>
      <w:r>
        <w:rPr>
          <w:rFonts w:eastAsia="맑은 고딕" w:hint="eastAsia"/>
          <w:lang w:val="en-US" w:eastAsia="ko-KR"/>
        </w:rPr>
        <w:t>D</w:t>
      </w:r>
      <w:r>
        <w:rPr>
          <w:rFonts w:eastAsia="맑은 고딕"/>
          <w:lang w:val="en-US" w:eastAsia="ko-KR"/>
        </w:rPr>
        <w:t>ata exchange using cloud concept</w:t>
      </w:r>
    </w:p>
    <w:p w14:paraId="26B0204E" w14:textId="5947BE1D" w:rsidR="00BD62DC" w:rsidRPr="00C60DD1" w:rsidRDefault="00BD62DC" w:rsidP="00BD62DC">
      <w:pPr>
        <w:pStyle w:val="22"/>
        <w:autoSpaceDE w:val="0"/>
        <w:rPr>
          <w:color w:val="auto"/>
        </w:rPr>
      </w:pPr>
      <w:r w:rsidRPr="00C60DD1">
        <w:rPr>
          <w:rFonts w:eastAsia="맑은 고딕"/>
          <w:bCs/>
          <w:color w:val="auto"/>
        </w:rPr>
        <w:t xml:space="preserve">In the case of Republic of Korea, data exchange between closed VTSs can use the IVEF service. The vessel position, track, and tagged item can be exchanged through the IVEF service. However, the IVEF service cannot share radar screens or VHF data when performing control. These two data are essential data for control. In addition, since Radar, CCTV, AIS, VHF, weather information, etc. transmit information to the </w:t>
      </w:r>
      <w:r w:rsidR="00234CE9">
        <w:rPr>
          <w:rFonts w:eastAsia="맑은 고딕"/>
          <w:bCs/>
          <w:color w:val="auto"/>
        </w:rPr>
        <w:t>VTS system</w:t>
      </w:r>
      <w:r w:rsidRPr="00C60DD1">
        <w:rPr>
          <w:rFonts w:eastAsia="맑은 고딕"/>
          <w:bCs/>
          <w:color w:val="auto"/>
        </w:rPr>
        <w:t xml:space="preserve"> using the manufacturer's own protocol, information collection is highly dependent on the manufacturer.</w:t>
      </w:r>
    </w:p>
    <w:p w14:paraId="4DD4139F" w14:textId="77777777" w:rsidR="00BD62DC" w:rsidRPr="00C60DD1" w:rsidRDefault="00BD62DC" w:rsidP="00BD62DC">
      <w:pPr>
        <w:pStyle w:val="22"/>
        <w:autoSpaceDE w:val="0"/>
        <w:rPr>
          <w:color w:val="auto"/>
        </w:rPr>
      </w:pPr>
      <w:r w:rsidRPr="00C60DD1">
        <w:rPr>
          <w:rFonts w:eastAsia="맑은 고딕"/>
          <w:bCs/>
          <w:color w:val="auto"/>
        </w:rPr>
        <w:t>Cloud VTS concept is to exchange additional data required for control using the cloud platform. It also collects information according to standards and stores it in the cloud, so it is not dependent on the manufacturer. The manufacturer processes and displays the data provided according to a set standard.</w:t>
      </w:r>
    </w:p>
    <w:p w14:paraId="5C0198F2" w14:textId="7CBE30F7" w:rsidR="00BD62DC" w:rsidRPr="00BC5A18" w:rsidRDefault="00C059AB" w:rsidP="00BD62DC">
      <w:pPr>
        <w:pStyle w:val="22"/>
        <w:autoSpaceDE w:val="0"/>
        <w:rPr>
          <w:color w:val="auto"/>
        </w:rPr>
      </w:pPr>
      <w:r>
        <w:rPr>
          <w:rFonts w:eastAsia="맑은 고딕"/>
          <w:noProof/>
        </w:rPr>
        <w:drawing>
          <wp:anchor distT="0" distB="0" distL="114300" distR="114300" simplePos="0" relativeHeight="251656704" behindDoc="0" locked="0" layoutInCell="1" allowOverlap="1" wp14:anchorId="1F9DCF87" wp14:editId="2A91074A">
            <wp:simplePos x="0" y="0"/>
            <wp:positionH relativeFrom="column">
              <wp:posOffset>35281</wp:posOffset>
            </wp:positionH>
            <wp:positionV relativeFrom="paragraph">
              <wp:posOffset>1823643</wp:posOffset>
            </wp:positionV>
            <wp:extent cx="4197350" cy="1696720"/>
            <wp:effectExtent l="0" t="0" r="0" b="0"/>
            <wp:wrapTopAndBottom/>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7350" cy="1696720"/>
                    </a:xfrm>
                    <a:prstGeom prst="rect">
                      <a:avLst/>
                    </a:prstGeom>
                    <a:noFill/>
                  </pic:spPr>
                </pic:pic>
              </a:graphicData>
            </a:graphic>
            <wp14:sizeRelH relativeFrom="margin">
              <wp14:pctWidth>0</wp14:pctWidth>
            </wp14:sizeRelH>
            <wp14:sizeRelV relativeFrom="margin">
              <wp14:pctHeight>0</wp14:pctHeight>
            </wp14:sizeRelV>
          </wp:anchor>
        </w:drawing>
      </w:r>
      <w:r w:rsidR="00BD62DC" w:rsidRPr="00C60DD1">
        <w:rPr>
          <w:rFonts w:eastAsia="맑은 고딕"/>
          <w:bCs/>
          <w:color w:val="auto"/>
        </w:rPr>
        <w:t xml:space="preserve">VTS operators have so far been able to exchange limited data via IVEF service with nearby VTS centers. </w:t>
      </w:r>
      <w:r w:rsidRPr="00BC5A18">
        <w:rPr>
          <w:rFonts w:eastAsia="맑은 고딕"/>
          <w:color w:val="auto"/>
        </w:rPr>
        <w:t>However, although there is a data exchange standard (IVEF), the standard for collecting data as VTS system differs from manufacturer to manufacturer. Therefore, the radar site and V</w:t>
      </w:r>
      <w:r w:rsidR="00234CE9" w:rsidRPr="00BC5A18">
        <w:rPr>
          <w:rFonts w:eastAsia="맑은 고딕"/>
          <w:color w:val="auto"/>
        </w:rPr>
        <w:t>TS system</w:t>
      </w:r>
      <w:r w:rsidRPr="00BC5A18">
        <w:rPr>
          <w:rFonts w:eastAsia="맑은 고딕"/>
          <w:color w:val="auto"/>
        </w:rPr>
        <w:t xml:space="preserve"> are inevitably influenced by each other's manufacturers. In addition, the V</w:t>
      </w:r>
      <w:r w:rsidR="00234CE9" w:rsidRPr="00BC5A18">
        <w:rPr>
          <w:rFonts w:eastAsia="맑은 고딕"/>
          <w:color w:val="auto"/>
        </w:rPr>
        <w:t>TS system</w:t>
      </w:r>
      <w:r w:rsidRPr="00BC5A18">
        <w:rPr>
          <w:rFonts w:eastAsia="맑은 고딕"/>
          <w:color w:val="auto"/>
        </w:rPr>
        <w:t xml:space="preserve"> used for control in other areas to respond to emergency situations such as the closure of the VTS center due to COVID-19 is inevitably affected by the radar site manufacturer. For the safe and efficient operation of vessel traffic, the VTS area is gradually expanding, and it is expected that a lot of data will be generated at sea with the advent of autonomous </w:t>
      </w:r>
      <w:proofErr w:type="gramStart"/>
      <w:r w:rsidRPr="00BC5A18">
        <w:rPr>
          <w:rFonts w:eastAsia="맑은 고딕"/>
          <w:color w:val="auto"/>
        </w:rPr>
        <w:t>ships(</w:t>
      </w:r>
      <w:proofErr w:type="gramEnd"/>
      <w:r w:rsidRPr="00BC5A18">
        <w:rPr>
          <w:rFonts w:eastAsia="맑은 고딕"/>
          <w:color w:val="auto"/>
        </w:rPr>
        <w:t>MASS). Therefore, the exchange of various data became necessary for the VTS operator's quick and accurate decision-making.</w:t>
      </w:r>
    </w:p>
    <w:p w14:paraId="06B8795F" w14:textId="1A413322" w:rsidR="009B3917" w:rsidRDefault="00C059AB" w:rsidP="00D9739D">
      <w:pPr>
        <w:pStyle w:val="a2"/>
        <w:rPr>
          <w:rFonts w:eastAsia="맑은 고딕"/>
          <w:lang w:val="en-US" w:eastAsia="ko-KR"/>
        </w:rPr>
      </w:pPr>
      <w:r>
        <w:rPr>
          <w:rFonts w:eastAsia="맑은 고딕"/>
          <w:noProof/>
          <w:lang w:val="en-US" w:eastAsia="ko-KR"/>
        </w:rPr>
        <w:drawing>
          <wp:anchor distT="0" distB="0" distL="114300" distR="114300" simplePos="0" relativeHeight="251657728" behindDoc="0" locked="0" layoutInCell="1" allowOverlap="1" wp14:anchorId="43EB1899" wp14:editId="1C11DC45">
            <wp:simplePos x="0" y="0"/>
            <wp:positionH relativeFrom="column">
              <wp:posOffset>119913</wp:posOffset>
            </wp:positionH>
            <wp:positionV relativeFrom="page">
              <wp:posOffset>7396759</wp:posOffset>
            </wp:positionV>
            <wp:extent cx="6264910" cy="2299335"/>
            <wp:effectExtent l="0" t="0" r="2540" b="5715"/>
            <wp:wrapTopAndBottom/>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4910" cy="2299335"/>
                    </a:xfrm>
                    <a:prstGeom prst="rect">
                      <a:avLst/>
                    </a:prstGeom>
                    <a:noFill/>
                  </pic:spPr>
                </pic:pic>
              </a:graphicData>
            </a:graphic>
            <wp14:sizeRelH relativeFrom="margin">
              <wp14:pctWidth>0</wp14:pctWidth>
            </wp14:sizeRelH>
            <wp14:sizeRelV relativeFrom="margin">
              <wp14:pctHeight>0</wp14:pctHeight>
            </wp14:sizeRelV>
          </wp:anchor>
        </w:drawing>
      </w:r>
    </w:p>
    <w:p w14:paraId="6F15EEBB" w14:textId="4A4E0800" w:rsidR="00C059AB" w:rsidRDefault="00C059AB" w:rsidP="00C059AB">
      <w:pPr>
        <w:pStyle w:val="a2"/>
        <w:rPr>
          <w:lang w:val="en-US" w:eastAsia="ko-KR"/>
        </w:rPr>
      </w:pPr>
      <w:r w:rsidRPr="00C059AB">
        <w:rPr>
          <w:lang w:val="en-US" w:eastAsia="ko-KR"/>
        </w:rPr>
        <w:t xml:space="preserve">The smooth exchange of data is essential for monitoring a large area by connecting the VTS center and monitoring the area connected between countries. The cloud concept was proposed for a seamless and </w:t>
      </w:r>
      <w:r w:rsidRPr="00C059AB">
        <w:rPr>
          <w:lang w:val="en-US" w:eastAsia="ko-KR"/>
        </w:rPr>
        <w:lastRenderedPageBreak/>
        <w:t>scalable data exchange that is not dependent on the manufacturer. When the cloud VTS system is completed, various data from the radar site are collected to the integrated cloud operation center, and after data processing, the data can be shared with the connected VTS center and an approved external platform</w:t>
      </w:r>
      <w:r w:rsidR="00234CE9">
        <w:rPr>
          <w:lang w:val="en-US" w:eastAsia="ko-KR"/>
        </w:rPr>
        <w:t xml:space="preserve"> </w:t>
      </w:r>
      <w:r w:rsidR="00234CE9" w:rsidRPr="00BC5A18">
        <w:rPr>
          <w:lang w:val="en-US" w:eastAsia="ko-KR"/>
        </w:rPr>
        <w:t>(Other agency, Control center, Patrol vessel)</w:t>
      </w:r>
      <w:r w:rsidRPr="00BC5A18">
        <w:rPr>
          <w:lang w:val="en-US" w:eastAsia="ko-KR"/>
        </w:rPr>
        <w:t xml:space="preserve">. </w:t>
      </w:r>
      <w:r w:rsidR="0029565D" w:rsidRPr="0029565D">
        <w:rPr>
          <w:lang w:val="en-US" w:eastAsia="ko-KR"/>
        </w:rPr>
        <w:t>External agency services will be provided as Open API.</w:t>
      </w:r>
      <w:r w:rsidR="0029565D">
        <w:rPr>
          <w:lang w:val="en-US" w:eastAsia="ko-KR"/>
        </w:rPr>
        <w:t xml:space="preserve"> </w:t>
      </w:r>
      <w:r w:rsidRPr="00BC5A18">
        <w:rPr>
          <w:lang w:val="en-US" w:eastAsia="ko-KR"/>
        </w:rPr>
        <w:t xml:space="preserve">VTS operators </w:t>
      </w:r>
      <w:r w:rsidRPr="00C059AB">
        <w:rPr>
          <w:lang w:val="en-US" w:eastAsia="ko-KR"/>
        </w:rPr>
        <w:t>can use existing local data and can also use data from the cloud. In other words, from the VTS operator's point of view, even if the system is added, local data can be used the same as before, and data from other centers can be received through the cloud. Korea Coast Guard plans to expand to National VTS through cloud VTS.</w:t>
      </w:r>
    </w:p>
    <w:p w14:paraId="45E57920" w14:textId="5DDF1F82" w:rsidR="0029565D" w:rsidRDefault="00A84E66" w:rsidP="00C059AB">
      <w:pPr>
        <w:pStyle w:val="a2"/>
        <w:rPr>
          <w:rFonts w:ascii="Calibri" w:eastAsia="맑은 고딕" w:hAnsi="Calibri" w:cstheme="majorBidi"/>
          <w:lang w:val="en-US" w:eastAsia="ko-KR"/>
        </w:rPr>
      </w:pPr>
      <w:r>
        <w:rPr>
          <w:rFonts w:eastAsia="맑은 고딕"/>
          <w:noProof/>
          <w:lang w:val="en-US" w:eastAsia="ko-KR"/>
        </w:rPr>
        <w:drawing>
          <wp:anchor distT="0" distB="0" distL="114300" distR="114300" simplePos="0" relativeHeight="251660288" behindDoc="0" locked="0" layoutInCell="1" allowOverlap="1" wp14:anchorId="31E1E015" wp14:editId="53C8B1C4">
            <wp:simplePos x="0" y="0"/>
            <wp:positionH relativeFrom="margin">
              <wp:align>left</wp:align>
            </wp:positionH>
            <wp:positionV relativeFrom="paragraph">
              <wp:posOffset>158750</wp:posOffset>
            </wp:positionV>
            <wp:extent cx="4057650" cy="2621915"/>
            <wp:effectExtent l="0" t="0" r="0" b="6985"/>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7650" cy="2621915"/>
                    </a:xfrm>
                    <a:prstGeom prst="rect">
                      <a:avLst/>
                    </a:prstGeom>
                    <a:noFill/>
                  </pic:spPr>
                </pic:pic>
              </a:graphicData>
            </a:graphic>
          </wp:anchor>
        </w:drawing>
      </w:r>
      <w:r>
        <w:rPr>
          <w:rFonts w:eastAsia="맑은 고딕"/>
          <w:noProof/>
          <w:lang w:val="en-US" w:eastAsia="ko-KR"/>
        </w:rPr>
        <w:drawing>
          <wp:anchor distT="0" distB="0" distL="114300" distR="114300" simplePos="0" relativeHeight="251658240" behindDoc="0" locked="0" layoutInCell="1" allowOverlap="1" wp14:anchorId="127D5D98" wp14:editId="70F2157E">
            <wp:simplePos x="0" y="0"/>
            <wp:positionH relativeFrom="column">
              <wp:posOffset>3841750</wp:posOffset>
            </wp:positionH>
            <wp:positionV relativeFrom="paragraph">
              <wp:posOffset>223520</wp:posOffset>
            </wp:positionV>
            <wp:extent cx="2423160" cy="3434715"/>
            <wp:effectExtent l="0" t="0" r="0" b="0"/>
            <wp:wrapSquare wrapText="bothSides"/>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9701" r="10143"/>
                    <a:stretch/>
                  </pic:blipFill>
                  <pic:spPr bwMode="auto">
                    <a:xfrm>
                      <a:off x="0" y="0"/>
                      <a:ext cx="2423160" cy="3434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055024" w14:textId="47888981" w:rsidR="00A84E66" w:rsidRDefault="00216A92" w:rsidP="00C059AB">
      <w:pPr>
        <w:pStyle w:val="a2"/>
        <w:rPr>
          <w:rFonts w:ascii="Calibri" w:eastAsia="맑은 고딕" w:hAnsi="Calibri" w:cstheme="majorBidi"/>
          <w:lang w:val="en-US" w:eastAsia="ko-KR"/>
        </w:rPr>
      </w:pPr>
      <w:r>
        <w:rPr>
          <w:rFonts w:ascii="Calibri" w:eastAsia="맑은 고딕" w:hAnsi="Calibri" w:cstheme="majorBidi"/>
          <w:noProof/>
          <w:lang w:val="en-US" w:eastAsia="ko-KR"/>
        </w:rPr>
        <w:drawing>
          <wp:anchor distT="0" distB="0" distL="114300" distR="114300" simplePos="0" relativeHeight="251663360" behindDoc="0" locked="0" layoutInCell="1" allowOverlap="1" wp14:anchorId="7364CF12" wp14:editId="36F6EEE8">
            <wp:simplePos x="0" y="0"/>
            <wp:positionH relativeFrom="margin">
              <wp:align>left</wp:align>
            </wp:positionH>
            <wp:positionV relativeFrom="paragraph">
              <wp:posOffset>2932557</wp:posOffset>
            </wp:positionV>
            <wp:extent cx="5142585" cy="1846262"/>
            <wp:effectExtent l="0" t="0" r="127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2585" cy="1846262"/>
                    </a:xfrm>
                    <a:prstGeom prst="rect">
                      <a:avLst/>
                    </a:prstGeom>
                    <a:noFill/>
                  </pic:spPr>
                </pic:pic>
              </a:graphicData>
            </a:graphic>
          </wp:anchor>
        </w:drawing>
      </w:r>
    </w:p>
    <w:p w14:paraId="388C9B62" w14:textId="4F5D1AAC" w:rsidR="0029565D" w:rsidRDefault="0029565D" w:rsidP="00C059AB">
      <w:pPr>
        <w:pStyle w:val="a2"/>
        <w:rPr>
          <w:rFonts w:ascii="Calibri" w:eastAsia="맑은 고딕" w:hAnsi="Calibri" w:cstheme="majorBidi"/>
          <w:lang w:val="en-US" w:eastAsia="ko-KR"/>
        </w:rPr>
      </w:pPr>
    </w:p>
    <w:p w14:paraId="79E8B0A6" w14:textId="6C27A241" w:rsidR="00A84E66" w:rsidRDefault="00A84E66" w:rsidP="00C059AB">
      <w:pPr>
        <w:pStyle w:val="a2"/>
        <w:rPr>
          <w:rFonts w:ascii="Calibri" w:eastAsia="맑은 고딕" w:hAnsi="Calibri" w:cstheme="majorBidi"/>
          <w:lang w:val="en-US" w:eastAsia="ko-KR"/>
        </w:rPr>
      </w:pPr>
    </w:p>
    <w:p w14:paraId="082C8520" w14:textId="5C210A60" w:rsidR="00A84E66" w:rsidRDefault="00A84E66" w:rsidP="00C059AB">
      <w:pPr>
        <w:pStyle w:val="a2"/>
        <w:rPr>
          <w:rFonts w:ascii="Calibri" w:eastAsia="맑은 고딕" w:hAnsi="Calibri" w:cstheme="majorBidi"/>
          <w:lang w:val="en-US" w:eastAsia="ko-KR"/>
        </w:rPr>
      </w:pPr>
    </w:p>
    <w:p w14:paraId="7A97F5F0" w14:textId="3C1C87C2" w:rsidR="00D424C9" w:rsidRDefault="00D424C9" w:rsidP="00C059AB">
      <w:pPr>
        <w:pStyle w:val="a2"/>
        <w:rPr>
          <w:rFonts w:ascii="Calibri" w:eastAsia="맑은 고딕" w:hAnsi="Calibri" w:cstheme="majorBidi"/>
          <w:lang w:val="en-US" w:eastAsia="ko-KR"/>
        </w:rPr>
      </w:pPr>
    </w:p>
    <w:p w14:paraId="54BEAD7A" w14:textId="77777777" w:rsidR="00216A92" w:rsidRPr="00216A92" w:rsidRDefault="00216A92" w:rsidP="00C059AB">
      <w:pPr>
        <w:pStyle w:val="a2"/>
        <w:rPr>
          <w:rFonts w:ascii="Calibri" w:eastAsia="맑은 고딕" w:hAnsi="Calibri" w:cstheme="majorBidi"/>
          <w:lang w:val="en-US" w:eastAsia="ko-KR"/>
        </w:rPr>
      </w:pPr>
    </w:p>
    <w:p w14:paraId="72EF66AD" w14:textId="355531A6" w:rsidR="00D424C9" w:rsidRDefault="00D424C9" w:rsidP="00C059AB">
      <w:pPr>
        <w:pStyle w:val="a2"/>
        <w:rPr>
          <w:rFonts w:ascii="Calibri" w:eastAsia="맑은 고딕" w:hAnsi="Calibri" w:cstheme="majorBidi"/>
          <w:lang w:val="en-US" w:eastAsia="ko-KR"/>
        </w:rPr>
      </w:pPr>
    </w:p>
    <w:p w14:paraId="205E8067" w14:textId="77777777" w:rsidR="00216A92" w:rsidRPr="00C059AB" w:rsidRDefault="00216A92" w:rsidP="00C059AB">
      <w:pPr>
        <w:pStyle w:val="a2"/>
        <w:rPr>
          <w:rFonts w:ascii="Calibri" w:eastAsia="맑은 고딕" w:hAnsi="Calibri" w:cstheme="majorBidi"/>
          <w:lang w:val="en-US" w:eastAsia="ko-KR"/>
        </w:rPr>
      </w:pPr>
    </w:p>
    <w:p w14:paraId="687E7F00" w14:textId="2EBACF21" w:rsidR="005A4877" w:rsidRDefault="005A4877" w:rsidP="007A4FED">
      <w:pPr>
        <w:pStyle w:val="2"/>
        <w:rPr>
          <w:lang w:val="en-US" w:eastAsia="ko-KR"/>
        </w:rPr>
      </w:pPr>
      <w:r>
        <w:rPr>
          <w:rFonts w:ascii="맑은 고딕" w:eastAsia="맑은 고딕" w:hAnsi="맑은 고딕" w:cs="맑은 고딕"/>
          <w:lang w:val="en-US" w:eastAsia="ko-KR"/>
        </w:rPr>
        <w:t>project development process</w:t>
      </w:r>
    </w:p>
    <w:p w14:paraId="262DC316" w14:textId="1F45F8DE" w:rsidR="007A4FED" w:rsidRPr="00746C66" w:rsidRDefault="00F76978" w:rsidP="005A4877">
      <w:pPr>
        <w:pStyle w:val="3"/>
        <w:rPr>
          <w:lang w:val="en-US"/>
        </w:rPr>
      </w:pPr>
      <w:r w:rsidRPr="00746C66">
        <w:rPr>
          <w:lang w:val="en-US"/>
        </w:rPr>
        <w:t>User requirement</w:t>
      </w:r>
    </w:p>
    <w:p w14:paraId="63E5D623" w14:textId="4606D4A2" w:rsidR="00F76978" w:rsidRPr="00746C66" w:rsidRDefault="00F76978" w:rsidP="00F76978">
      <w:pPr>
        <w:pStyle w:val="Abbreviations"/>
        <w:ind w:left="0" w:firstLine="0"/>
        <w:rPr>
          <w:rFonts w:eastAsiaTheme="majorEastAsia" w:cstheme="minorHAnsi"/>
          <w:b/>
          <w:bCs/>
          <w:smallCaps/>
          <w:color w:val="00558C"/>
          <w:sz w:val="24"/>
          <w:szCs w:val="24"/>
          <w:lang w:val="en-US"/>
        </w:rPr>
      </w:pPr>
      <w:r w:rsidRPr="00746C66">
        <w:rPr>
          <w:lang w:val="en-US" w:eastAsia="ko-KR"/>
        </w:rPr>
        <w:t xml:space="preserve">To develop the cloud VTS system, the service requirements for the VTS operator were derived. The user requirements connected the VTS function for each collection equipment required for </w:t>
      </w:r>
      <w:r w:rsidR="00344622" w:rsidRPr="00746C66">
        <w:rPr>
          <w:lang w:val="en-US" w:eastAsia="ko-KR"/>
        </w:rPr>
        <w:t>control and</w:t>
      </w:r>
      <w:r w:rsidRPr="00746C66">
        <w:rPr>
          <w:lang w:val="en-US" w:eastAsia="ko-KR"/>
        </w:rPr>
        <w:t xml:space="preserve"> identified data that </w:t>
      </w:r>
      <w:r w:rsidR="00D44585" w:rsidRPr="00746C66">
        <w:rPr>
          <w:lang w:val="en-US" w:eastAsia="ko-KR"/>
        </w:rPr>
        <w:t>must</w:t>
      </w:r>
      <w:r w:rsidRPr="00746C66">
        <w:rPr>
          <w:lang w:val="en-US" w:eastAsia="ko-KR"/>
        </w:rPr>
        <w:t xml:space="preserve"> be </w:t>
      </w:r>
      <w:r w:rsidR="00D44585" w:rsidRPr="00746C66">
        <w:rPr>
          <w:lang w:val="en-US" w:eastAsia="ko-KR"/>
        </w:rPr>
        <w:t>disseminated</w:t>
      </w:r>
      <w:r w:rsidRPr="00746C66">
        <w:rPr>
          <w:lang w:val="en-US" w:eastAsia="ko-KR"/>
        </w:rPr>
        <w:t xml:space="preserve"> accordingly. </w:t>
      </w:r>
      <w:r w:rsidR="00D44585" w:rsidRPr="00746C66">
        <w:rPr>
          <w:lang w:val="en-US" w:eastAsia="ko-KR"/>
        </w:rPr>
        <w:t>Because</w:t>
      </w:r>
      <w:r w:rsidRPr="00746C66">
        <w:rPr>
          <w:lang w:val="en-US" w:eastAsia="ko-KR"/>
        </w:rPr>
        <w:t xml:space="preserve"> the VTS data include sensitive </w:t>
      </w:r>
      <w:r w:rsidR="00D44585" w:rsidRPr="00746C66">
        <w:rPr>
          <w:lang w:val="en-US" w:eastAsia="ko-KR"/>
        </w:rPr>
        <w:t>information</w:t>
      </w:r>
      <w:r w:rsidRPr="00746C66">
        <w:rPr>
          <w:lang w:val="en-US" w:eastAsia="ko-KR"/>
        </w:rPr>
        <w:t xml:space="preserve">, </w:t>
      </w:r>
      <w:r w:rsidR="00D44585" w:rsidRPr="00746C66">
        <w:rPr>
          <w:lang w:val="en-US" w:eastAsia="ko-KR"/>
        </w:rPr>
        <w:t>they are classified</w:t>
      </w:r>
      <w:r w:rsidRPr="00746C66">
        <w:rPr>
          <w:lang w:val="en-US" w:eastAsia="ko-KR"/>
        </w:rPr>
        <w:t xml:space="preserve"> into internal and external data.</w:t>
      </w:r>
    </w:p>
    <w:p w14:paraId="591F892E" w14:textId="56E58F52" w:rsidR="005606B1" w:rsidRPr="00746C66" w:rsidRDefault="005606B1" w:rsidP="005606B1">
      <w:pPr>
        <w:pStyle w:val="af8"/>
        <w:keepNext/>
        <w:rPr>
          <w:lang w:val="en-US"/>
        </w:rPr>
      </w:pPr>
    </w:p>
    <w:tbl>
      <w:tblPr>
        <w:tblStyle w:val="af0"/>
        <w:tblW w:w="0" w:type="auto"/>
        <w:tblLook w:val="04A0" w:firstRow="1" w:lastRow="0" w:firstColumn="1" w:lastColumn="0" w:noHBand="0" w:noVBand="1"/>
      </w:tblPr>
      <w:tblGrid>
        <w:gridCol w:w="817"/>
        <w:gridCol w:w="2005"/>
        <w:gridCol w:w="3530"/>
        <w:gridCol w:w="3236"/>
      </w:tblGrid>
      <w:tr w:rsidR="00023B37" w:rsidRPr="007B2683" w14:paraId="6E047ACB" w14:textId="77777777" w:rsidTr="00A84E66">
        <w:trPr>
          <w:trHeight w:val="197"/>
        </w:trPr>
        <w:tc>
          <w:tcPr>
            <w:tcW w:w="815" w:type="dxa"/>
            <w:shd w:val="clear" w:color="auto" w:fill="0070C0"/>
          </w:tcPr>
          <w:p w14:paraId="5860256A" w14:textId="77777777" w:rsidR="00023B37" w:rsidRPr="00746C66" w:rsidRDefault="00023B37" w:rsidP="004E4D62">
            <w:pPr>
              <w:rPr>
                <w:color w:val="FFFFFF" w:themeColor="background1"/>
                <w:lang w:val="en-US"/>
              </w:rPr>
            </w:pPr>
          </w:p>
        </w:tc>
        <w:tc>
          <w:tcPr>
            <w:tcW w:w="2005" w:type="dxa"/>
            <w:shd w:val="clear" w:color="auto" w:fill="0070C0"/>
          </w:tcPr>
          <w:p w14:paraId="754CCA8A" w14:textId="524FBF06" w:rsidR="00023B37" w:rsidRPr="00746C66" w:rsidRDefault="00023B37" w:rsidP="004E4D62">
            <w:pPr>
              <w:rPr>
                <w:color w:val="FFFFFF" w:themeColor="background1"/>
                <w:lang w:val="en-US"/>
              </w:rPr>
            </w:pPr>
            <w:r w:rsidRPr="00746C66">
              <w:rPr>
                <w:color w:val="FFFFFF" w:themeColor="background1"/>
                <w:lang w:val="en-US"/>
              </w:rPr>
              <w:t>Equipment</w:t>
            </w:r>
          </w:p>
        </w:tc>
        <w:tc>
          <w:tcPr>
            <w:tcW w:w="3530" w:type="dxa"/>
            <w:shd w:val="clear" w:color="auto" w:fill="0070C0"/>
          </w:tcPr>
          <w:p w14:paraId="1E030A7E" w14:textId="69B02F82" w:rsidR="00023B37" w:rsidRPr="00746C66" w:rsidRDefault="00023B37" w:rsidP="004E4D62">
            <w:pPr>
              <w:rPr>
                <w:color w:val="FFFFFF" w:themeColor="background1"/>
                <w:lang w:val="en-US"/>
              </w:rPr>
            </w:pPr>
            <w:r w:rsidRPr="00746C66">
              <w:rPr>
                <w:color w:val="FFFFFF" w:themeColor="background1"/>
                <w:lang w:val="en-US"/>
              </w:rPr>
              <w:t>VTS function</w:t>
            </w:r>
          </w:p>
        </w:tc>
        <w:tc>
          <w:tcPr>
            <w:tcW w:w="3236" w:type="dxa"/>
            <w:shd w:val="clear" w:color="auto" w:fill="0070C0"/>
          </w:tcPr>
          <w:p w14:paraId="75B64F13" w14:textId="77777777" w:rsidR="00023B37" w:rsidRPr="00746C66" w:rsidRDefault="00023B37" w:rsidP="004E4D62">
            <w:pPr>
              <w:rPr>
                <w:color w:val="FFFFFF" w:themeColor="background1"/>
                <w:lang w:val="en-US"/>
              </w:rPr>
            </w:pPr>
            <w:r w:rsidRPr="00746C66">
              <w:rPr>
                <w:color w:val="FFFFFF" w:themeColor="background1"/>
                <w:lang w:val="en-US"/>
              </w:rPr>
              <w:t>Required information</w:t>
            </w:r>
          </w:p>
        </w:tc>
      </w:tr>
      <w:tr w:rsidR="00BD62DC" w:rsidRPr="007B2683" w14:paraId="526DA165" w14:textId="77777777" w:rsidTr="00A84E66">
        <w:trPr>
          <w:trHeight w:val="397"/>
        </w:trPr>
        <w:tc>
          <w:tcPr>
            <w:tcW w:w="815" w:type="dxa"/>
            <w:vMerge w:val="restart"/>
          </w:tcPr>
          <w:p w14:paraId="35B2F94D" w14:textId="5BC04B89" w:rsidR="00BD62DC" w:rsidRPr="00746C66" w:rsidRDefault="00BD62DC" w:rsidP="004E4D62">
            <w:pPr>
              <w:rPr>
                <w:rFonts w:eastAsia="맑은 고딕"/>
                <w:lang w:val="en-US" w:eastAsia="ko-KR"/>
              </w:rPr>
            </w:pPr>
            <w:r w:rsidRPr="00746C66">
              <w:rPr>
                <w:rFonts w:eastAsia="맑은 고딕"/>
                <w:lang w:val="en-US" w:eastAsia="ko-KR"/>
              </w:rPr>
              <w:t>Internal data</w:t>
            </w:r>
          </w:p>
        </w:tc>
        <w:tc>
          <w:tcPr>
            <w:tcW w:w="2005" w:type="dxa"/>
            <w:vMerge w:val="restart"/>
          </w:tcPr>
          <w:p w14:paraId="3CE7B75B" w14:textId="7B884459" w:rsidR="00BD62DC" w:rsidRPr="00746C66" w:rsidRDefault="00BD62DC" w:rsidP="004E4D62">
            <w:pPr>
              <w:rPr>
                <w:lang w:val="en-US"/>
              </w:rPr>
            </w:pPr>
            <w:r w:rsidRPr="00746C66">
              <w:rPr>
                <w:lang w:val="en-US"/>
              </w:rPr>
              <w:t>Radar</w:t>
            </w:r>
          </w:p>
        </w:tc>
        <w:tc>
          <w:tcPr>
            <w:tcW w:w="3530" w:type="dxa"/>
          </w:tcPr>
          <w:p w14:paraId="2071F068" w14:textId="514FCD0F" w:rsidR="00BD62DC" w:rsidRPr="00746C66" w:rsidRDefault="00BD62DC" w:rsidP="004E4D62">
            <w:pPr>
              <w:rPr>
                <w:rFonts w:eastAsia="맑은 고딕"/>
                <w:lang w:val="en-US" w:eastAsia="ko-KR"/>
              </w:rPr>
            </w:pPr>
            <w:r w:rsidRPr="00746C66">
              <w:rPr>
                <w:rFonts w:eastAsia="맑은 고딕"/>
                <w:lang w:val="en-US" w:eastAsia="ko-KR"/>
              </w:rPr>
              <w:t>Target detection, tracking, route prediction, traffic situation</w:t>
            </w:r>
          </w:p>
        </w:tc>
        <w:tc>
          <w:tcPr>
            <w:tcW w:w="3236" w:type="dxa"/>
          </w:tcPr>
          <w:p w14:paraId="4E209129" w14:textId="4E463F17" w:rsidR="00BD62DC" w:rsidRPr="00746C66" w:rsidRDefault="00BD62DC" w:rsidP="004E4D62">
            <w:pPr>
              <w:rPr>
                <w:rFonts w:eastAsia="맑은 고딕"/>
                <w:lang w:val="en-US" w:eastAsia="ko-KR"/>
              </w:rPr>
            </w:pPr>
            <w:r w:rsidRPr="00746C66">
              <w:rPr>
                <w:rFonts w:eastAsia="맑은 고딕"/>
                <w:lang w:val="en-US" w:eastAsia="ko-KR"/>
              </w:rPr>
              <w:t>Target information, prediction, deviation, etc.</w:t>
            </w:r>
          </w:p>
        </w:tc>
      </w:tr>
      <w:tr w:rsidR="00BD62DC" w:rsidRPr="007B2683" w14:paraId="6EC20E42" w14:textId="77777777" w:rsidTr="00A84E66">
        <w:trPr>
          <w:trHeight w:val="206"/>
        </w:trPr>
        <w:tc>
          <w:tcPr>
            <w:tcW w:w="815" w:type="dxa"/>
            <w:vMerge/>
          </w:tcPr>
          <w:p w14:paraId="2425B476" w14:textId="77777777" w:rsidR="00BD62DC" w:rsidRPr="00746C66" w:rsidRDefault="00BD62DC" w:rsidP="004E4D62">
            <w:pPr>
              <w:rPr>
                <w:lang w:val="en-US" w:eastAsia="ko-KR"/>
              </w:rPr>
            </w:pPr>
          </w:p>
        </w:tc>
        <w:tc>
          <w:tcPr>
            <w:tcW w:w="2005" w:type="dxa"/>
            <w:vMerge/>
          </w:tcPr>
          <w:p w14:paraId="52D56ED1" w14:textId="2E12D943" w:rsidR="00BD62DC" w:rsidRPr="00746C66" w:rsidRDefault="00BD62DC" w:rsidP="004E4D62">
            <w:pPr>
              <w:rPr>
                <w:lang w:val="en-US" w:eastAsia="ko-KR"/>
              </w:rPr>
            </w:pPr>
          </w:p>
        </w:tc>
        <w:tc>
          <w:tcPr>
            <w:tcW w:w="3530" w:type="dxa"/>
          </w:tcPr>
          <w:p w14:paraId="61091A92" w14:textId="7BED4F1C" w:rsidR="00BD62DC" w:rsidRPr="00746C66" w:rsidRDefault="00BD62DC" w:rsidP="004E4D62">
            <w:pPr>
              <w:rPr>
                <w:rFonts w:eastAsia="맑은 고딕"/>
                <w:lang w:val="en-US" w:eastAsia="ko-KR"/>
              </w:rPr>
            </w:pPr>
            <w:r w:rsidRPr="00746C66">
              <w:rPr>
                <w:rFonts w:eastAsia="맑은 고딕"/>
                <w:lang w:val="en-US" w:eastAsia="ko-KR"/>
              </w:rPr>
              <w:t>Sea surface information</w:t>
            </w:r>
          </w:p>
        </w:tc>
        <w:tc>
          <w:tcPr>
            <w:tcW w:w="3236" w:type="dxa"/>
          </w:tcPr>
          <w:p w14:paraId="354D3A4B" w14:textId="2E85280A" w:rsidR="00BD62DC" w:rsidRPr="00746C66" w:rsidRDefault="00BD62DC" w:rsidP="004E4D62">
            <w:pPr>
              <w:rPr>
                <w:rFonts w:eastAsia="맑은 고딕"/>
                <w:lang w:val="en-US" w:eastAsia="ko-KR"/>
              </w:rPr>
            </w:pPr>
            <w:r w:rsidRPr="00746C66">
              <w:rPr>
                <w:rFonts w:eastAsia="맑은 고딕"/>
                <w:lang w:val="en-US" w:eastAsia="ko-KR"/>
              </w:rPr>
              <w:t>Wave height, direction, frequency</w:t>
            </w:r>
          </w:p>
        </w:tc>
      </w:tr>
      <w:tr w:rsidR="00BD62DC" w:rsidRPr="007B2683" w14:paraId="2432858F" w14:textId="77777777" w:rsidTr="00A84E66">
        <w:trPr>
          <w:trHeight w:val="206"/>
        </w:trPr>
        <w:tc>
          <w:tcPr>
            <w:tcW w:w="815" w:type="dxa"/>
            <w:vMerge/>
          </w:tcPr>
          <w:p w14:paraId="7D27D8E0" w14:textId="77777777" w:rsidR="00BD62DC" w:rsidRPr="00746C66" w:rsidRDefault="00BD62DC" w:rsidP="004E4D62">
            <w:pPr>
              <w:rPr>
                <w:lang w:val="en-US" w:eastAsia="ko-KR"/>
              </w:rPr>
            </w:pPr>
          </w:p>
        </w:tc>
        <w:tc>
          <w:tcPr>
            <w:tcW w:w="2005" w:type="dxa"/>
            <w:vMerge/>
          </w:tcPr>
          <w:p w14:paraId="25A9F0F7" w14:textId="5588D388" w:rsidR="00BD62DC" w:rsidRPr="00746C66" w:rsidRDefault="00BD62DC" w:rsidP="004E4D62">
            <w:pPr>
              <w:rPr>
                <w:lang w:val="en-US" w:eastAsia="ko-KR"/>
              </w:rPr>
            </w:pPr>
          </w:p>
        </w:tc>
        <w:tc>
          <w:tcPr>
            <w:tcW w:w="3530" w:type="dxa"/>
          </w:tcPr>
          <w:p w14:paraId="038DF84B" w14:textId="2EFB2A0B" w:rsidR="00BD62DC" w:rsidRPr="00746C66" w:rsidRDefault="00BD62DC" w:rsidP="004E4D62">
            <w:pPr>
              <w:rPr>
                <w:rFonts w:eastAsia="맑은 고딕"/>
                <w:lang w:val="en-US" w:eastAsia="ko-KR"/>
              </w:rPr>
            </w:pPr>
            <w:r w:rsidRPr="00746C66">
              <w:rPr>
                <w:rFonts w:eastAsia="맑은 고딕"/>
                <w:lang w:val="en-US" w:eastAsia="ko-KR"/>
              </w:rPr>
              <w:t>Raw data acquisition</w:t>
            </w:r>
          </w:p>
        </w:tc>
        <w:tc>
          <w:tcPr>
            <w:tcW w:w="3236" w:type="dxa"/>
          </w:tcPr>
          <w:p w14:paraId="787B1070" w14:textId="732F13A1" w:rsidR="00BD62DC" w:rsidRPr="00746C66" w:rsidRDefault="00BD62DC" w:rsidP="00A3246F">
            <w:pPr>
              <w:rPr>
                <w:lang w:val="en-US"/>
              </w:rPr>
            </w:pPr>
            <w:r w:rsidRPr="00746C66">
              <w:rPr>
                <w:rFonts w:eastAsia="맑은 고딕"/>
                <w:lang w:val="en-US" w:eastAsia="ko-KR"/>
              </w:rPr>
              <w:t>Radar</w:t>
            </w:r>
            <w:r w:rsidRPr="00746C66">
              <w:rPr>
                <w:lang w:val="en-US"/>
              </w:rPr>
              <w:t xml:space="preserve"> raw data</w:t>
            </w:r>
          </w:p>
        </w:tc>
      </w:tr>
      <w:tr w:rsidR="00BD62DC" w:rsidRPr="007B2683" w14:paraId="4CDA1FEA" w14:textId="77777777" w:rsidTr="00A84E66">
        <w:trPr>
          <w:trHeight w:val="206"/>
        </w:trPr>
        <w:tc>
          <w:tcPr>
            <w:tcW w:w="815" w:type="dxa"/>
            <w:vMerge/>
          </w:tcPr>
          <w:p w14:paraId="3BCCFF15" w14:textId="77777777" w:rsidR="00BD62DC" w:rsidRPr="00746C66" w:rsidRDefault="00BD62DC" w:rsidP="004E4D62">
            <w:pPr>
              <w:rPr>
                <w:lang w:val="en-US"/>
              </w:rPr>
            </w:pPr>
          </w:p>
        </w:tc>
        <w:tc>
          <w:tcPr>
            <w:tcW w:w="2005" w:type="dxa"/>
            <w:vMerge w:val="restart"/>
          </w:tcPr>
          <w:p w14:paraId="413A95F1" w14:textId="7CB80CB9" w:rsidR="00BD62DC" w:rsidRPr="00746C66" w:rsidRDefault="00BD62DC" w:rsidP="004E4D62">
            <w:pPr>
              <w:rPr>
                <w:lang w:val="en-US"/>
              </w:rPr>
            </w:pPr>
            <w:r w:rsidRPr="00746C66">
              <w:rPr>
                <w:lang w:val="en-US"/>
              </w:rPr>
              <w:t>CCTV</w:t>
            </w:r>
          </w:p>
        </w:tc>
        <w:tc>
          <w:tcPr>
            <w:tcW w:w="3530" w:type="dxa"/>
          </w:tcPr>
          <w:p w14:paraId="7F9713F7" w14:textId="1C9A9205" w:rsidR="00BD62DC" w:rsidRPr="00746C66" w:rsidRDefault="00BD62DC" w:rsidP="004E4D62">
            <w:pPr>
              <w:rPr>
                <w:rFonts w:eastAsia="맑은 고딕"/>
                <w:lang w:val="en-US" w:eastAsia="ko-KR"/>
              </w:rPr>
            </w:pPr>
            <w:r w:rsidRPr="00746C66">
              <w:rPr>
                <w:rFonts w:eastAsia="맑은 고딕"/>
                <w:lang w:val="en-US" w:eastAsia="ko-KR"/>
              </w:rPr>
              <w:t>Understanding ship movement</w:t>
            </w:r>
          </w:p>
        </w:tc>
        <w:tc>
          <w:tcPr>
            <w:tcW w:w="3236" w:type="dxa"/>
          </w:tcPr>
          <w:p w14:paraId="61E5EDA1" w14:textId="60AF7B0E" w:rsidR="00BD62DC" w:rsidRPr="00746C66" w:rsidRDefault="00BD62DC" w:rsidP="004E4D62">
            <w:pPr>
              <w:rPr>
                <w:rFonts w:eastAsia="맑은 고딕"/>
                <w:lang w:val="en-US" w:eastAsia="ko-KR"/>
              </w:rPr>
            </w:pPr>
            <w:r w:rsidRPr="00746C66">
              <w:rPr>
                <w:lang w:val="en-US"/>
              </w:rPr>
              <w:t>CCTV image</w:t>
            </w:r>
          </w:p>
        </w:tc>
      </w:tr>
      <w:tr w:rsidR="00BD62DC" w:rsidRPr="007B2683" w14:paraId="6A323844" w14:textId="77777777" w:rsidTr="00A84E66">
        <w:trPr>
          <w:trHeight w:val="397"/>
        </w:trPr>
        <w:tc>
          <w:tcPr>
            <w:tcW w:w="815" w:type="dxa"/>
            <w:vMerge/>
          </w:tcPr>
          <w:p w14:paraId="5B0B7DC4" w14:textId="77777777" w:rsidR="00BD62DC" w:rsidRPr="00746C66" w:rsidRDefault="00BD62DC" w:rsidP="004E4D62">
            <w:pPr>
              <w:rPr>
                <w:lang w:val="en-US"/>
              </w:rPr>
            </w:pPr>
          </w:p>
        </w:tc>
        <w:tc>
          <w:tcPr>
            <w:tcW w:w="2005" w:type="dxa"/>
            <w:vMerge/>
          </w:tcPr>
          <w:p w14:paraId="67073975" w14:textId="4262956E" w:rsidR="00BD62DC" w:rsidRPr="00746C66" w:rsidRDefault="00BD62DC" w:rsidP="004E4D62">
            <w:pPr>
              <w:rPr>
                <w:lang w:val="en-US"/>
              </w:rPr>
            </w:pPr>
          </w:p>
        </w:tc>
        <w:tc>
          <w:tcPr>
            <w:tcW w:w="3530" w:type="dxa"/>
          </w:tcPr>
          <w:p w14:paraId="1B343B76" w14:textId="65F6CF37" w:rsidR="00BD62DC" w:rsidRPr="00746C66" w:rsidRDefault="00BD62DC" w:rsidP="004E4D62">
            <w:pPr>
              <w:rPr>
                <w:rFonts w:eastAsia="맑은 고딕"/>
                <w:lang w:val="en-US" w:eastAsia="ko-KR"/>
              </w:rPr>
            </w:pPr>
            <w:r w:rsidRPr="00746C66">
              <w:rPr>
                <w:rFonts w:eastAsia="맑은 고딕"/>
                <w:lang w:val="en-US" w:eastAsia="ko-KR"/>
              </w:rPr>
              <w:t>Target identification</w:t>
            </w:r>
          </w:p>
        </w:tc>
        <w:tc>
          <w:tcPr>
            <w:tcW w:w="3236" w:type="dxa"/>
          </w:tcPr>
          <w:p w14:paraId="3DD9DE4E" w14:textId="56E0FC2D" w:rsidR="00BD62DC" w:rsidRPr="00746C66" w:rsidRDefault="00BD62DC" w:rsidP="004E4D62">
            <w:pPr>
              <w:rPr>
                <w:rFonts w:eastAsia="맑은 고딕"/>
                <w:lang w:val="en-US" w:eastAsia="ko-KR"/>
              </w:rPr>
            </w:pPr>
            <w:r w:rsidRPr="00746C66">
              <w:rPr>
                <w:rFonts w:eastAsia="맑은 고딕"/>
                <w:lang w:val="en-US" w:eastAsia="ko-KR"/>
              </w:rPr>
              <w:t>Unidentified target information</w:t>
            </w:r>
          </w:p>
        </w:tc>
      </w:tr>
      <w:tr w:rsidR="00BD62DC" w:rsidRPr="007B2683" w14:paraId="24AA9A4A" w14:textId="77777777" w:rsidTr="00A84E66">
        <w:trPr>
          <w:trHeight w:val="397"/>
        </w:trPr>
        <w:tc>
          <w:tcPr>
            <w:tcW w:w="815" w:type="dxa"/>
            <w:vMerge/>
          </w:tcPr>
          <w:p w14:paraId="7C11A4A9" w14:textId="77777777" w:rsidR="00BD62DC" w:rsidRPr="00746C66" w:rsidRDefault="00BD62DC" w:rsidP="004E4D62">
            <w:pPr>
              <w:rPr>
                <w:rFonts w:eastAsia="맑은 고딕"/>
                <w:lang w:val="en-US" w:eastAsia="ko-KR"/>
              </w:rPr>
            </w:pPr>
          </w:p>
        </w:tc>
        <w:tc>
          <w:tcPr>
            <w:tcW w:w="2005" w:type="dxa"/>
          </w:tcPr>
          <w:p w14:paraId="23A5720E" w14:textId="62E4BC1E" w:rsidR="00BD62DC" w:rsidRPr="00746C66" w:rsidRDefault="00BD62DC" w:rsidP="004E4D62">
            <w:pPr>
              <w:rPr>
                <w:rFonts w:eastAsia="맑은 고딕"/>
                <w:lang w:val="en-US" w:eastAsia="ko-KR"/>
              </w:rPr>
            </w:pPr>
            <w:r w:rsidRPr="00746C66">
              <w:rPr>
                <w:rFonts w:eastAsia="맑은 고딕"/>
                <w:lang w:val="en-US" w:eastAsia="ko-KR"/>
              </w:rPr>
              <w:t>ECDIS</w:t>
            </w:r>
          </w:p>
        </w:tc>
        <w:tc>
          <w:tcPr>
            <w:tcW w:w="3530" w:type="dxa"/>
          </w:tcPr>
          <w:p w14:paraId="1D154566" w14:textId="7D1D14C5" w:rsidR="00BD62DC" w:rsidRPr="00746C66" w:rsidRDefault="00BD62DC" w:rsidP="004E4D62">
            <w:pPr>
              <w:rPr>
                <w:rFonts w:eastAsia="맑은 고딕"/>
                <w:lang w:val="en-US" w:eastAsia="ko-KR"/>
              </w:rPr>
            </w:pPr>
            <w:r w:rsidRPr="00746C66">
              <w:rPr>
                <w:rFonts w:eastAsia="맑은 고딕"/>
                <w:lang w:val="en-US" w:eastAsia="ko-KR"/>
              </w:rPr>
              <w:t xml:space="preserve">Geographic </w:t>
            </w:r>
            <w:r w:rsidRPr="007B2683">
              <w:rPr>
                <w:rFonts w:eastAsia="맑은 고딕"/>
                <w:lang w:val="en-US" w:eastAsia="ko-KR"/>
              </w:rPr>
              <w:t>information</w:t>
            </w:r>
          </w:p>
        </w:tc>
        <w:tc>
          <w:tcPr>
            <w:tcW w:w="3236" w:type="dxa"/>
          </w:tcPr>
          <w:p w14:paraId="54142A60" w14:textId="28B5DB34" w:rsidR="00BD62DC" w:rsidRPr="00746C66" w:rsidRDefault="00BD62DC" w:rsidP="004E4D62">
            <w:pPr>
              <w:rPr>
                <w:lang w:val="en-US"/>
              </w:rPr>
            </w:pPr>
            <w:r w:rsidRPr="00746C66">
              <w:rPr>
                <w:lang w:val="en-US"/>
              </w:rPr>
              <w:t>VTS area</w:t>
            </w:r>
          </w:p>
        </w:tc>
      </w:tr>
      <w:tr w:rsidR="00BD62DC" w:rsidRPr="007B2683" w14:paraId="0A16FAE5" w14:textId="77777777" w:rsidTr="00A84E66">
        <w:trPr>
          <w:trHeight w:val="397"/>
        </w:trPr>
        <w:tc>
          <w:tcPr>
            <w:tcW w:w="815" w:type="dxa"/>
            <w:vMerge/>
          </w:tcPr>
          <w:p w14:paraId="720B0473" w14:textId="77777777" w:rsidR="00BD62DC" w:rsidRPr="00746C66" w:rsidRDefault="00BD62DC" w:rsidP="004E4D62">
            <w:pPr>
              <w:rPr>
                <w:lang w:val="en-US"/>
              </w:rPr>
            </w:pPr>
          </w:p>
        </w:tc>
        <w:tc>
          <w:tcPr>
            <w:tcW w:w="2005" w:type="dxa"/>
          </w:tcPr>
          <w:p w14:paraId="3FEDD490" w14:textId="4BE6D876" w:rsidR="00BD62DC" w:rsidRPr="00746C66" w:rsidRDefault="00BD62DC" w:rsidP="004E4D62">
            <w:pPr>
              <w:rPr>
                <w:lang w:val="en-US"/>
              </w:rPr>
            </w:pPr>
            <w:r w:rsidRPr="00746C66">
              <w:rPr>
                <w:lang w:val="en-US"/>
              </w:rPr>
              <w:t>VHF telephone</w:t>
            </w:r>
          </w:p>
        </w:tc>
        <w:tc>
          <w:tcPr>
            <w:tcW w:w="3530" w:type="dxa"/>
          </w:tcPr>
          <w:p w14:paraId="22005D53" w14:textId="019078C1" w:rsidR="00BD62DC" w:rsidRPr="00746C66" w:rsidRDefault="00BD62DC" w:rsidP="004E4D62">
            <w:pPr>
              <w:rPr>
                <w:rFonts w:eastAsia="맑은 고딕"/>
                <w:lang w:val="en-US" w:eastAsia="ko-KR"/>
              </w:rPr>
            </w:pPr>
            <w:r w:rsidRPr="00746C66">
              <w:rPr>
                <w:rFonts w:eastAsia="맑은 고딕"/>
                <w:lang w:val="en-US" w:eastAsia="ko-KR"/>
              </w:rPr>
              <w:t>Voice communication</w:t>
            </w:r>
          </w:p>
        </w:tc>
        <w:tc>
          <w:tcPr>
            <w:tcW w:w="3236" w:type="dxa"/>
          </w:tcPr>
          <w:p w14:paraId="0308F7CC" w14:textId="76C5AF64" w:rsidR="00BD62DC" w:rsidRPr="00746C66" w:rsidRDefault="00BD62DC" w:rsidP="00A3246F">
            <w:pPr>
              <w:rPr>
                <w:rFonts w:eastAsia="맑은 고딕"/>
                <w:lang w:val="en-US" w:eastAsia="ko-KR"/>
              </w:rPr>
            </w:pPr>
            <w:r w:rsidRPr="00746C66">
              <w:rPr>
                <w:rFonts w:eastAsia="맑은 고딕"/>
                <w:lang w:val="en-US" w:eastAsia="ko-KR"/>
              </w:rPr>
              <w:t>Voice communication (send and receive)</w:t>
            </w:r>
          </w:p>
        </w:tc>
      </w:tr>
      <w:tr w:rsidR="00BD62DC" w:rsidRPr="007B2683" w14:paraId="4500BE42" w14:textId="77777777" w:rsidTr="00A84E66">
        <w:trPr>
          <w:trHeight w:val="397"/>
        </w:trPr>
        <w:tc>
          <w:tcPr>
            <w:tcW w:w="815" w:type="dxa"/>
            <w:vMerge/>
          </w:tcPr>
          <w:p w14:paraId="19C96A86" w14:textId="77777777" w:rsidR="00BD62DC" w:rsidRPr="00746C66" w:rsidRDefault="00BD62DC" w:rsidP="004E4D62">
            <w:pPr>
              <w:rPr>
                <w:lang w:val="en-US"/>
              </w:rPr>
            </w:pPr>
          </w:p>
        </w:tc>
        <w:tc>
          <w:tcPr>
            <w:tcW w:w="2005" w:type="dxa"/>
            <w:vMerge w:val="restart"/>
          </w:tcPr>
          <w:p w14:paraId="2EA3D5FF" w14:textId="2BB6AAF6" w:rsidR="00BD62DC" w:rsidRPr="00746C66" w:rsidRDefault="00BD62DC" w:rsidP="004E4D62">
            <w:pPr>
              <w:rPr>
                <w:lang w:val="en-US"/>
              </w:rPr>
            </w:pPr>
            <w:r w:rsidRPr="00746C66">
              <w:rPr>
                <w:lang w:val="en-US"/>
              </w:rPr>
              <w:t>VHF DSC</w:t>
            </w:r>
          </w:p>
        </w:tc>
        <w:tc>
          <w:tcPr>
            <w:tcW w:w="3530" w:type="dxa"/>
            <w:vMerge w:val="restart"/>
          </w:tcPr>
          <w:p w14:paraId="5E5567F3" w14:textId="13038703" w:rsidR="00BD62DC" w:rsidRPr="00746C66" w:rsidRDefault="00BD62DC" w:rsidP="004E4D62">
            <w:pPr>
              <w:rPr>
                <w:rFonts w:eastAsia="맑은 고딕"/>
                <w:lang w:val="en-US" w:eastAsia="ko-KR"/>
              </w:rPr>
            </w:pPr>
            <w:r w:rsidRPr="00746C66">
              <w:rPr>
                <w:rFonts w:eastAsia="맑은 고딕"/>
                <w:lang w:val="en-US" w:eastAsia="ko-KR"/>
              </w:rPr>
              <w:t>Safety/Emergency/Distress communication</w:t>
            </w:r>
          </w:p>
        </w:tc>
        <w:tc>
          <w:tcPr>
            <w:tcW w:w="3236" w:type="dxa"/>
          </w:tcPr>
          <w:p w14:paraId="0D81BB72" w14:textId="2DF57DEB" w:rsidR="00BD62DC" w:rsidRPr="00746C66" w:rsidRDefault="00BD62DC" w:rsidP="004E4D62">
            <w:pPr>
              <w:rPr>
                <w:rFonts w:eastAsia="맑은 고딕"/>
                <w:lang w:val="en-US" w:eastAsia="ko-KR"/>
              </w:rPr>
            </w:pPr>
            <w:r w:rsidRPr="00746C66">
              <w:rPr>
                <w:lang w:val="en-US"/>
              </w:rPr>
              <w:t xml:space="preserve">DSC </w:t>
            </w:r>
            <w:r w:rsidRPr="00746C66">
              <w:rPr>
                <w:rFonts w:eastAsia="맑은 고딕"/>
                <w:lang w:val="en-US" w:eastAsia="ko-KR"/>
              </w:rPr>
              <w:t>information</w:t>
            </w:r>
          </w:p>
        </w:tc>
      </w:tr>
      <w:tr w:rsidR="00BD62DC" w:rsidRPr="007B2683" w14:paraId="41CEAE34" w14:textId="77777777" w:rsidTr="00A84E66">
        <w:trPr>
          <w:trHeight w:val="397"/>
        </w:trPr>
        <w:tc>
          <w:tcPr>
            <w:tcW w:w="815" w:type="dxa"/>
            <w:vMerge/>
          </w:tcPr>
          <w:p w14:paraId="5D22C5EA" w14:textId="77777777" w:rsidR="00BD62DC" w:rsidRPr="00746C66" w:rsidRDefault="00BD62DC" w:rsidP="004E4D62">
            <w:pPr>
              <w:rPr>
                <w:lang w:val="en-US"/>
              </w:rPr>
            </w:pPr>
          </w:p>
        </w:tc>
        <w:tc>
          <w:tcPr>
            <w:tcW w:w="2005" w:type="dxa"/>
            <w:vMerge/>
          </w:tcPr>
          <w:p w14:paraId="488FCC82" w14:textId="5F085146" w:rsidR="00BD62DC" w:rsidRPr="00746C66" w:rsidRDefault="00BD62DC" w:rsidP="004E4D62">
            <w:pPr>
              <w:rPr>
                <w:lang w:val="en-US"/>
              </w:rPr>
            </w:pPr>
          </w:p>
        </w:tc>
        <w:tc>
          <w:tcPr>
            <w:tcW w:w="3530" w:type="dxa"/>
            <w:vMerge/>
          </w:tcPr>
          <w:p w14:paraId="4FA56B98" w14:textId="77777777" w:rsidR="00BD62DC" w:rsidRPr="00746C66" w:rsidRDefault="00BD62DC" w:rsidP="004E4D62">
            <w:pPr>
              <w:rPr>
                <w:lang w:val="en-US"/>
              </w:rPr>
            </w:pPr>
          </w:p>
        </w:tc>
        <w:tc>
          <w:tcPr>
            <w:tcW w:w="3236" w:type="dxa"/>
          </w:tcPr>
          <w:p w14:paraId="181D944B" w14:textId="4F4EADE3" w:rsidR="00BD62DC" w:rsidRPr="00746C66" w:rsidRDefault="00BD62DC" w:rsidP="00A3246F">
            <w:pPr>
              <w:rPr>
                <w:lang w:val="en-US"/>
              </w:rPr>
            </w:pPr>
            <w:r w:rsidRPr="00746C66">
              <w:rPr>
                <w:lang w:val="en-US"/>
              </w:rPr>
              <w:t>DSC Message (</w:t>
            </w:r>
            <w:r w:rsidRPr="00746C66">
              <w:rPr>
                <w:rFonts w:eastAsia="맑은 고딕"/>
                <w:lang w:val="en-US" w:eastAsia="ko-KR"/>
              </w:rPr>
              <w:t>send</w:t>
            </w:r>
            <w:r w:rsidRPr="00746C66">
              <w:rPr>
                <w:lang w:val="en-US"/>
              </w:rPr>
              <w:t xml:space="preserve"> and </w:t>
            </w:r>
            <w:r w:rsidRPr="00746C66">
              <w:rPr>
                <w:rFonts w:eastAsia="맑은 고딕"/>
                <w:lang w:val="en-US" w:eastAsia="ko-KR"/>
              </w:rPr>
              <w:t>receive</w:t>
            </w:r>
            <w:r w:rsidRPr="00746C66">
              <w:rPr>
                <w:lang w:val="en-US"/>
              </w:rPr>
              <w:t>)</w:t>
            </w:r>
          </w:p>
        </w:tc>
      </w:tr>
      <w:tr w:rsidR="00BD62DC" w:rsidRPr="007B2683" w14:paraId="2D456C5D" w14:textId="77777777" w:rsidTr="00A84E66">
        <w:trPr>
          <w:trHeight w:val="397"/>
        </w:trPr>
        <w:tc>
          <w:tcPr>
            <w:tcW w:w="815" w:type="dxa"/>
            <w:vMerge/>
          </w:tcPr>
          <w:p w14:paraId="5BA0D025" w14:textId="77777777" w:rsidR="00BD62DC" w:rsidRPr="00746C66" w:rsidRDefault="00BD62DC" w:rsidP="004E4D62">
            <w:pPr>
              <w:rPr>
                <w:lang w:val="en-US"/>
              </w:rPr>
            </w:pPr>
          </w:p>
        </w:tc>
        <w:tc>
          <w:tcPr>
            <w:tcW w:w="2005" w:type="dxa"/>
            <w:vMerge w:val="restart"/>
          </w:tcPr>
          <w:p w14:paraId="4A6E636A" w14:textId="1A9EDD69" w:rsidR="00BD62DC" w:rsidRPr="00746C66" w:rsidRDefault="00BD62DC" w:rsidP="004E4D62">
            <w:pPr>
              <w:rPr>
                <w:lang w:val="en-US"/>
              </w:rPr>
            </w:pPr>
            <w:r w:rsidRPr="00746C66">
              <w:rPr>
                <w:lang w:val="en-US"/>
              </w:rPr>
              <w:t>AIS</w:t>
            </w:r>
          </w:p>
        </w:tc>
        <w:tc>
          <w:tcPr>
            <w:tcW w:w="3530" w:type="dxa"/>
          </w:tcPr>
          <w:p w14:paraId="07E8B0E1" w14:textId="0BAC7C8D" w:rsidR="00BD62DC" w:rsidRPr="00746C66" w:rsidRDefault="00BD62DC" w:rsidP="004E4D62">
            <w:pPr>
              <w:rPr>
                <w:rFonts w:eastAsia="맑은 고딕"/>
                <w:lang w:val="en-US" w:eastAsia="ko-KR"/>
              </w:rPr>
            </w:pPr>
            <w:r w:rsidRPr="00746C66">
              <w:rPr>
                <w:rFonts w:eastAsia="맑은 고딕"/>
                <w:lang w:val="en-US" w:eastAsia="ko-KR"/>
              </w:rPr>
              <w:t xml:space="preserve">Static data (ship </w:t>
            </w:r>
            <w:r w:rsidRPr="007B2683">
              <w:rPr>
                <w:rFonts w:eastAsia="맑은 고딕"/>
                <w:lang w:val="en-US" w:eastAsia="ko-KR"/>
              </w:rPr>
              <w:t>specification</w:t>
            </w:r>
            <w:r w:rsidRPr="00746C66">
              <w:rPr>
                <w:rFonts w:eastAsia="맑은 고딕"/>
                <w:lang w:val="en-US" w:eastAsia="ko-KR"/>
              </w:rPr>
              <w:t>) collection</w:t>
            </w:r>
          </w:p>
        </w:tc>
        <w:tc>
          <w:tcPr>
            <w:tcW w:w="3236" w:type="dxa"/>
          </w:tcPr>
          <w:p w14:paraId="04D65347" w14:textId="77777777" w:rsidR="00BD62DC" w:rsidRPr="00746C66" w:rsidRDefault="00BD62DC" w:rsidP="004E4D62">
            <w:pPr>
              <w:rPr>
                <w:lang w:val="en-US"/>
              </w:rPr>
            </w:pPr>
            <w:r w:rsidRPr="00746C66">
              <w:rPr>
                <w:lang w:val="en-US"/>
              </w:rPr>
              <w:t>Static data</w:t>
            </w:r>
          </w:p>
        </w:tc>
      </w:tr>
      <w:tr w:rsidR="00BD62DC" w:rsidRPr="007B2683" w14:paraId="3ED516D7" w14:textId="77777777" w:rsidTr="00A84E66">
        <w:trPr>
          <w:trHeight w:val="397"/>
        </w:trPr>
        <w:tc>
          <w:tcPr>
            <w:tcW w:w="815" w:type="dxa"/>
            <w:vMerge/>
          </w:tcPr>
          <w:p w14:paraId="0B51C663" w14:textId="77777777" w:rsidR="00BD62DC" w:rsidRPr="00746C66" w:rsidRDefault="00BD62DC" w:rsidP="004E4D62">
            <w:pPr>
              <w:rPr>
                <w:lang w:val="en-US"/>
              </w:rPr>
            </w:pPr>
          </w:p>
        </w:tc>
        <w:tc>
          <w:tcPr>
            <w:tcW w:w="2005" w:type="dxa"/>
            <w:vMerge/>
          </w:tcPr>
          <w:p w14:paraId="5B5AEDA5" w14:textId="435E14D3" w:rsidR="00BD62DC" w:rsidRPr="00746C66" w:rsidRDefault="00BD62DC" w:rsidP="004E4D62">
            <w:pPr>
              <w:rPr>
                <w:lang w:val="en-US"/>
              </w:rPr>
            </w:pPr>
          </w:p>
        </w:tc>
        <w:tc>
          <w:tcPr>
            <w:tcW w:w="3530" w:type="dxa"/>
          </w:tcPr>
          <w:p w14:paraId="4A5BC62E" w14:textId="76F22A3D" w:rsidR="00BD62DC" w:rsidRPr="00746C66" w:rsidRDefault="00BD62DC" w:rsidP="004E4D62">
            <w:pPr>
              <w:rPr>
                <w:rFonts w:eastAsia="맑은 고딕"/>
                <w:lang w:val="en-US" w:eastAsia="ko-KR"/>
              </w:rPr>
            </w:pPr>
            <w:r w:rsidRPr="00746C66">
              <w:rPr>
                <w:rFonts w:eastAsia="맑은 고딕"/>
                <w:lang w:val="en-US" w:eastAsia="ko-KR"/>
              </w:rPr>
              <w:t>Dynamic data (target tracking) collection</w:t>
            </w:r>
          </w:p>
        </w:tc>
        <w:tc>
          <w:tcPr>
            <w:tcW w:w="3236" w:type="dxa"/>
          </w:tcPr>
          <w:p w14:paraId="3DCEBA7D" w14:textId="3BAB0ADA" w:rsidR="00BD62DC" w:rsidRPr="00746C66" w:rsidRDefault="00BD62DC" w:rsidP="00A3246F">
            <w:pPr>
              <w:rPr>
                <w:lang w:val="en-US"/>
              </w:rPr>
            </w:pPr>
            <w:r w:rsidRPr="00746C66">
              <w:rPr>
                <w:lang w:val="en-US"/>
              </w:rPr>
              <w:t>Dynamic data (position, course, speed, etc.)</w:t>
            </w:r>
          </w:p>
        </w:tc>
      </w:tr>
      <w:tr w:rsidR="00BD62DC" w:rsidRPr="007B2683" w14:paraId="0B8BDC24" w14:textId="77777777" w:rsidTr="00A84E66">
        <w:trPr>
          <w:trHeight w:val="197"/>
        </w:trPr>
        <w:tc>
          <w:tcPr>
            <w:tcW w:w="815" w:type="dxa"/>
            <w:vMerge w:val="restart"/>
          </w:tcPr>
          <w:p w14:paraId="057B2B60" w14:textId="2CA3C1BC" w:rsidR="00BD62DC" w:rsidRPr="00746C66" w:rsidRDefault="00BD62DC" w:rsidP="004E4D62">
            <w:pPr>
              <w:rPr>
                <w:rFonts w:eastAsia="맑은 고딕"/>
                <w:lang w:val="en-US" w:eastAsia="ko-KR"/>
              </w:rPr>
            </w:pPr>
            <w:r w:rsidRPr="00746C66">
              <w:rPr>
                <w:rFonts w:eastAsia="맑은 고딕"/>
                <w:lang w:val="en-US" w:eastAsia="ko-KR"/>
              </w:rPr>
              <w:t>External data</w:t>
            </w:r>
          </w:p>
        </w:tc>
        <w:tc>
          <w:tcPr>
            <w:tcW w:w="2005" w:type="dxa"/>
            <w:vMerge w:val="restart"/>
          </w:tcPr>
          <w:p w14:paraId="09C0A640" w14:textId="77777777" w:rsidR="00BD62DC" w:rsidRPr="00746C66" w:rsidRDefault="00BD62DC" w:rsidP="004E4D62">
            <w:pPr>
              <w:rPr>
                <w:rFonts w:eastAsia="맑은 고딕"/>
                <w:lang w:val="en-US" w:eastAsia="ko-KR"/>
              </w:rPr>
            </w:pPr>
            <w:r w:rsidRPr="00746C66">
              <w:rPr>
                <w:rFonts w:eastAsia="맑은 고딕"/>
                <w:lang w:val="en-US" w:eastAsia="ko-KR"/>
              </w:rPr>
              <w:t>Weather center</w:t>
            </w:r>
          </w:p>
          <w:p w14:paraId="3EB6ACA8" w14:textId="77777777" w:rsidR="00BD62DC" w:rsidRPr="00746C66" w:rsidRDefault="00BD62DC" w:rsidP="002C5886">
            <w:pPr>
              <w:rPr>
                <w:rFonts w:eastAsia="맑은 고딕"/>
                <w:lang w:val="en-US" w:eastAsia="ko-KR"/>
              </w:rPr>
            </w:pPr>
            <w:r w:rsidRPr="00746C66">
              <w:rPr>
                <w:rFonts w:eastAsia="맑은 고딕"/>
                <w:lang w:val="en-US" w:eastAsia="ko-KR"/>
              </w:rPr>
              <w:t>Meteorological Administration</w:t>
            </w:r>
          </w:p>
          <w:p w14:paraId="0FDA103F" w14:textId="010A86D8" w:rsidR="00BD62DC" w:rsidRPr="00746C66" w:rsidRDefault="00BD62DC" w:rsidP="002C5886">
            <w:pPr>
              <w:rPr>
                <w:rFonts w:eastAsia="맑은 고딕"/>
                <w:lang w:val="en-US" w:eastAsia="ko-KR"/>
              </w:rPr>
            </w:pPr>
            <w:r w:rsidRPr="00746C66">
              <w:rPr>
                <w:rFonts w:eastAsia="맑은 고딕"/>
                <w:lang w:val="en-US" w:eastAsia="ko-KR"/>
              </w:rPr>
              <w:t>Weather information</w:t>
            </w:r>
          </w:p>
        </w:tc>
        <w:tc>
          <w:tcPr>
            <w:tcW w:w="3530" w:type="dxa"/>
          </w:tcPr>
          <w:p w14:paraId="3BAE0812" w14:textId="05C49BF5" w:rsidR="00BD62DC" w:rsidRPr="00746C66" w:rsidRDefault="00BD62DC" w:rsidP="004E4D62">
            <w:pPr>
              <w:rPr>
                <w:rFonts w:eastAsia="맑은 고딕"/>
                <w:lang w:val="en-US" w:eastAsia="ko-KR"/>
              </w:rPr>
            </w:pPr>
            <w:r w:rsidRPr="00746C66">
              <w:rPr>
                <w:rFonts w:eastAsia="맑은 고딕"/>
                <w:lang w:val="en-US" w:eastAsia="ko-KR"/>
              </w:rPr>
              <w:t>Weather information collection/transmission</w:t>
            </w:r>
          </w:p>
        </w:tc>
        <w:tc>
          <w:tcPr>
            <w:tcW w:w="3236" w:type="dxa"/>
          </w:tcPr>
          <w:p w14:paraId="1E786372" w14:textId="77777777" w:rsidR="00BD62DC" w:rsidRPr="00746C66" w:rsidRDefault="00BD62DC" w:rsidP="004E4D62">
            <w:pPr>
              <w:rPr>
                <w:lang w:val="en-US"/>
              </w:rPr>
            </w:pPr>
            <w:r w:rsidRPr="00746C66">
              <w:rPr>
                <w:lang w:val="en-US"/>
              </w:rPr>
              <w:t>Weather information</w:t>
            </w:r>
          </w:p>
        </w:tc>
      </w:tr>
      <w:tr w:rsidR="00BD62DC" w:rsidRPr="007B2683" w14:paraId="64AFE0D4" w14:textId="77777777" w:rsidTr="00A84E66">
        <w:trPr>
          <w:trHeight w:val="206"/>
        </w:trPr>
        <w:tc>
          <w:tcPr>
            <w:tcW w:w="815" w:type="dxa"/>
            <w:vMerge/>
          </w:tcPr>
          <w:p w14:paraId="4F9E7AD6" w14:textId="77777777" w:rsidR="00BD62DC" w:rsidRPr="00746C66" w:rsidRDefault="00BD62DC" w:rsidP="002C5886">
            <w:pPr>
              <w:rPr>
                <w:rFonts w:eastAsia="맑은 고딕"/>
                <w:lang w:val="en-US" w:eastAsia="ko-KR"/>
              </w:rPr>
            </w:pPr>
          </w:p>
        </w:tc>
        <w:tc>
          <w:tcPr>
            <w:tcW w:w="2005" w:type="dxa"/>
            <w:vMerge/>
          </w:tcPr>
          <w:p w14:paraId="2754CF3D" w14:textId="0B60559A" w:rsidR="00BD62DC" w:rsidRPr="00746C66" w:rsidRDefault="00BD62DC" w:rsidP="002C5886">
            <w:pPr>
              <w:rPr>
                <w:rFonts w:eastAsia="맑은 고딕"/>
                <w:lang w:val="en-US" w:eastAsia="ko-KR"/>
              </w:rPr>
            </w:pPr>
          </w:p>
        </w:tc>
        <w:tc>
          <w:tcPr>
            <w:tcW w:w="3530" w:type="dxa"/>
            <w:vMerge w:val="restart"/>
          </w:tcPr>
          <w:p w14:paraId="7B9F241C" w14:textId="19A34AD6" w:rsidR="00BD62DC" w:rsidRPr="00746C66" w:rsidRDefault="00BD62DC">
            <w:pPr>
              <w:rPr>
                <w:rFonts w:eastAsia="맑은 고딕"/>
                <w:lang w:val="en-US" w:eastAsia="ko-KR"/>
              </w:rPr>
            </w:pPr>
            <w:r>
              <w:rPr>
                <w:rFonts w:eastAsia="맑은 고딕"/>
                <w:lang w:val="en-US" w:eastAsia="ko-KR"/>
              </w:rPr>
              <w:t>Verify</w:t>
            </w:r>
            <w:r w:rsidRPr="00746C66">
              <w:rPr>
                <w:rFonts w:eastAsia="맑은 고딕"/>
                <w:lang w:val="en-US" w:eastAsia="ko-KR"/>
              </w:rPr>
              <w:t xml:space="preserve"> weather warning</w:t>
            </w:r>
          </w:p>
        </w:tc>
        <w:tc>
          <w:tcPr>
            <w:tcW w:w="3236" w:type="dxa"/>
          </w:tcPr>
          <w:p w14:paraId="233934EB" w14:textId="3AAE7378" w:rsidR="00BD62DC" w:rsidRPr="00746C66" w:rsidRDefault="00BD62DC" w:rsidP="002C5886">
            <w:pPr>
              <w:rPr>
                <w:rFonts w:eastAsia="맑은 고딕"/>
                <w:lang w:val="en-US" w:eastAsia="ko-KR"/>
              </w:rPr>
            </w:pPr>
            <w:r w:rsidRPr="00746C66">
              <w:rPr>
                <w:rFonts w:eastAsia="맑은 고딕"/>
                <w:lang w:val="en-US" w:eastAsia="ko-KR"/>
              </w:rPr>
              <w:t>Warning information</w:t>
            </w:r>
          </w:p>
        </w:tc>
      </w:tr>
      <w:tr w:rsidR="00BD62DC" w:rsidRPr="007B2683" w14:paraId="667F656A" w14:textId="77777777" w:rsidTr="00A84E66">
        <w:trPr>
          <w:trHeight w:val="387"/>
        </w:trPr>
        <w:tc>
          <w:tcPr>
            <w:tcW w:w="815" w:type="dxa"/>
            <w:vMerge/>
          </w:tcPr>
          <w:p w14:paraId="2DCAFAD4" w14:textId="77777777" w:rsidR="00BD62DC" w:rsidRPr="00746C66" w:rsidRDefault="00BD62DC" w:rsidP="002C5886">
            <w:pPr>
              <w:rPr>
                <w:lang w:val="en-US"/>
              </w:rPr>
            </w:pPr>
          </w:p>
        </w:tc>
        <w:tc>
          <w:tcPr>
            <w:tcW w:w="2005" w:type="dxa"/>
            <w:vMerge/>
          </w:tcPr>
          <w:p w14:paraId="4A510D77" w14:textId="0DDB369E" w:rsidR="00BD62DC" w:rsidRPr="00746C66" w:rsidRDefault="00BD62DC" w:rsidP="002C5886">
            <w:pPr>
              <w:rPr>
                <w:lang w:val="en-US"/>
              </w:rPr>
            </w:pPr>
          </w:p>
        </w:tc>
        <w:tc>
          <w:tcPr>
            <w:tcW w:w="3530" w:type="dxa"/>
            <w:vMerge/>
          </w:tcPr>
          <w:p w14:paraId="227E7004" w14:textId="79327BDA" w:rsidR="00BD62DC" w:rsidRPr="00746C66" w:rsidRDefault="00BD62DC" w:rsidP="002C5886">
            <w:pPr>
              <w:rPr>
                <w:lang w:val="en-US"/>
              </w:rPr>
            </w:pPr>
          </w:p>
        </w:tc>
        <w:tc>
          <w:tcPr>
            <w:tcW w:w="3236" w:type="dxa"/>
          </w:tcPr>
          <w:p w14:paraId="679BFE80" w14:textId="03F9A86D" w:rsidR="00BD62DC" w:rsidRPr="00746C66" w:rsidRDefault="00BD62DC" w:rsidP="002C5886">
            <w:pPr>
              <w:rPr>
                <w:rFonts w:eastAsia="맑은 고딕"/>
                <w:lang w:val="en-US" w:eastAsia="ko-KR"/>
              </w:rPr>
            </w:pPr>
            <w:r w:rsidRPr="00746C66">
              <w:rPr>
                <w:rFonts w:eastAsia="맑은 고딕"/>
                <w:lang w:val="en-US" w:eastAsia="ko-KR"/>
              </w:rPr>
              <w:t xml:space="preserve">Marine </w:t>
            </w:r>
            <w:r w:rsidRPr="007B2683">
              <w:rPr>
                <w:rFonts w:eastAsia="맑은 고딕"/>
                <w:lang w:val="en-US" w:eastAsia="ko-KR"/>
              </w:rPr>
              <w:t>meteorological</w:t>
            </w:r>
            <w:r w:rsidRPr="00746C66">
              <w:rPr>
                <w:rFonts w:eastAsia="맑은 고딕"/>
                <w:lang w:val="en-US" w:eastAsia="ko-KR"/>
              </w:rPr>
              <w:t xml:space="preserve"> </w:t>
            </w:r>
            <w:r w:rsidRPr="007B2683">
              <w:rPr>
                <w:rFonts w:eastAsia="맑은 고딕"/>
                <w:lang w:val="en-US" w:eastAsia="ko-KR"/>
              </w:rPr>
              <w:t>information</w:t>
            </w:r>
          </w:p>
        </w:tc>
      </w:tr>
      <w:tr w:rsidR="00BD62DC" w:rsidRPr="007B2683" w14:paraId="2FE9DEBC" w14:textId="77777777" w:rsidTr="00A84E66">
        <w:trPr>
          <w:trHeight w:val="405"/>
        </w:trPr>
        <w:tc>
          <w:tcPr>
            <w:tcW w:w="815" w:type="dxa"/>
            <w:vMerge/>
          </w:tcPr>
          <w:p w14:paraId="6EA7B4A7" w14:textId="77777777" w:rsidR="00BD62DC" w:rsidRPr="00746C66" w:rsidRDefault="00BD62DC" w:rsidP="002C5886">
            <w:pPr>
              <w:rPr>
                <w:rFonts w:eastAsia="맑은 고딕"/>
                <w:lang w:val="en-US" w:eastAsia="ko-KR"/>
              </w:rPr>
            </w:pPr>
          </w:p>
        </w:tc>
        <w:tc>
          <w:tcPr>
            <w:tcW w:w="2005" w:type="dxa"/>
            <w:vMerge w:val="restart"/>
          </w:tcPr>
          <w:p w14:paraId="40628972" w14:textId="5F057007" w:rsidR="00BD62DC" w:rsidRPr="00746C66" w:rsidRDefault="00BD62DC" w:rsidP="002C5886">
            <w:pPr>
              <w:rPr>
                <w:rFonts w:eastAsia="맑은 고딕"/>
                <w:lang w:val="en-US" w:eastAsia="ko-KR"/>
              </w:rPr>
            </w:pPr>
            <w:r w:rsidRPr="00746C66">
              <w:rPr>
                <w:rFonts w:eastAsia="맑은 고딕"/>
                <w:lang w:val="en-US" w:eastAsia="ko-KR"/>
              </w:rPr>
              <w:t>Marine environment information</w:t>
            </w:r>
          </w:p>
          <w:p w14:paraId="1F3FB082" w14:textId="744465B9" w:rsidR="00BD62DC" w:rsidRPr="00746C66" w:rsidRDefault="00BD62DC" w:rsidP="002C5886">
            <w:pPr>
              <w:rPr>
                <w:lang w:val="en-US" w:eastAsia="ko-KR"/>
              </w:rPr>
            </w:pPr>
            <w:r w:rsidRPr="00746C66">
              <w:rPr>
                <w:lang w:val="en-US" w:eastAsia="ko-KR"/>
              </w:rPr>
              <w:t>(Hydrographic and Oceanographic agency)</w:t>
            </w:r>
          </w:p>
        </w:tc>
        <w:tc>
          <w:tcPr>
            <w:tcW w:w="3530" w:type="dxa"/>
          </w:tcPr>
          <w:p w14:paraId="696339C0" w14:textId="03A1D501" w:rsidR="00BD62DC" w:rsidRPr="00746C66" w:rsidRDefault="00BD62DC" w:rsidP="002C5886">
            <w:pPr>
              <w:rPr>
                <w:rFonts w:eastAsia="맑은 고딕"/>
                <w:lang w:val="en-US" w:eastAsia="ko-KR"/>
              </w:rPr>
            </w:pPr>
            <w:r w:rsidRPr="00746C66">
              <w:rPr>
                <w:rFonts w:eastAsia="맑은 고딕"/>
                <w:lang w:val="en-US" w:eastAsia="ko-KR"/>
              </w:rPr>
              <w:t xml:space="preserve">Marine environment information collection and </w:t>
            </w:r>
            <w:r w:rsidRPr="007B2683">
              <w:rPr>
                <w:rFonts w:eastAsia="맑은 고딕"/>
                <w:lang w:val="en-US" w:eastAsia="ko-KR"/>
              </w:rPr>
              <w:t>transmission</w:t>
            </w:r>
          </w:p>
        </w:tc>
        <w:tc>
          <w:tcPr>
            <w:tcW w:w="3236" w:type="dxa"/>
          </w:tcPr>
          <w:p w14:paraId="1EAB6261" w14:textId="3EFF6224" w:rsidR="00BD62DC" w:rsidRPr="00746C66" w:rsidRDefault="00BD62DC" w:rsidP="002C5886">
            <w:pPr>
              <w:rPr>
                <w:rFonts w:eastAsia="맑은 고딕"/>
                <w:lang w:val="en-US" w:eastAsia="ko-KR"/>
              </w:rPr>
            </w:pPr>
            <w:r w:rsidRPr="00746C66">
              <w:rPr>
                <w:rFonts w:eastAsia="맑은 고딕"/>
                <w:lang w:val="en-US" w:eastAsia="ko-KR"/>
              </w:rPr>
              <w:t>Tide, depth, wave height</w:t>
            </w:r>
          </w:p>
        </w:tc>
      </w:tr>
      <w:tr w:rsidR="00BD62DC" w:rsidRPr="007B2683" w14:paraId="733A3FA8" w14:textId="77777777" w:rsidTr="00A84E66">
        <w:trPr>
          <w:trHeight w:val="405"/>
        </w:trPr>
        <w:tc>
          <w:tcPr>
            <w:tcW w:w="815" w:type="dxa"/>
            <w:vMerge/>
          </w:tcPr>
          <w:p w14:paraId="15AD15CD" w14:textId="77777777" w:rsidR="00BD62DC" w:rsidRPr="00746C66" w:rsidRDefault="00BD62DC" w:rsidP="002C5886">
            <w:pPr>
              <w:rPr>
                <w:lang w:val="en-US"/>
              </w:rPr>
            </w:pPr>
          </w:p>
        </w:tc>
        <w:tc>
          <w:tcPr>
            <w:tcW w:w="2005" w:type="dxa"/>
            <w:vMerge/>
          </w:tcPr>
          <w:p w14:paraId="3A128E51" w14:textId="32CA4B07" w:rsidR="00BD62DC" w:rsidRPr="00746C66" w:rsidRDefault="00BD62DC" w:rsidP="002C5886">
            <w:pPr>
              <w:rPr>
                <w:lang w:val="en-US"/>
              </w:rPr>
            </w:pPr>
          </w:p>
        </w:tc>
        <w:tc>
          <w:tcPr>
            <w:tcW w:w="3530" w:type="dxa"/>
          </w:tcPr>
          <w:p w14:paraId="74EA7FDB" w14:textId="0933C5B0" w:rsidR="00BD62DC" w:rsidRPr="00746C66" w:rsidRDefault="00BD62DC" w:rsidP="002C5886">
            <w:pPr>
              <w:rPr>
                <w:rFonts w:eastAsia="맑은 고딕"/>
                <w:lang w:val="en-US" w:eastAsia="ko-KR"/>
              </w:rPr>
            </w:pPr>
            <w:r w:rsidRPr="00746C66">
              <w:rPr>
                <w:rFonts w:eastAsia="맑은 고딕"/>
                <w:lang w:val="en-US" w:eastAsia="ko-KR"/>
              </w:rPr>
              <w:t xml:space="preserve">Marine spatial information collection and </w:t>
            </w:r>
            <w:r w:rsidRPr="007B2683">
              <w:rPr>
                <w:rFonts w:eastAsia="맑은 고딕"/>
                <w:lang w:val="en-US" w:eastAsia="ko-KR"/>
              </w:rPr>
              <w:t>transmission</w:t>
            </w:r>
          </w:p>
        </w:tc>
        <w:tc>
          <w:tcPr>
            <w:tcW w:w="3236" w:type="dxa"/>
          </w:tcPr>
          <w:p w14:paraId="6337EADE" w14:textId="703703C3" w:rsidR="00BD62DC" w:rsidRPr="00746C66" w:rsidRDefault="00BD62DC" w:rsidP="002C5886">
            <w:pPr>
              <w:rPr>
                <w:rFonts w:eastAsia="맑은 고딕"/>
                <w:lang w:val="en-US" w:eastAsia="ko-KR"/>
              </w:rPr>
            </w:pPr>
            <w:r w:rsidRPr="00746C66">
              <w:rPr>
                <w:rFonts w:eastAsia="맑은 고딕"/>
                <w:lang w:val="en-US" w:eastAsia="ko-KR"/>
              </w:rPr>
              <w:t>Fishing area, Military area, submarine information, etc.</w:t>
            </w:r>
          </w:p>
        </w:tc>
      </w:tr>
      <w:tr w:rsidR="00BD62DC" w:rsidRPr="007B2683" w14:paraId="3DE5ED08" w14:textId="77777777" w:rsidTr="00A84E66">
        <w:trPr>
          <w:trHeight w:val="260"/>
        </w:trPr>
        <w:tc>
          <w:tcPr>
            <w:tcW w:w="815" w:type="dxa"/>
            <w:vMerge/>
          </w:tcPr>
          <w:p w14:paraId="6448378F" w14:textId="77777777" w:rsidR="00BD62DC" w:rsidRPr="00746C66" w:rsidRDefault="00BD62DC" w:rsidP="002C5886">
            <w:pPr>
              <w:rPr>
                <w:lang w:val="en-US" w:eastAsia="ko-KR"/>
              </w:rPr>
            </w:pPr>
          </w:p>
        </w:tc>
        <w:tc>
          <w:tcPr>
            <w:tcW w:w="2005" w:type="dxa"/>
            <w:vMerge/>
          </w:tcPr>
          <w:p w14:paraId="1CA8F749" w14:textId="2C2A0D2D" w:rsidR="00BD62DC" w:rsidRPr="00746C66" w:rsidRDefault="00BD62DC" w:rsidP="002C5886">
            <w:pPr>
              <w:rPr>
                <w:lang w:val="en-US" w:eastAsia="ko-KR"/>
              </w:rPr>
            </w:pPr>
          </w:p>
        </w:tc>
        <w:tc>
          <w:tcPr>
            <w:tcW w:w="3530" w:type="dxa"/>
          </w:tcPr>
          <w:p w14:paraId="19236AB0" w14:textId="71369662" w:rsidR="00BD62DC" w:rsidRPr="00746C66" w:rsidRDefault="00BD62DC" w:rsidP="002C5886">
            <w:pPr>
              <w:rPr>
                <w:rFonts w:eastAsia="맑은 고딕"/>
                <w:lang w:val="en-US" w:eastAsia="ko-KR"/>
              </w:rPr>
            </w:pPr>
            <w:r w:rsidRPr="00746C66">
              <w:rPr>
                <w:rFonts w:eastAsia="맑은 고딕"/>
                <w:lang w:val="en-US" w:eastAsia="ko-KR"/>
              </w:rPr>
              <w:t>Navigational warning information</w:t>
            </w:r>
          </w:p>
        </w:tc>
        <w:tc>
          <w:tcPr>
            <w:tcW w:w="3236" w:type="dxa"/>
          </w:tcPr>
          <w:p w14:paraId="7EC09A21" w14:textId="3596CD6F" w:rsidR="00BD62DC" w:rsidRPr="00746C66" w:rsidRDefault="00BD62DC" w:rsidP="002C5886">
            <w:pPr>
              <w:rPr>
                <w:rFonts w:eastAsia="맑은 고딕"/>
                <w:lang w:val="en-US" w:eastAsia="ko-KR"/>
              </w:rPr>
            </w:pPr>
            <w:r w:rsidRPr="00746C66">
              <w:rPr>
                <w:rFonts w:eastAsia="맑은 고딕"/>
                <w:lang w:val="en-US" w:eastAsia="ko-KR"/>
              </w:rPr>
              <w:t>Military service area</w:t>
            </w:r>
          </w:p>
        </w:tc>
      </w:tr>
      <w:tr w:rsidR="00BD62DC" w:rsidRPr="007B2683" w14:paraId="2BEF46B4" w14:textId="77777777" w:rsidTr="00A84E66">
        <w:trPr>
          <w:trHeight w:val="474"/>
        </w:trPr>
        <w:tc>
          <w:tcPr>
            <w:tcW w:w="815" w:type="dxa"/>
            <w:vMerge/>
          </w:tcPr>
          <w:p w14:paraId="7AAAE8D3" w14:textId="77777777" w:rsidR="00BD62DC" w:rsidRPr="00746C66" w:rsidRDefault="00BD62DC" w:rsidP="002C5886">
            <w:pPr>
              <w:rPr>
                <w:lang w:val="en-US"/>
              </w:rPr>
            </w:pPr>
          </w:p>
        </w:tc>
        <w:tc>
          <w:tcPr>
            <w:tcW w:w="2005" w:type="dxa"/>
          </w:tcPr>
          <w:p w14:paraId="6DC82CC6" w14:textId="60E2DFA7" w:rsidR="00BD62DC" w:rsidRPr="00746C66" w:rsidRDefault="00BD62DC" w:rsidP="002C5886">
            <w:pPr>
              <w:rPr>
                <w:lang w:val="en-US"/>
              </w:rPr>
            </w:pPr>
            <w:r w:rsidRPr="00746C66">
              <w:rPr>
                <w:lang w:val="en-US"/>
              </w:rPr>
              <w:t>Pilot</w:t>
            </w:r>
          </w:p>
        </w:tc>
        <w:tc>
          <w:tcPr>
            <w:tcW w:w="3530" w:type="dxa"/>
          </w:tcPr>
          <w:p w14:paraId="336A9B05" w14:textId="0F23F5FB" w:rsidR="00BD62DC" w:rsidRPr="00746C66" w:rsidRDefault="00BD62DC" w:rsidP="002C5886">
            <w:pPr>
              <w:rPr>
                <w:rFonts w:eastAsia="맑은 고딕"/>
                <w:lang w:val="en-US" w:eastAsia="ko-KR"/>
              </w:rPr>
            </w:pPr>
            <w:r w:rsidRPr="00746C66">
              <w:rPr>
                <w:rFonts w:eastAsia="맑은 고딕"/>
                <w:lang w:val="en-US" w:eastAsia="ko-KR"/>
              </w:rPr>
              <w:t>Checking pilot information</w:t>
            </w:r>
          </w:p>
        </w:tc>
        <w:tc>
          <w:tcPr>
            <w:tcW w:w="3236" w:type="dxa"/>
          </w:tcPr>
          <w:p w14:paraId="1BC9E8A8" w14:textId="129E0433" w:rsidR="00BD62DC" w:rsidRPr="00746C66" w:rsidRDefault="00BD62DC" w:rsidP="00A3246F">
            <w:pPr>
              <w:rPr>
                <w:rFonts w:eastAsia="맑은 고딕"/>
                <w:lang w:val="en-US" w:eastAsia="ko-KR"/>
              </w:rPr>
            </w:pPr>
            <w:r w:rsidRPr="00746C66">
              <w:rPr>
                <w:rFonts w:eastAsia="맑은 고딕"/>
                <w:lang w:val="en-US" w:eastAsia="ko-KR"/>
              </w:rPr>
              <w:t>Pilot schedule, destination, and tug information</w:t>
            </w:r>
          </w:p>
        </w:tc>
      </w:tr>
    </w:tbl>
    <w:p w14:paraId="0FE8F5C4" w14:textId="73F4ECEF" w:rsidR="00F76978" w:rsidRPr="00746C66" w:rsidRDefault="00F76978" w:rsidP="005A4877">
      <w:pPr>
        <w:pStyle w:val="3"/>
        <w:rPr>
          <w:lang w:val="en-US"/>
        </w:rPr>
      </w:pPr>
      <w:r w:rsidRPr="00746C66">
        <w:rPr>
          <w:lang w:val="en-US"/>
        </w:rPr>
        <w:t xml:space="preserve">Radar data </w:t>
      </w:r>
      <w:r w:rsidR="005944BD">
        <w:rPr>
          <w:lang w:val="en-US"/>
        </w:rPr>
        <w:t>integration</w:t>
      </w:r>
      <w:r w:rsidR="00D634BB">
        <w:rPr>
          <w:lang w:val="en-US"/>
        </w:rPr>
        <w:t xml:space="preserve"> function and </w:t>
      </w:r>
      <w:r w:rsidRPr="00746C66">
        <w:rPr>
          <w:lang w:val="en-US"/>
        </w:rPr>
        <w:t xml:space="preserve">transmission </w:t>
      </w:r>
    </w:p>
    <w:p w14:paraId="621BDEC1" w14:textId="0A496063" w:rsidR="005944BD" w:rsidRPr="00BC5A18" w:rsidRDefault="005944BD" w:rsidP="009F3F80">
      <w:pPr>
        <w:jc w:val="both"/>
        <w:rPr>
          <w:sz w:val="22"/>
          <w:szCs w:val="32"/>
          <w:lang w:val="en-US" w:eastAsia="ko-KR"/>
        </w:rPr>
      </w:pPr>
      <w:r w:rsidRPr="005944BD">
        <w:rPr>
          <w:sz w:val="22"/>
          <w:szCs w:val="32"/>
          <w:lang w:val="en-US" w:eastAsia="ko-KR"/>
        </w:rPr>
        <w:t>For continuous monitoring, it is necessary to track a specific vessel. A function that recognizes the target tracked in the overlapping section between the radar</w:t>
      </w:r>
      <w:r>
        <w:rPr>
          <w:sz w:val="22"/>
          <w:szCs w:val="32"/>
          <w:lang w:val="en-US" w:eastAsia="ko-KR"/>
        </w:rPr>
        <w:t xml:space="preserve"> sites </w:t>
      </w:r>
      <w:r w:rsidRPr="005944BD">
        <w:rPr>
          <w:sz w:val="22"/>
          <w:szCs w:val="32"/>
          <w:lang w:val="en-US" w:eastAsia="ko-KR"/>
        </w:rPr>
        <w:t>as the same vessel was developed. Integrating into the same target and the integrated radar image is transmitted to the cloud according to the Asterix CAT240 standard.</w:t>
      </w:r>
      <w:r w:rsidR="009527E7">
        <w:rPr>
          <w:sz w:val="22"/>
          <w:szCs w:val="32"/>
          <w:lang w:val="en-US" w:eastAsia="ko-KR"/>
        </w:rPr>
        <w:t xml:space="preserve"> </w:t>
      </w:r>
      <w:r w:rsidR="009527E7" w:rsidRPr="00BC5A18">
        <w:rPr>
          <w:sz w:val="22"/>
          <w:szCs w:val="32"/>
          <w:lang w:val="en-US" w:eastAsia="ko-KR"/>
        </w:rPr>
        <w:t>The radar image of the cloud server is provided to the connected VTS across the country.</w:t>
      </w:r>
    </w:p>
    <w:p w14:paraId="602EA320" w14:textId="57BBFE69" w:rsidR="009F3F80" w:rsidRPr="00746C66" w:rsidRDefault="00F76978" w:rsidP="009F3F80">
      <w:pPr>
        <w:jc w:val="both"/>
        <w:rPr>
          <w:sz w:val="22"/>
          <w:szCs w:val="32"/>
          <w:lang w:val="en-US" w:eastAsia="ko-KR"/>
        </w:rPr>
      </w:pPr>
      <w:r w:rsidRPr="00BC5A18">
        <w:rPr>
          <w:sz w:val="22"/>
          <w:szCs w:val="32"/>
          <w:lang w:val="en-US" w:eastAsia="ko-KR"/>
        </w:rPr>
        <w:t xml:space="preserve">A real-time conversion and compression module of radar video was implemented to send the radar image, which is required for control, to the cloud server. In this </w:t>
      </w:r>
      <w:r w:rsidRPr="00746C66">
        <w:rPr>
          <w:sz w:val="22"/>
          <w:szCs w:val="32"/>
          <w:lang w:val="en-US" w:eastAsia="ko-KR"/>
        </w:rPr>
        <w:t>case, the radar image standard was Asterix CAT240. Real-time transmission of the converted radar video was tested and verif</w:t>
      </w:r>
      <w:r w:rsidR="00A2596C" w:rsidRPr="00746C66">
        <w:rPr>
          <w:sz w:val="22"/>
          <w:szCs w:val="32"/>
          <w:lang w:val="en-US" w:eastAsia="ko-KR"/>
        </w:rPr>
        <w:t>ied</w:t>
      </w:r>
      <w:r w:rsidRPr="00746C66">
        <w:rPr>
          <w:sz w:val="22"/>
          <w:szCs w:val="32"/>
          <w:lang w:val="en-US" w:eastAsia="ko-KR"/>
        </w:rPr>
        <w:t>.</w:t>
      </w:r>
    </w:p>
    <w:p w14:paraId="6D15E6E7" w14:textId="0ECC41C4" w:rsidR="00B0101F" w:rsidRDefault="00B0101F" w:rsidP="009F3F80">
      <w:pPr>
        <w:jc w:val="both"/>
        <w:rPr>
          <w:rFonts w:eastAsia="맑은 고딕"/>
          <w:sz w:val="22"/>
          <w:szCs w:val="32"/>
          <w:lang w:val="en-US" w:eastAsia="ko-KR"/>
        </w:rPr>
      </w:pPr>
    </w:p>
    <w:p w14:paraId="4D03BA2B" w14:textId="791DA5E9" w:rsidR="00503422" w:rsidRPr="00503422" w:rsidRDefault="005944BD" w:rsidP="009F3F80">
      <w:pPr>
        <w:jc w:val="both"/>
        <w:rPr>
          <w:rFonts w:eastAsia="맑은 고딕"/>
          <w:sz w:val="22"/>
          <w:szCs w:val="32"/>
          <w:lang w:val="en-US" w:eastAsia="ko-KR"/>
        </w:rPr>
      </w:pPr>
      <w:r>
        <w:rPr>
          <w:rFonts w:eastAsia="맑은 고딕"/>
          <w:noProof/>
          <w:sz w:val="22"/>
          <w:szCs w:val="32"/>
          <w:lang w:val="en-US" w:eastAsia="ko-KR"/>
        </w:rPr>
        <w:drawing>
          <wp:inline distT="0" distB="0" distL="0" distR="0" wp14:anchorId="7A0F6B1D" wp14:editId="610E2FCF">
            <wp:extent cx="6012248" cy="216530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733" cy="2181681"/>
                    </a:xfrm>
                    <a:prstGeom prst="rect">
                      <a:avLst/>
                    </a:prstGeom>
                    <a:noFill/>
                  </pic:spPr>
                </pic:pic>
              </a:graphicData>
            </a:graphic>
          </wp:inline>
        </w:drawing>
      </w:r>
    </w:p>
    <w:p w14:paraId="0D69A161" w14:textId="1AEF22C7" w:rsidR="00477A94" w:rsidRPr="00746C66" w:rsidRDefault="00477A94" w:rsidP="009F3F80">
      <w:pPr>
        <w:jc w:val="both"/>
        <w:rPr>
          <w:rFonts w:eastAsia="맑은 고딕"/>
          <w:sz w:val="22"/>
          <w:szCs w:val="32"/>
          <w:lang w:val="en-US" w:eastAsia="ko-KR"/>
        </w:rPr>
      </w:pPr>
      <w:r w:rsidRPr="00746C66">
        <w:rPr>
          <w:rFonts w:eastAsia="맑은 고딕"/>
          <w:sz w:val="22"/>
          <w:szCs w:val="32"/>
          <w:lang w:val="en-US" w:eastAsia="ko-KR"/>
        </w:rPr>
        <w:t xml:space="preserve">   </w:t>
      </w:r>
    </w:p>
    <w:bookmarkEnd w:id="1"/>
    <w:p w14:paraId="16FDEA07" w14:textId="439C85E1" w:rsidR="005944BD" w:rsidRDefault="005944BD" w:rsidP="005A4877">
      <w:pPr>
        <w:pStyle w:val="3"/>
        <w:rPr>
          <w:rFonts w:eastAsia="맑은 고딕"/>
          <w:lang w:val="en-US" w:eastAsia="ko-KR"/>
        </w:rPr>
      </w:pPr>
      <w:r>
        <w:rPr>
          <w:rFonts w:eastAsia="맑은 고딕"/>
          <w:lang w:val="en-US" w:eastAsia="ko-KR"/>
        </w:rPr>
        <w:t>target identification function</w:t>
      </w:r>
    </w:p>
    <w:p w14:paraId="5665EE9B" w14:textId="6E4D9534" w:rsidR="00782FEA" w:rsidRPr="00BD62DC" w:rsidRDefault="00782FEA" w:rsidP="005944BD">
      <w:pPr>
        <w:pStyle w:val="a2"/>
        <w:rPr>
          <w:rFonts w:eastAsia="맑은 고딕"/>
          <w:szCs w:val="32"/>
          <w:lang w:val="en-US" w:eastAsia="ko-KR"/>
        </w:rPr>
      </w:pPr>
      <w:r w:rsidRPr="00746C66">
        <w:rPr>
          <w:szCs w:val="32"/>
          <w:lang w:val="en-US" w:eastAsia="ko-KR"/>
        </w:rPr>
        <w:t>A function was developed to link the real-time target with the vessel displayed on the CCTV screen. Consequently, the target data can be displayed and matched to the vessel displayed on the CCTV screen. In the future, a function that can merge and display the detected object recognition data is to be developed</w:t>
      </w:r>
      <w:r>
        <w:rPr>
          <w:szCs w:val="32"/>
          <w:lang w:val="en-US" w:eastAsia="ko-KR"/>
        </w:rPr>
        <w:t>.</w:t>
      </w:r>
    </w:p>
    <w:p w14:paraId="4A9BC6C3" w14:textId="2F2977DB" w:rsidR="00782FEA" w:rsidRDefault="00782FEA" w:rsidP="005944BD">
      <w:pPr>
        <w:pStyle w:val="a2"/>
        <w:rPr>
          <w:rFonts w:eastAsia="맑은 고딕"/>
          <w:lang w:val="en-US" w:eastAsia="ko-KR"/>
        </w:rPr>
      </w:pPr>
      <w:r>
        <w:rPr>
          <w:noProof/>
          <w:lang w:val="en-US" w:eastAsia="ko-KR"/>
        </w:rPr>
        <w:lastRenderedPageBreak/>
        <w:drawing>
          <wp:inline distT="0" distB="0" distL="0" distR="0" wp14:anchorId="7400477F" wp14:editId="7F8023D4">
            <wp:extent cx="5871410" cy="1708485"/>
            <wp:effectExtent l="0" t="0" r="0" b="635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6276" cy="1724450"/>
                    </a:xfrm>
                    <a:prstGeom prst="rect">
                      <a:avLst/>
                    </a:prstGeom>
                    <a:noFill/>
                  </pic:spPr>
                </pic:pic>
              </a:graphicData>
            </a:graphic>
          </wp:inline>
        </w:drawing>
      </w:r>
    </w:p>
    <w:p w14:paraId="64E7E918" w14:textId="4D89E99C" w:rsidR="00782FEA" w:rsidRDefault="00782FEA" w:rsidP="005944BD">
      <w:pPr>
        <w:pStyle w:val="a2"/>
        <w:rPr>
          <w:rFonts w:eastAsia="맑은 고딕"/>
          <w:lang w:val="en-US" w:eastAsia="ko-KR"/>
        </w:rPr>
      </w:pPr>
    </w:p>
    <w:p w14:paraId="0482EA7C" w14:textId="443CDF41" w:rsidR="00782FEA" w:rsidRPr="00BD62DC" w:rsidRDefault="00782FEA" w:rsidP="005944BD">
      <w:pPr>
        <w:pStyle w:val="a2"/>
        <w:rPr>
          <w:rFonts w:eastAsia="맑은 고딕"/>
          <w:lang w:val="en-US" w:eastAsia="ko-KR"/>
        </w:rPr>
      </w:pPr>
      <w:r>
        <w:rPr>
          <w:rFonts w:eastAsia="맑은 고딕"/>
          <w:lang w:val="en-US" w:eastAsia="ko-KR"/>
        </w:rPr>
        <w:t xml:space="preserve">The </w:t>
      </w:r>
      <w:r w:rsidRPr="00782FEA">
        <w:rPr>
          <w:rFonts w:eastAsia="맑은 고딕"/>
          <w:lang w:val="en-US" w:eastAsia="ko-KR"/>
        </w:rPr>
        <w:t xml:space="preserve">Korea Coast Guard plans to use satellite data for </w:t>
      </w:r>
      <w:r>
        <w:rPr>
          <w:rFonts w:eastAsia="맑은 고딕"/>
          <w:lang w:val="en-US" w:eastAsia="ko-KR"/>
        </w:rPr>
        <w:t>VTS</w:t>
      </w:r>
      <w:r w:rsidRPr="00782FEA">
        <w:rPr>
          <w:rFonts w:eastAsia="맑은 고딕"/>
          <w:lang w:val="en-US" w:eastAsia="ko-KR"/>
        </w:rPr>
        <w:t xml:space="preserve"> in the future. Therefore, a module using deep learning was developed to detect the position of a </w:t>
      </w:r>
      <w:r>
        <w:rPr>
          <w:rFonts w:eastAsia="맑은 고딕"/>
          <w:lang w:val="en-US" w:eastAsia="ko-KR"/>
        </w:rPr>
        <w:t>vessels</w:t>
      </w:r>
      <w:r w:rsidRPr="00782FEA">
        <w:rPr>
          <w:rFonts w:eastAsia="맑은 고딕"/>
          <w:lang w:val="en-US" w:eastAsia="ko-KR"/>
        </w:rPr>
        <w:t xml:space="preserve"> using satellite images. As a result of testing using the module, the average accuracy was 88.45%, and the lower the ship's speed, the higher the detection accuracy.</w:t>
      </w:r>
    </w:p>
    <w:p w14:paraId="14ADEEC7" w14:textId="3F119EF3" w:rsidR="00782FEA" w:rsidRDefault="00782FEA" w:rsidP="00782FEA">
      <w:pPr>
        <w:pStyle w:val="a2"/>
        <w:ind w:firstLineChars="50" w:firstLine="110"/>
        <w:rPr>
          <w:rFonts w:eastAsia="맑은 고딕"/>
          <w:lang w:val="en-US" w:eastAsia="ko-KR"/>
        </w:rPr>
      </w:pPr>
      <w:r>
        <w:rPr>
          <w:noProof/>
          <w:lang w:val="en-US" w:eastAsia="ko-KR"/>
        </w:rPr>
        <w:drawing>
          <wp:inline distT="0" distB="0" distL="0" distR="0" wp14:anchorId="28FDDF9E" wp14:editId="00099972">
            <wp:extent cx="2857839" cy="1124953"/>
            <wp:effectExtent l="0" t="0" r="0" b="0"/>
            <wp:docPr id="19" name="그림 19"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descr="지도이(가) 표시된 사진&#10;&#10;자동 생성된 설명"/>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3640" cy="1139046"/>
                    </a:xfrm>
                    <a:prstGeom prst="rect">
                      <a:avLst/>
                    </a:prstGeom>
                    <a:noFill/>
                  </pic:spPr>
                </pic:pic>
              </a:graphicData>
            </a:graphic>
          </wp:inline>
        </w:drawing>
      </w:r>
      <w:r>
        <w:rPr>
          <w:rFonts w:eastAsia="맑은 고딕" w:hint="eastAsia"/>
          <w:lang w:val="en-US" w:eastAsia="ko-KR"/>
        </w:rPr>
        <w:t xml:space="preserve"> </w:t>
      </w:r>
      <w:r>
        <w:rPr>
          <w:rFonts w:eastAsia="맑은 고딕"/>
          <w:lang w:val="en-US" w:eastAsia="ko-KR"/>
        </w:rPr>
        <w:t xml:space="preserve"> </w:t>
      </w:r>
      <w:r>
        <w:rPr>
          <w:noProof/>
          <w:lang w:val="en-US" w:eastAsia="ko-KR"/>
        </w:rPr>
        <w:drawing>
          <wp:inline distT="0" distB="0" distL="0" distR="0" wp14:anchorId="5A125D6E" wp14:editId="499A6C63">
            <wp:extent cx="2887579" cy="1106905"/>
            <wp:effectExtent l="0" t="0" r="8255" b="0"/>
            <wp:docPr id="21" name="그림 21" descr="텍스트, 전자기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descr="텍스트, 전자기기이(가) 표시된 사진&#10;&#10;자동 생성된 설명"/>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4210" cy="1124780"/>
                    </a:xfrm>
                    <a:prstGeom prst="rect">
                      <a:avLst/>
                    </a:prstGeom>
                    <a:noFill/>
                  </pic:spPr>
                </pic:pic>
              </a:graphicData>
            </a:graphic>
          </wp:inline>
        </w:drawing>
      </w:r>
    </w:p>
    <w:p w14:paraId="220BB38F" w14:textId="77777777" w:rsidR="00782FEA" w:rsidRPr="00782FEA" w:rsidRDefault="00782FEA" w:rsidP="00782FEA">
      <w:pPr>
        <w:pStyle w:val="a2"/>
        <w:ind w:firstLineChars="50" w:firstLine="110"/>
        <w:rPr>
          <w:rFonts w:eastAsia="맑은 고딕"/>
          <w:lang w:val="en-US" w:eastAsia="ko-KR"/>
        </w:rPr>
      </w:pPr>
    </w:p>
    <w:p w14:paraId="1D083D92" w14:textId="316BFE0C" w:rsidR="00180DDA" w:rsidRPr="00746C66" w:rsidRDefault="00F76978" w:rsidP="005A4877">
      <w:pPr>
        <w:pStyle w:val="3"/>
        <w:rPr>
          <w:lang w:val="en-US"/>
        </w:rPr>
      </w:pPr>
      <w:r w:rsidRPr="00746C66">
        <w:rPr>
          <w:lang w:val="en-US"/>
        </w:rPr>
        <w:t xml:space="preserve">Real-time </w:t>
      </w:r>
      <w:proofErr w:type="spellStart"/>
      <w:r w:rsidRPr="00746C66">
        <w:rPr>
          <w:lang w:val="en-US"/>
        </w:rPr>
        <w:t>vts</w:t>
      </w:r>
      <w:proofErr w:type="spellEnd"/>
      <w:r w:rsidRPr="00746C66">
        <w:rPr>
          <w:lang w:val="en-US"/>
        </w:rPr>
        <w:t xml:space="preserve"> system development</w:t>
      </w:r>
    </w:p>
    <w:p w14:paraId="2A7B6946" w14:textId="2D8D9A39" w:rsidR="00BD62DC" w:rsidRPr="00BD62DC" w:rsidRDefault="00BD62DC" w:rsidP="00BD62DC">
      <w:pPr>
        <w:pStyle w:val="a2"/>
        <w:rPr>
          <w:rFonts w:eastAsia="맑은 고딕"/>
          <w:lang w:val="en-US" w:eastAsia="ko-KR"/>
        </w:rPr>
      </w:pPr>
      <w:r w:rsidRPr="00746C66">
        <w:rPr>
          <w:lang w:val="en-US"/>
        </w:rPr>
        <w:t xml:space="preserve">Based on user requirements, a real-time control </w:t>
      </w:r>
      <w:r w:rsidRPr="00BC5A18">
        <w:rPr>
          <w:lang w:val="en-US"/>
        </w:rPr>
        <w:t>system to be used by the VTS operator was developed. The</w:t>
      </w:r>
      <w:r w:rsidR="00560F12" w:rsidRPr="00BC5A18">
        <w:rPr>
          <w:lang w:val="en-US"/>
        </w:rPr>
        <w:t xml:space="preserve"> real-time control system receives data from the cloud server and </w:t>
      </w:r>
      <w:r w:rsidRPr="00BC5A18">
        <w:rPr>
          <w:lang w:val="en-US"/>
        </w:rPr>
        <w:t>monitor the vessel</w:t>
      </w:r>
      <w:r w:rsidR="00560F12" w:rsidRPr="00BC5A18">
        <w:rPr>
          <w:lang w:val="en-US"/>
        </w:rPr>
        <w:t>. it</w:t>
      </w:r>
      <w:r w:rsidRPr="00BC5A18">
        <w:rPr>
          <w:lang w:val="en-US"/>
        </w:rPr>
        <w:t xml:space="preserve"> includes functions necessary for control (ship inquiry, radar image overlay</w:t>
      </w:r>
      <w:r w:rsidRPr="00746C66">
        <w:rPr>
          <w:lang w:val="en-US"/>
        </w:rPr>
        <w:t>, CPA/TCAP calculation, distance measurement, coordinate movement, area management, route prediction, etc.). Furthermore, it can use the replay function to recall past data.</w:t>
      </w:r>
    </w:p>
    <w:p w14:paraId="6EDBEA49" w14:textId="7519F1AB" w:rsidR="00477A94" w:rsidRPr="00BD62DC" w:rsidRDefault="00782FEA" w:rsidP="00BD62DC">
      <w:pPr>
        <w:pStyle w:val="a2"/>
        <w:jc w:val="center"/>
        <w:rPr>
          <w:rFonts w:eastAsia="맑은 고딕"/>
          <w:lang w:eastAsia="ko-KR"/>
        </w:rPr>
      </w:pPr>
      <w:r>
        <w:rPr>
          <w:noProof/>
          <w:lang w:val="en-US" w:eastAsia="ko-KR"/>
        </w:rPr>
        <w:drawing>
          <wp:inline distT="0" distB="0" distL="0" distR="0" wp14:anchorId="1AD841F3" wp14:editId="18CF8B50">
            <wp:extent cx="5762625" cy="3517900"/>
            <wp:effectExtent l="0" t="0" r="9525"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87752" cy="3533239"/>
                    </a:xfrm>
                    <a:prstGeom prst="rect">
                      <a:avLst/>
                    </a:prstGeom>
                    <a:noFill/>
                  </pic:spPr>
                </pic:pic>
              </a:graphicData>
            </a:graphic>
          </wp:inline>
        </w:drawing>
      </w:r>
    </w:p>
    <w:p w14:paraId="6220A5D1" w14:textId="4D224792" w:rsidR="00866694" w:rsidRDefault="00866694" w:rsidP="005A4877">
      <w:pPr>
        <w:pStyle w:val="3"/>
        <w:rPr>
          <w:rFonts w:eastAsia="맑은 고딕"/>
          <w:lang w:val="en-US" w:eastAsia="ko-KR"/>
        </w:rPr>
      </w:pPr>
      <w:r>
        <w:rPr>
          <w:rFonts w:eastAsia="맑은 고딕"/>
          <w:lang w:val="en-US" w:eastAsia="ko-KR"/>
        </w:rPr>
        <w:lastRenderedPageBreak/>
        <w:t>Route guidance based on big data</w:t>
      </w:r>
    </w:p>
    <w:p w14:paraId="7FDB6520" w14:textId="26B533B3" w:rsidR="00687B22" w:rsidRDefault="00687B22" w:rsidP="00687B22">
      <w:pPr>
        <w:pStyle w:val="a2"/>
        <w:rPr>
          <w:rFonts w:eastAsia="맑은 고딕"/>
          <w:lang w:val="en-US" w:eastAsia="ko-KR"/>
        </w:rPr>
      </w:pPr>
      <w:r w:rsidRPr="00687B22">
        <w:rPr>
          <w:rFonts w:eastAsia="맑은 고딕"/>
          <w:lang w:val="en-US" w:eastAsia="ko-KR"/>
        </w:rPr>
        <w:t xml:space="preserve">Various standard routes were created using AIS big data of </w:t>
      </w:r>
      <w:r>
        <w:rPr>
          <w:rFonts w:eastAsia="맑은 고딕"/>
          <w:lang w:val="en-US" w:eastAsia="ko-KR"/>
        </w:rPr>
        <w:t>vessel</w:t>
      </w:r>
      <w:r w:rsidRPr="00687B22">
        <w:rPr>
          <w:rFonts w:eastAsia="맑은 고딕"/>
          <w:lang w:val="en-US" w:eastAsia="ko-KR"/>
        </w:rPr>
        <w:t>s passing through the VTS area. The created standard route is displayed on the V</w:t>
      </w:r>
      <w:r w:rsidR="00234CE9">
        <w:rPr>
          <w:rFonts w:eastAsia="맑은 고딕"/>
          <w:lang w:val="en-US" w:eastAsia="ko-KR"/>
        </w:rPr>
        <w:t>TS system</w:t>
      </w:r>
      <w:r w:rsidRPr="00687B22">
        <w:rPr>
          <w:rFonts w:eastAsia="맑은 고딕"/>
          <w:lang w:val="en-US" w:eastAsia="ko-KR"/>
        </w:rPr>
        <w:t xml:space="preserve"> screen, and the </w:t>
      </w:r>
      <w:r>
        <w:rPr>
          <w:rFonts w:eastAsia="맑은 고딕"/>
          <w:lang w:val="en-US" w:eastAsia="ko-KR"/>
        </w:rPr>
        <w:t>VTS operator</w:t>
      </w:r>
      <w:r w:rsidRPr="00687B22">
        <w:rPr>
          <w:rFonts w:eastAsia="맑은 고딕"/>
          <w:lang w:val="en-US" w:eastAsia="ko-KR"/>
        </w:rPr>
        <w:t xml:space="preserve"> can easily identify abnormal </w:t>
      </w:r>
      <w:r>
        <w:rPr>
          <w:rFonts w:eastAsia="맑은 고딕"/>
          <w:lang w:val="en-US" w:eastAsia="ko-KR"/>
        </w:rPr>
        <w:t>vessels</w:t>
      </w:r>
      <w:r w:rsidRPr="00687B22">
        <w:rPr>
          <w:rFonts w:eastAsia="맑은 고딕"/>
          <w:lang w:val="en-US" w:eastAsia="ko-KR"/>
        </w:rPr>
        <w:t xml:space="preserve"> (acceleration &amp; rapid</w:t>
      </w:r>
      <w:r>
        <w:rPr>
          <w:rFonts w:eastAsia="맑은 고딕"/>
          <w:lang w:val="en-US" w:eastAsia="ko-KR"/>
        </w:rPr>
        <w:t xml:space="preserve">ly </w:t>
      </w:r>
      <w:r w:rsidRPr="00687B22">
        <w:rPr>
          <w:rFonts w:eastAsia="맑은 고딕"/>
          <w:lang w:val="en-US" w:eastAsia="ko-KR"/>
        </w:rPr>
        <w:t xml:space="preserve">deceleration change, etc.). Vessels with many abnormal situations are listed and shared, and an alarm is generated the next time the </w:t>
      </w:r>
      <w:r>
        <w:rPr>
          <w:rFonts w:eastAsia="맑은 고딕"/>
          <w:lang w:val="en-US" w:eastAsia="ko-KR"/>
        </w:rPr>
        <w:t>VTS</w:t>
      </w:r>
      <w:r w:rsidRPr="00687B22">
        <w:rPr>
          <w:rFonts w:eastAsia="맑은 고딕"/>
          <w:lang w:val="en-US" w:eastAsia="ko-KR"/>
        </w:rPr>
        <w:t xml:space="preserve"> area approaches.</w:t>
      </w:r>
    </w:p>
    <w:p w14:paraId="69175A3E" w14:textId="2A2EDC47" w:rsidR="00315B6F" w:rsidRPr="00687B22" w:rsidRDefault="00315B6F" w:rsidP="00687B22">
      <w:pPr>
        <w:pStyle w:val="a2"/>
        <w:rPr>
          <w:rFonts w:eastAsia="맑은 고딕"/>
          <w:lang w:val="en-US" w:eastAsia="ko-KR"/>
        </w:rPr>
      </w:pPr>
      <w:r>
        <w:rPr>
          <w:noProof/>
          <w:lang w:val="en-US" w:eastAsia="ko-KR"/>
        </w:rPr>
        <w:drawing>
          <wp:inline distT="0" distB="0" distL="0" distR="0" wp14:anchorId="62C55F97" wp14:editId="49C6D623">
            <wp:extent cx="6117164" cy="2348179"/>
            <wp:effectExtent l="0" t="0" r="0" b="0"/>
            <wp:docPr id="25" name="그림 25"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5" descr="지도이(가) 표시된 사진&#10;&#10;자동 생성된 설명"/>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1240" cy="2365098"/>
                    </a:xfrm>
                    <a:prstGeom prst="rect">
                      <a:avLst/>
                    </a:prstGeom>
                    <a:noFill/>
                  </pic:spPr>
                </pic:pic>
              </a:graphicData>
            </a:graphic>
          </wp:inline>
        </w:drawing>
      </w:r>
    </w:p>
    <w:p w14:paraId="0BBBDE28" w14:textId="48A0F696" w:rsidR="00B0101F" w:rsidRPr="00746C66" w:rsidRDefault="00B0101F" w:rsidP="005A4877">
      <w:pPr>
        <w:pStyle w:val="3"/>
        <w:rPr>
          <w:lang w:val="en-US" w:eastAsia="ko-KR"/>
        </w:rPr>
      </w:pPr>
      <w:r w:rsidRPr="00746C66">
        <w:rPr>
          <w:lang w:val="en-US" w:eastAsia="ko-KR"/>
        </w:rPr>
        <w:t>Test</w:t>
      </w:r>
      <w:r w:rsidR="00120195" w:rsidRPr="00746C66">
        <w:rPr>
          <w:lang w:val="en-US" w:eastAsia="ko-KR"/>
        </w:rPr>
        <w:t xml:space="preserve"> </w:t>
      </w:r>
      <w:r w:rsidRPr="00746C66">
        <w:rPr>
          <w:lang w:val="en-US" w:eastAsia="ko-KR"/>
        </w:rPr>
        <w:t>bed</w:t>
      </w:r>
    </w:p>
    <w:p w14:paraId="0E5BBA9D" w14:textId="77777777" w:rsidR="00BD62DC" w:rsidRPr="00746C66" w:rsidRDefault="00BD62DC" w:rsidP="00BD62DC">
      <w:pPr>
        <w:pStyle w:val="Reference"/>
        <w:numPr>
          <w:ilvl w:val="0"/>
          <w:numId w:val="0"/>
        </w:numPr>
        <w:rPr>
          <w:lang w:val="en-US"/>
        </w:rPr>
      </w:pPr>
      <w:r w:rsidRPr="00746C66">
        <w:rPr>
          <w:lang w:val="en-US"/>
        </w:rPr>
        <w:t>The concept of cloud VTS is to gather VTS information obtained from other centers or external organizations via a cloud server, and to access services from VTS centers or other organizations. Hence, a test bed was installed prior to actual operation. The test bed comprised a radar site, an AIS receiver, a VHF system, a meteorological equipment system, and a CCTV system, which were installed in a nearby building to obtain information regarding the waters near Busan Port. Information was received from the cloud operation server through the Internet network; subsequently, the information was processed and displayed in a temporary VTS center (test bed).</w:t>
      </w:r>
    </w:p>
    <w:p w14:paraId="346C58E0" w14:textId="56DF1AE0" w:rsidR="008A5E44" w:rsidRPr="00BD62DC" w:rsidRDefault="008A5E44" w:rsidP="00B0101F">
      <w:pPr>
        <w:pStyle w:val="Reference"/>
        <w:numPr>
          <w:ilvl w:val="0"/>
          <w:numId w:val="0"/>
        </w:numPr>
        <w:rPr>
          <w:rFonts w:eastAsia="맑은 고딕"/>
          <w:lang w:val="en-US" w:eastAsia="ko-KR"/>
        </w:rPr>
      </w:pPr>
      <w:r>
        <w:rPr>
          <w:noProof/>
          <w:lang w:val="en-US" w:eastAsia="ko-KR"/>
        </w:rPr>
        <w:drawing>
          <wp:anchor distT="0" distB="0" distL="114300" distR="114300" simplePos="0" relativeHeight="251662336" behindDoc="0" locked="0" layoutInCell="1" allowOverlap="1" wp14:anchorId="0EE298C5" wp14:editId="1A5F0333">
            <wp:simplePos x="0" y="0"/>
            <wp:positionH relativeFrom="column">
              <wp:posOffset>-2540</wp:posOffset>
            </wp:positionH>
            <wp:positionV relativeFrom="paragraph">
              <wp:posOffset>297815</wp:posOffset>
            </wp:positionV>
            <wp:extent cx="5003800" cy="2099310"/>
            <wp:effectExtent l="0" t="0" r="6350" b="0"/>
            <wp:wrapTopAndBottom/>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3800" cy="2099310"/>
                    </a:xfrm>
                    <a:prstGeom prst="rect">
                      <a:avLst/>
                    </a:prstGeom>
                    <a:noFill/>
                  </pic:spPr>
                </pic:pic>
              </a:graphicData>
            </a:graphic>
            <wp14:sizeRelH relativeFrom="margin">
              <wp14:pctWidth>0</wp14:pctWidth>
            </wp14:sizeRelH>
            <wp14:sizeRelV relativeFrom="margin">
              <wp14:pctHeight>0</wp14:pctHeight>
            </wp14:sizeRelV>
          </wp:anchor>
        </w:drawing>
      </w:r>
    </w:p>
    <w:p w14:paraId="48128DCD" w14:textId="70D8C4FA" w:rsidR="00503422" w:rsidRPr="00BD62DC" w:rsidRDefault="00503422" w:rsidP="00B0101F">
      <w:pPr>
        <w:pStyle w:val="Reference"/>
        <w:numPr>
          <w:ilvl w:val="0"/>
          <w:numId w:val="0"/>
        </w:numPr>
        <w:rPr>
          <w:rFonts w:eastAsia="맑은 고딕"/>
          <w:lang w:eastAsia="ko-KR"/>
        </w:rPr>
      </w:pPr>
      <w:r>
        <w:rPr>
          <w:noProof/>
          <w:lang w:val="en-US" w:eastAsia="ko-KR"/>
        </w:rPr>
        <w:drawing>
          <wp:inline distT="0" distB="0" distL="0" distR="0" wp14:anchorId="6BB9A5DA" wp14:editId="79CDF210">
            <wp:extent cx="3001645" cy="1612900"/>
            <wp:effectExtent l="0" t="0" r="8255" b="6350"/>
            <wp:docPr id="9" name="그림 9" descr="텍스트, 천장, 실내, 벽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descr="텍스트, 천장, 실내, 벽이(가) 표시된 사진&#10;&#10;자동 생성된 설명"/>
                    <pic:cNvPicPr/>
                  </pic:nvPicPr>
                  <pic:blipFill>
                    <a:blip r:embed="rId23"/>
                    <a:stretch>
                      <a:fillRect/>
                    </a:stretch>
                  </pic:blipFill>
                  <pic:spPr>
                    <a:xfrm>
                      <a:off x="0" y="0"/>
                      <a:ext cx="3028753" cy="1627466"/>
                    </a:xfrm>
                    <a:prstGeom prst="rect">
                      <a:avLst/>
                    </a:prstGeom>
                  </pic:spPr>
                </pic:pic>
              </a:graphicData>
            </a:graphic>
          </wp:inline>
        </w:drawing>
      </w:r>
      <w:r>
        <w:rPr>
          <w:rFonts w:eastAsia="맑은 고딕" w:hint="eastAsia"/>
          <w:lang w:eastAsia="ko-KR"/>
        </w:rPr>
        <w:t xml:space="preserve"> </w:t>
      </w:r>
      <w:r>
        <w:rPr>
          <w:rFonts w:eastAsia="맑은 고딕"/>
          <w:lang w:eastAsia="ko-KR"/>
        </w:rPr>
        <w:t xml:space="preserve">   </w:t>
      </w:r>
      <w:r>
        <w:rPr>
          <w:noProof/>
          <w:lang w:val="en-US" w:eastAsia="ko-KR"/>
        </w:rPr>
        <w:drawing>
          <wp:inline distT="0" distB="0" distL="0" distR="0" wp14:anchorId="7DA3A097" wp14:editId="40ADC0C9">
            <wp:extent cx="2863215" cy="1602065"/>
            <wp:effectExtent l="0" t="0" r="0" b="0"/>
            <wp:docPr id="10" name="그림 10" descr="텍스트, 냉장고, 실내, 바닥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냉장고, 실내, 바닥이(가) 표시된 사진&#10;&#10;자동 생성된 설명"/>
                    <pic:cNvPicPr/>
                  </pic:nvPicPr>
                  <pic:blipFill>
                    <a:blip r:embed="rId24"/>
                    <a:stretch>
                      <a:fillRect/>
                    </a:stretch>
                  </pic:blipFill>
                  <pic:spPr>
                    <a:xfrm>
                      <a:off x="0" y="0"/>
                      <a:ext cx="2919161" cy="1633369"/>
                    </a:xfrm>
                    <a:prstGeom prst="rect">
                      <a:avLst/>
                    </a:prstGeom>
                  </pic:spPr>
                </pic:pic>
              </a:graphicData>
            </a:graphic>
          </wp:inline>
        </w:drawing>
      </w:r>
    </w:p>
    <w:p w14:paraId="1001EFCF" w14:textId="1FC38503" w:rsidR="00B0101F" w:rsidRPr="00746C66" w:rsidRDefault="00B0101F" w:rsidP="00B0101F">
      <w:pPr>
        <w:pStyle w:val="2"/>
        <w:rPr>
          <w:rFonts w:eastAsia="맑은 고딕"/>
          <w:lang w:val="en-US" w:eastAsia="ko-KR"/>
        </w:rPr>
      </w:pPr>
      <w:r w:rsidRPr="00746C66">
        <w:rPr>
          <w:rFonts w:eastAsia="맑은 고딕"/>
          <w:lang w:val="en-US" w:eastAsia="ko-KR"/>
        </w:rPr>
        <w:lastRenderedPageBreak/>
        <w:t>Next step</w:t>
      </w:r>
    </w:p>
    <w:p w14:paraId="61BFD523" w14:textId="105FFFCD" w:rsidR="00BD62DC" w:rsidRPr="00BC5A18" w:rsidRDefault="00BD62DC" w:rsidP="00BD62DC">
      <w:pPr>
        <w:pStyle w:val="a2"/>
        <w:rPr>
          <w:rFonts w:eastAsia="맑은 고딕"/>
          <w:lang w:val="en-US" w:eastAsia="ko-KR"/>
        </w:rPr>
      </w:pPr>
      <w:r w:rsidRPr="00746C66">
        <w:rPr>
          <w:rFonts w:eastAsia="맑은 고딕"/>
          <w:lang w:val="en-US" w:eastAsia="ko-KR"/>
        </w:rPr>
        <w:t xml:space="preserve">In the future, the VTS information distributed from the cloud server in the installed test bed will be operated on a </w:t>
      </w:r>
      <w:r w:rsidR="00C059AB">
        <w:rPr>
          <w:rFonts w:eastAsia="맑은 고딕"/>
          <w:lang w:val="en-US" w:eastAsia="ko-KR"/>
        </w:rPr>
        <w:t>VTS system</w:t>
      </w:r>
      <w:r w:rsidRPr="00746C66">
        <w:rPr>
          <w:rFonts w:eastAsia="맑은 고딕"/>
          <w:lang w:val="en-US" w:eastAsia="ko-KR"/>
        </w:rPr>
        <w:t>. At this time</w:t>
      </w:r>
      <w:r w:rsidRPr="00BC5A18">
        <w:rPr>
          <w:rFonts w:eastAsia="맑은 고딕"/>
          <w:lang w:val="en-US" w:eastAsia="ko-KR"/>
        </w:rPr>
        <w:t xml:space="preserve">, </w:t>
      </w:r>
      <w:r w:rsidR="00C059AB" w:rsidRPr="00BC5A18">
        <w:rPr>
          <w:rFonts w:eastAsia="맑은 고딕"/>
          <w:lang w:val="en-US" w:eastAsia="ko-KR"/>
        </w:rPr>
        <w:t>the information exchange of VTS system will be based on the IVEF standard and Cloud VTS system,</w:t>
      </w:r>
      <w:r w:rsidRPr="00BC5A18">
        <w:rPr>
          <w:rFonts w:eastAsia="맑은 고딕"/>
          <w:lang w:val="en-US" w:eastAsia="ko-KR"/>
        </w:rPr>
        <w:t xml:space="preserve"> whereas the radar image information and VHF voice communication will be based on their respective protocols owing to the absence of an exchange standard. </w:t>
      </w:r>
      <w:r w:rsidR="00C059AB" w:rsidRPr="00BC5A18">
        <w:rPr>
          <w:rFonts w:eastAsia="맑은 고딕"/>
          <w:lang w:val="en-US" w:eastAsia="ko-KR"/>
        </w:rPr>
        <w:t>The results of VTS data exchange and VTS system operation using the cloud system and IVEF standard will be presented to the committee later.</w:t>
      </w:r>
    </w:p>
    <w:p w14:paraId="17608180" w14:textId="77777777" w:rsidR="00BD62DC" w:rsidRPr="00746C66" w:rsidRDefault="00BD62DC" w:rsidP="00BD62DC">
      <w:pPr>
        <w:pStyle w:val="Reference"/>
        <w:numPr>
          <w:ilvl w:val="0"/>
          <w:numId w:val="0"/>
        </w:numPr>
        <w:ind w:left="567"/>
        <w:rPr>
          <w:lang w:val="en-US"/>
        </w:rPr>
      </w:pPr>
    </w:p>
    <w:p w14:paraId="6C54C08C" w14:textId="77777777" w:rsidR="00BD62DC" w:rsidRPr="00746C66" w:rsidRDefault="00BD62DC" w:rsidP="00BD62DC">
      <w:pPr>
        <w:pStyle w:val="Reference"/>
        <w:rPr>
          <w:lang w:val="en-US" w:eastAsia="de-DE"/>
        </w:rPr>
      </w:pPr>
      <w:r w:rsidRPr="00746C66">
        <w:rPr>
          <w:lang w:val="en-US" w:eastAsia="de-DE"/>
        </w:rPr>
        <w:t>IALA RECOMMENDATION R0145(V-145) INTER-VTS EXCHANGE FORMAT (IVEF) SERVICE</w:t>
      </w:r>
    </w:p>
    <w:p w14:paraId="0A6BABC8" w14:textId="77777777" w:rsidR="00BD62DC" w:rsidRPr="00746C66" w:rsidRDefault="00BD62DC" w:rsidP="00BD62DC">
      <w:pPr>
        <w:pStyle w:val="Reference"/>
        <w:rPr>
          <w:lang w:val="en-US" w:eastAsia="de-DE"/>
        </w:rPr>
      </w:pPr>
      <w:r w:rsidRPr="00746C66">
        <w:rPr>
          <w:lang w:val="en-US" w:eastAsia="de-DE"/>
        </w:rPr>
        <w:t>IALA VTS MANUAL 2021 - EDITION 8</w:t>
      </w:r>
    </w:p>
    <w:p w14:paraId="7A8D2F27" w14:textId="3D876BC0" w:rsidR="00A446C9" w:rsidRPr="00746C66" w:rsidRDefault="00DB105A" w:rsidP="00605E43">
      <w:pPr>
        <w:pStyle w:val="1"/>
        <w:rPr>
          <w:lang w:val="en-US"/>
        </w:rPr>
      </w:pPr>
      <w:r w:rsidRPr="00746C66">
        <w:rPr>
          <w:lang w:val="en-US"/>
        </w:rPr>
        <w:t>Action requested of the Committee</w:t>
      </w:r>
    </w:p>
    <w:p w14:paraId="23DE29A4" w14:textId="770FDDB2" w:rsidR="00114676" w:rsidRPr="00A549CB" w:rsidRDefault="00A549CB" w:rsidP="00A549CB">
      <w:pPr>
        <w:pStyle w:val="a2"/>
        <w:rPr>
          <w:rFonts w:eastAsia="맑은 고딕"/>
          <w:lang w:val="en-US" w:eastAsia="ko-KR"/>
        </w:rPr>
      </w:pPr>
      <w:r w:rsidRPr="00746C66">
        <w:rPr>
          <w:rFonts w:ascii="Calibri" w:hAnsi="Calibri"/>
          <w:lang w:val="en-US"/>
        </w:rPr>
        <w:t xml:space="preserve">The VTS committee is invited to note the application of this technology and </w:t>
      </w:r>
      <w:r w:rsidRPr="00494189">
        <w:rPr>
          <w:rFonts w:ascii="Calibri" w:hAnsi="Calibri" w:hint="eastAsia"/>
          <w:lang w:val="en-US"/>
        </w:rPr>
        <w:t>c</w:t>
      </w:r>
      <w:r w:rsidRPr="00494189">
        <w:rPr>
          <w:rFonts w:ascii="Calibri" w:hAnsi="Calibri"/>
          <w:lang w:val="en-US"/>
        </w:rPr>
        <w:t>onsider</w:t>
      </w:r>
      <w:r w:rsidRPr="00746C66">
        <w:rPr>
          <w:rFonts w:ascii="Calibri" w:hAnsi="Calibri"/>
          <w:lang w:val="en-US"/>
        </w:rPr>
        <w:t xml:space="preserve"> it when updating the “IALA Recommendation R0145(V-145) The inter-VTS exchange format (IVEF) service.”</w:t>
      </w:r>
    </w:p>
    <w:sectPr w:rsidR="00114676" w:rsidRPr="00A549CB" w:rsidSect="0082480E">
      <w:headerReference w:type="default" r:id="rId25"/>
      <w:footerReference w:type="default" r:id="rId26"/>
      <w:headerReference w:type="first" r:id="rId27"/>
      <w:footerReference w:type="first" r:id="rId2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0B9C4" w14:textId="77777777" w:rsidR="007A6413" w:rsidRDefault="007A6413">
      <w:pPr>
        <w:spacing w:line="240" w:lineRule="auto"/>
      </w:pPr>
      <w:r>
        <w:separator/>
      </w:r>
    </w:p>
  </w:endnote>
  <w:endnote w:type="continuationSeparator" w:id="0">
    <w:p w14:paraId="233F1054" w14:textId="77777777" w:rsidR="007A6413" w:rsidRDefault="007A64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5564" w14:textId="77777777" w:rsidR="003351C4" w:rsidRDefault="003351C4" w:rsidP="004533B7">
    <w:pPr>
      <w:pStyle w:val="Footerportrait"/>
    </w:pPr>
  </w:p>
  <w:p w14:paraId="50E06A6A" w14:textId="32A87BC0" w:rsidR="004533B7" w:rsidRPr="00C907DF" w:rsidRDefault="00EB3EDE" w:rsidP="004533B7">
    <w:pPr>
      <w:pStyle w:val="Footerportrait"/>
    </w:pPr>
    <w:r>
      <w:fldChar w:fldCharType="begin"/>
    </w:r>
    <w:r>
      <w:instrText xml:space="preserve"> STYLEREF  Title  \* MERGEFORMAT </w:instrText>
    </w:r>
    <w:r>
      <w:fldChar w:fldCharType="separate"/>
    </w:r>
    <w:r w:rsidR="007F5156">
      <w:rPr>
        <w:rFonts w:eastAsia="바탕" w:hint="eastAsia"/>
        <w:b w:val="0"/>
        <w:bCs/>
        <w:lang w:eastAsia="ko-KR"/>
      </w:rPr>
      <w:t>오류</w:t>
    </w:r>
    <w:r w:rsidR="007F5156">
      <w:rPr>
        <w:rFonts w:eastAsia="바탕" w:hint="eastAsia"/>
        <w:b w:val="0"/>
        <w:bCs/>
        <w:lang w:eastAsia="ko-KR"/>
      </w:rPr>
      <w:t xml:space="preserve">! </w:t>
    </w:r>
    <w:r w:rsidR="007F5156">
      <w:rPr>
        <w:rFonts w:eastAsia="바탕" w:hint="eastAsia"/>
        <w:b w:val="0"/>
        <w:bCs/>
        <w:lang w:eastAsia="ko-KR"/>
      </w:rPr>
      <w:t>여기에</w:t>
    </w:r>
    <w:r w:rsidR="007F5156">
      <w:rPr>
        <w:rFonts w:eastAsia="바탕" w:hint="eastAsia"/>
        <w:b w:val="0"/>
        <w:bCs/>
        <w:lang w:eastAsia="ko-KR"/>
      </w:rPr>
      <w:t xml:space="preserve"> </w:t>
    </w:r>
    <w:r w:rsidR="007F5156">
      <w:rPr>
        <w:rFonts w:eastAsia="바탕" w:hint="eastAsia"/>
        <w:b w:val="0"/>
        <w:bCs/>
        <w:lang w:eastAsia="ko-KR"/>
      </w:rPr>
      <w:t>표시할</w:t>
    </w:r>
    <w:r w:rsidR="007F5156">
      <w:rPr>
        <w:rFonts w:eastAsia="바탕" w:hint="eastAsia"/>
        <w:b w:val="0"/>
        <w:bCs/>
        <w:lang w:eastAsia="ko-KR"/>
      </w:rPr>
      <w:t xml:space="preserve"> </w:t>
    </w:r>
    <w:r w:rsidR="007F5156">
      <w:rPr>
        <w:rFonts w:eastAsia="바탕" w:hint="eastAsia"/>
        <w:b w:val="0"/>
        <w:bCs/>
        <w:lang w:eastAsia="ko-KR"/>
      </w:rPr>
      <w:t>텍스트에</w:t>
    </w:r>
    <w:r w:rsidR="007F5156">
      <w:rPr>
        <w:rFonts w:eastAsia="바탕" w:hint="eastAsia"/>
        <w:b w:val="0"/>
        <w:bCs/>
        <w:lang w:eastAsia="ko-KR"/>
      </w:rPr>
      <w:t xml:space="preserve"> Title</w:t>
    </w:r>
    <w:r w:rsidR="007F5156">
      <w:rPr>
        <w:rFonts w:eastAsia="바탕" w:hint="eastAsia"/>
        <w:b w:val="0"/>
        <w:bCs/>
        <w:lang w:eastAsia="ko-KR"/>
      </w:rPr>
      <w:t>을</w:t>
    </w:r>
    <w:r w:rsidR="007F5156">
      <w:rPr>
        <w:rFonts w:eastAsia="바탕" w:hint="eastAsia"/>
        <w:b w:val="0"/>
        <w:bCs/>
        <w:lang w:eastAsia="ko-KR"/>
      </w:rPr>
      <w:t>(</w:t>
    </w:r>
    <w:r w:rsidR="007F5156">
      <w:rPr>
        <w:rFonts w:eastAsia="바탕" w:hint="eastAsia"/>
        <w:b w:val="0"/>
        <w:bCs/>
        <w:lang w:eastAsia="ko-KR"/>
      </w:rPr>
      <w:t>를</w:t>
    </w:r>
    <w:r w:rsidR="007F5156">
      <w:rPr>
        <w:rFonts w:eastAsia="바탕" w:hint="eastAsia"/>
        <w:b w:val="0"/>
        <w:bCs/>
        <w:lang w:eastAsia="ko-KR"/>
      </w:rPr>
      <w:t xml:space="preserve">) </w:t>
    </w:r>
    <w:r w:rsidR="007F5156">
      <w:rPr>
        <w:rFonts w:eastAsia="바탕" w:hint="eastAsia"/>
        <w:b w:val="0"/>
        <w:bCs/>
        <w:lang w:eastAsia="ko-KR"/>
      </w:rPr>
      <w:t>적용하려면</w:t>
    </w:r>
    <w:r w:rsidR="007F5156">
      <w:rPr>
        <w:rFonts w:eastAsia="바탕" w:hint="eastAsia"/>
        <w:b w:val="0"/>
        <w:bCs/>
        <w:lang w:eastAsia="ko-KR"/>
      </w:rPr>
      <w:t xml:space="preserve"> </w:t>
    </w:r>
    <w:r w:rsidR="007F5156">
      <w:rPr>
        <w:rFonts w:eastAsia="바탕" w:hint="eastAsia"/>
        <w:b w:val="0"/>
        <w:bCs/>
        <w:lang w:eastAsia="ko-KR"/>
      </w:rPr>
      <w:t>홈</w:t>
    </w:r>
    <w:r w:rsidR="007F5156">
      <w:rPr>
        <w:rFonts w:eastAsia="바탕" w:hint="eastAsia"/>
        <w:b w:val="0"/>
        <w:bCs/>
        <w:lang w:eastAsia="ko-KR"/>
      </w:rPr>
      <w:t xml:space="preserve"> </w:t>
    </w:r>
    <w:r w:rsidR="007F5156">
      <w:rPr>
        <w:rFonts w:eastAsia="바탕" w:hint="eastAsia"/>
        <w:b w:val="0"/>
        <w:bCs/>
        <w:lang w:eastAsia="ko-KR"/>
      </w:rPr>
      <w:t>탭을</w:t>
    </w:r>
    <w:r w:rsidR="007F5156">
      <w:rPr>
        <w:rFonts w:eastAsia="바탕" w:hint="eastAsia"/>
        <w:b w:val="0"/>
        <w:bCs/>
        <w:lang w:eastAsia="ko-KR"/>
      </w:rPr>
      <w:t xml:space="preserve"> </w:t>
    </w:r>
    <w:r w:rsidR="007F5156">
      <w:rPr>
        <w:rFonts w:eastAsia="바탕" w:hint="eastAsia"/>
        <w:b w:val="0"/>
        <w:bCs/>
        <w:lang w:eastAsia="ko-KR"/>
      </w:rPr>
      <w:t>사용하세요</w:t>
    </w:r>
    <w:r w:rsidR="007F5156">
      <w:rPr>
        <w:rFonts w:eastAsia="바탕" w:hint="eastAsia"/>
        <w:b w:val="0"/>
        <w:bCs/>
        <w:lang w:eastAsia="ko-KR"/>
      </w:rPr>
      <w:t>.</w:t>
    </w:r>
    <w:r>
      <w:rPr>
        <w:rFonts w:eastAsia="바탕"/>
        <w:b w:val="0"/>
        <w:bCs/>
        <w:lang w:eastAsia="ko-KR"/>
      </w:rPr>
      <w:fldChar w:fldCharType="end"/>
    </w:r>
    <w:r w:rsidR="00DB105A" w:rsidRPr="00C907DF">
      <w:tab/>
    </w:r>
    <w:r w:rsidR="00DB105A">
      <w:t xml:space="preserve">P </w:t>
    </w:r>
    <w:r w:rsidR="00DB105A" w:rsidRPr="00C907DF">
      <w:rPr>
        <w:rStyle w:val="a9"/>
        <w:szCs w:val="15"/>
      </w:rPr>
      <w:fldChar w:fldCharType="begin"/>
    </w:r>
    <w:r w:rsidR="00DB105A" w:rsidRPr="00C907DF">
      <w:rPr>
        <w:rStyle w:val="a9"/>
        <w:szCs w:val="15"/>
      </w:rPr>
      <w:instrText xml:space="preserve">PAGE  </w:instrText>
    </w:r>
    <w:r w:rsidR="00DB105A" w:rsidRPr="00C907DF">
      <w:rPr>
        <w:rStyle w:val="a9"/>
        <w:szCs w:val="15"/>
      </w:rPr>
      <w:fldChar w:fldCharType="separate"/>
    </w:r>
    <w:r w:rsidR="00A549CB">
      <w:rPr>
        <w:rStyle w:val="a9"/>
        <w:szCs w:val="15"/>
      </w:rPr>
      <w:t>1</w:t>
    </w:r>
    <w:r w:rsidR="00DB105A" w:rsidRPr="00C907DF">
      <w:rPr>
        <w:rStyle w:val="a9"/>
        <w:szCs w:val="15"/>
      </w:rPr>
      <w:fldChar w:fldCharType="end"/>
    </w:r>
  </w:p>
  <w:p w14:paraId="08F0EF88" w14:textId="696D6978" w:rsidR="00362CD9" w:rsidRPr="00036B9E" w:rsidRDefault="00362CD9">
    <w:pPr>
      <w:pStyle w:val="a6"/>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E3AD" w14:textId="77777777" w:rsidR="00637047" w:rsidRDefault="00DB105A" w:rsidP="00637047">
    <w:pPr>
      <w:pStyle w:val="Footerportrait"/>
    </w:pPr>
    <w:r>
      <w:tab/>
    </w:r>
  </w:p>
  <w:p w14:paraId="3A693EAD" w14:textId="426145D9" w:rsidR="00637047" w:rsidRPr="00C907DF" w:rsidRDefault="00496610" w:rsidP="00637047">
    <w:pPr>
      <w:pStyle w:val="Footerportrait"/>
    </w:pPr>
    <w:r>
      <w:fldChar w:fldCharType="begin"/>
    </w:r>
    <w:r>
      <w:rPr>
        <w:lang w:eastAsia="ko-KR"/>
      </w:rPr>
      <w:instrText xml:space="preserve"> STYLEREF  Title  \* MERGEFORMAT </w:instrText>
    </w:r>
    <w:r>
      <w:fldChar w:fldCharType="separate"/>
    </w:r>
    <w:r w:rsidR="007F5156">
      <w:rPr>
        <w:rFonts w:eastAsia="바탕" w:hint="eastAsia"/>
        <w:b w:val="0"/>
        <w:bCs/>
        <w:lang w:eastAsia="ko-KR"/>
      </w:rPr>
      <w:t>오류</w:t>
    </w:r>
    <w:r w:rsidR="007F5156">
      <w:rPr>
        <w:rFonts w:eastAsia="바탕" w:hint="eastAsia"/>
        <w:b w:val="0"/>
        <w:bCs/>
        <w:lang w:eastAsia="ko-KR"/>
      </w:rPr>
      <w:t xml:space="preserve">! </w:t>
    </w:r>
    <w:r w:rsidR="007F5156">
      <w:rPr>
        <w:rFonts w:eastAsia="바탕" w:hint="eastAsia"/>
        <w:b w:val="0"/>
        <w:bCs/>
        <w:lang w:eastAsia="ko-KR"/>
      </w:rPr>
      <w:t>여기에</w:t>
    </w:r>
    <w:r w:rsidR="007F5156">
      <w:rPr>
        <w:rFonts w:eastAsia="바탕" w:hint="eastAsia"/>
        <w:b w:val="0"/>
        <w:bCs/>
        <w:lang w:eastAsia="ko-KR"/>
      </w:rPr>
      <w:t xml:space="preserve"> </w:t>
    </w:r>
    <w:r w:rsidR="007F5156">
      <w:rPr>
        <w:rFonts w:eastAsia="바탕" w:hint="eastAsia"/>
        <w:b w:val="0"/>
        <w:bCs/>
        <w:lang w:eastAsia="ko-KR"/>
      </w:rPr>
      <w:t>표시할</w:t>
    </w:r>
    <w:r w:rsidR="007F5156">
      <w:rPr>
        <w:rFonts w:eastAsia="바탕" w:hint="eastAsia"/>
        <w:b w:val="0"/>
        <w:bCs/>
        <w:lang w:eastAsia="ko-KR"/>
      </w:rPr>
      <w:t xml:space="preserve"> </w:t>
    </w:r>
    <w:r w:rsidR="007F5156">
      <w:rPr>
        <w:rFonts w:eastAsia="바탕" w:hint="eastAsia"/>
        <w:b w:val="0"/>
        <w:bCs/>
        <w:lang w:eastAsia="ko-KR"/>
      </w:rPr>
      <w:t>텍스트에</w:t>
    </w:r>
    <w:r w:rsidR="007F5156">
      <w:rPr>
        <w:rFonts w:eastAsia="바탕" w:hint="eastAsia"/>
        <w:b w:val="0"/>
        <w:bCs/>
        <w:lang w:eastAsia="ko-KR"/>
      </w:rPr>
      <w:t xml:space="preserve"> Title</w:t>
    </w:r>
    <w:r w:rsidR="007F5156">
      <w:rPr>
        <w:rFonts w:eastAsia="바탕" w:hint="eastAsia"/>
        <w:b w:val="0"/>
        <w:bCs/>
        <w:lang w:eastAsia="ko-KR"/>
      </w:rPr>
      <w:t>을</w:t>
    </w:r>
    <w:r w:rsidR="007F5156">
      <w:rPr>
        <w:rFonts w:eastAsia="바탕" w:hint="eastAsia"/>
        <w:b w:val="0"/>
        <w:bCs/>
        <w:lang w:eastAsia="ko-KR"/>
      </w:rPr>
      <w:t>(</w:t>
    </w:r>
    <w:r w:rsidR="007F5156">
      <w:rPr>
        <w:rFonts w:eastAsia="바탕" w:hint="eastAsia"/>
        <w:b w:val="0"/>
        <w:bCs/>
        <w:lang w:eastAsia="ko-KR"/>
      </w:rPr>
      <w:t>를</w:t>
    </w:r>
    <w:r w:rsidR="007F5156">
      <w:rPr>
        <w:rFonts w:eastAsia="바탕" w:hint="eastAsia"/>
        <w:b w:val="0"/>
        <w:bCs/>
        <w:lang w:eastAsia="ko-KR"/>
      </w:rPr>
      <w:t xml:space="preserve">) </w:t>
    </w:r>
    <w:r w:rsidR="007F5156">
      <w:rPr>
        <w:rFonts w:eastAsia="바탕" w:hint="eastAsia"/>
        <w:b w:val="0"/>
        <w:bCs/>
        <w:lang w:eastAsia="ko-KR"/>
      </w:rPr>
      <w:t>적용하려면</w:t>
    </w:r>
    <w:r w:rsidR="007F5156">
      <w:rPr>
        <w:rFonts w:eastAsia="바탕" w:hint="eastAsia"/>
        <w:b w:val="0"/>
        <w:bCs/>
        <w:lang w:eastAsia="ko-KR"/>
      </w:rPr>
      <w:t xml:space="preserve"> </w:t>
    </w:r>
    <w:r w:rsidR="007F5156">
      <w:rPr>
        <w:rFonts w:eastAsia="바탕" w:hint="eastAsia"/>
        <w:b w:val="0"/>
        <w:bCs/>
        <w:lang w:eastAsia="ko-KR"/>
      </w:rPr>
      <w:t>홈</w:t>
    </w:r>
    <w:r w:rsidR="007F5156">
      <w:rPr>
        <w:rFonts w:eastAsia="바탕" w:hint="eastAsia"/>
        <w:b w:val="0"/>
        <w:bCs/>
        <w:lang w:eastAsia="ko-KR"/>
      </w:rPr>
      <w:t xml:space="preserve"> </w:t>
    </w:r>
    <w:r w:rsidR="007F5156">
      <w:rPr>
        <w:rFonts w:eastAsia="바탕" w:hint="eastAsia"/>
        <w:b w:val="0"/>
        <w:bCs/>
        <w:lang w:eastAsia="ko-KR"/>
      </w:rPr>
      <w:t>탭을</w:t>
    </w:r>
    <w:r w:rsidR="007F5156">
      <w:rPr>
        <w:rFonts w:eastAsia="바탕" w:hint="eastAsia"/>
        <w:b w:val="0"/>
        <w:bCs/>
        <w:lang w:eastAsia="ko-KR"/>
      </w:rPr>
      <w:t xml:space="preserve"> </w:t>
    </w:r>
    <w:r w:rsidR="007F5156">
      <w:rPr>
        <w:rFonts w:eastAsia="바탕" w:hint="eastAsia"/>
        <w:b w:val="0"/>
        <w:bCs/>
        <w:lang w:eastAsia="ko-KR"/>
      </w:rPr>
      <w:t>사용하세요</w:t>
    </w:r>
    <w:r w:rsidR="007F5156">
      <w:rPr>
        <w:rFonts w:eastAsia="바탕" w:hint="eastAsia"/>
        <w:b w:val="0"/>
        <w:bCs/>
        <w:lang w:eastAsia="ko-KR"/>
      </w:rPr>
      <w:t>.</w:t>
    </w:r>
    <w:r>
      <w:rPr>
        <w:rFonts w:eastAsia="바탕"/>
        <w:b w:val="0"/>
        <w:bCs/>
        <w:lang w:eastAsia="ko-KR"/>
      </w:rPr>
      <w:fldChar w:fldCharType="end"/>
    </w:r>
    <w:r w:rsidR="00DB105A" w:rsidRPr="00C907DF">
      <w:rPr>
        <w:lang w:eastAsia="ko-KR"/>
      </w:rPr>
      <w:tab/>
    </w:r>
    <w:r w:rsidR="00DB105A">
      <w:t xml:space="preserve">P </w:t>
    </w:r>
    <w:r w:rsidR="00DB105A" w:rsidRPr="00C907DF">
      <w:rPr>
        <w:rStyle w:val="a9"/>
        <w:szCs w:val="15"/>
      </w:rPr>
      <w:fldChar w:fldCharType="begin"/>
    </w:r>
    <w:r w:rsidR="00DB105A" w:rsidRPr="00C907DF">
      <w:rPr>
        <w:rStyle w:val="a9"/>
        <w:szCs w:val="15"/>
      </w:rPr>
      <w:instrText xml:space="preserve">PAGE  </w:instrText>
    </w:r>
    <w:r w:rsidR="00DB105A" w:rsidRPr="00C907DF">
      <w:rPr>
        <w:rStyle w:val="a9"/>
        <w:szCs w:val="15"/>
      </w:rPr>
      <w:fldChar w:fldCharType="separate"/>
    </w:r>
    <w:r w:rsidR="00DB105A">
      <w:rPr>
        <w:rStyle w:val="a9"/>
        <w:szCs w:val="15"/>
      </w:rPr>
      <w:t>5</w:t>
    </w:r>
    <w:r w:rsidR="00DB105A" w:rsidRPr="00C907DF">
      <w:rPr>
        <w:rStyle w:val="a9"/>
        <w:szCs w:val="15"/>
      </w:rPr>
      <w:fldChar w:fldCharType="end"/>
    </w:r>
  </w:p>
  <w:p w14:paraId="72964471" w14:textId="77777777" w:rsidR="00637047" w:rsidRPr="00ED2A8D" w:rsidRDefault="00637047" w:rsidP="00637047">
    <w:pPr>
      <w:pStyle w:val="a6"/>
    </w:pPr>
  </w:p>
  <w:p w14:paraId="72687741" w14:textId="09CC9BD7" w:rsidR="00637047" w:rsidRDefault="00637047" w:rsidP="00C02DDD">
    <w:pPr>
      <w:pStyle w:val="a6"/>
      <w:tabs>
        <w:tab w:val="left" w:pos="11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4822" w14:textId="77777777" w:rsidR="007A6413" w:rsidRDefault="007A6413" w:rsidP="00362CD9">
      <w:r>
        <w:separator/>
      </w:r>
    </w:p>
  </w:footnote>
  <w:footnote w:type="continuationSeparator" w:id="0">
    <w:p w14:paraId="53B9F693" w14:textId="77777777" w:rsidR="007A6413" w:rsidRDefault="007A6413" w:rsidP="00362CD9">
      <w:r>
        <w:continuationSeparator/>
      </w:r>
    </w:p>
  </w:footnote>
  <w:footnote w:id="1">
    <w:p w14:paraId="741FE09C" w14:textId="56CC54BF" w:rsidR="00420A38" w:rsidRPr="00C02DDD" w:rsidRDefault="00DB105A">
      <w:pPr>
        <w:pStyle w:val="ad"/>
      </w:pPr>
      <w:r w:rsidRPr="00C02DDD">
        <w:footnoteRef/>
      </w:r>
      <w:r>
        <w:t xml:space="preserve"> </w:t>
      </w:r>
      <w:r w:rsidR="00EA5A97" w:rsidRPr="00C02DDD">
        <w:t>Input document number, to be assigned by the Committee Secretary</w:t>
      </w:r>
    </w:p>
  </w:footnote>
  <w:footnote w:id="2">
    <w:p w14:paraId="13DFA22D" w14:textId="3BCF7A71" w:rsidR="00037DF4" w:rsidRPr="00037DF4" w:rsidRDefault="00DB105A">
      <w:pPr>
        <w:pStyle w:val="ad"/>
      </w:pPr>
      <w:r w:rsidRPr="00C02DDD">
        <w:footnoteRef/>
      </w:r>
      <w:r w:rsidRPr="00037DF4">
        <w:t xml:space="preserve"> </w:t>
      </w:r>
      <w:r w:rsidRPr="00C02DDD">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CA51" w14:textId="0CAE2E27" w:rsidR="007C346C" w:rsidRDefault="00DB105A" w:rsidP="007A395D">
    <w:pPr>
      <w:pStyle w:val="a7"/>
      <w:jc w:val="right"/>
    </w:pPr>
    <w:r>
      <w:rPr>
        <w:noProof/>
        <w:lang w:val="en-US" w:eastAsia="ko-KR"/>
      </w:rPr>
      <w:drawing>
        <wp:anchor distT="0" distB="0" distL="114300" distR="114300" simplePos="0" relativeHeight="251659264" behindDoc="0" locked="0" layoutInCell="1" allowOverlap="1" wp14:anchorId="3482DEDC" wp14:editId="1BAC6508">
          <wp:simplePos x="0" y="0"/>
          <wp:positionH relativeFrom="column">
            <wp:posOffset>6055995</wp:posOffset>
          </wp:positionH>
          <wp:positionV relativeFrom="paragraph">
            <wp:posOffset>-185420</wp:posOffset>
          </wp:positionV>
          <wp:extent cx="574675" cy="560070"/>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6C0F" w14:textId="7F704D96" w:rsidR="00BC2334" w:rsidRDefault="00DB105A" w:rsidP="007A395D">
    <w:pPr>
      <w:pStyle w:val="a7"/>
      <w:jc w:val="center"/>
    </w:pPr>
    <w:r>
      <w:rPr>
        <w:noProof/>
        <w:lang w:val="en-US" w:eastAsia="ko-KR"/>
      </w:rPr>
      <w:drawing>
        <wp:anchor distT="0" distB="0" distL="114300" distR="114300" simplePos="0" relativeHeight="251658240" behindDoc="0" locked="0" layoutInCell="1" allowOverlap="1" wp14:anchorId="3FACA5D8" wp14:editId="5D632350">
          <wp:simplePos x="0" y="0"/>
          <wp:positionH relativeFrom="column">
            <wp:posOffset>2522855</wp:posOffset>
          </wp:positionH>
          <wp:positionV relativeFrom="paragraph">
            <wp:posOffset>-100330</wp:posOffset>
          </wp:positionV>
          <wp:extent cx="852713" cy="831071"/>
          <wp:effectExtent l="0" t="0" r="0" b="0"/>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BC2334" w:rsidRDefault="00BC2334" w:rsidP="007A395D">
    <w:pPr>
      <w:pStyle w:val="a7"/>
      <w:jc w:val="center"/>
    </w:pPr>
  </w:p>
  <w:p w14:paraId="43F3C4F1" w14:textId="526CEAB2" w:rsidR="007C346C" w:rsidRDefault="007C346C" w:rsidP="007A395D">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A21C71"/>
    <w:multiLevelType w:val="hybridMultilevel"/>
    <w:tmpl w:val="842E3A1C"/>
    <w:lvl w:ilvl="0" w:tplc="E1949C1C">
      <w:start w:val="1"/>
      <w:numFmt w:val="decimal"/>
      <w:lvlText w:val="APPENDIX %1"/>
      <w:lvlJc w:val="left"/>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47AC27E6" w:tentative="1">
      <w:start w:val="1"/>
      <w:numFmt w:val="lowerLetter"/>
      <w:lvlText w:val="%2."/>
      <w:lvlJc w:val="left"/>
      <w:pPr>
        <w:ind w:left="1440" w:hanging="360"/>
      </w:pPr>
    </w:lvl>
    <w:lvl w:ilvl="2" w:tplc="0874ADAE" w:tentative="1">
      <w:start w:val="1"/>
      <w:numFmt w:val="lowerRoman"/>
      <w:lvlText w:val="%3."/>
      <w:lvlJc w:val="right"/>
      <w:pPr>
        <w:ind w:left="2160" w:hanging="180"/>
      </w:pPr>
    </w:lvl>
    <w:lvl w:ilvl="3" w:tplc="7E784666" w:tentative="1">
      <w:start w:val="1"/>
      <w:numFmt w:val="decimal"/>
      <w:lvlText w:val="%4."/>
      <w:lvlJc w:val="left"/>
      <w:pPr>
        <w:ind w:left="2880" w:hanging="360"/>
      </w:pPr>
    </w:lvl>
    <w:lvl w:ilvl="4" w:tplc="39FE3B3E" w:tentative="1">
      <w:start w:val="1"/>
      <w:numFmt w:val="lowerLetter"/>
      <w:lvlText w:val="%5."/>
      <w:lvlJc w:val="left"/>
      <w:pPr>
        <w:ind w:left="3600" w:hanging="360"/>
      </w:pPr>
    </w:lvl>
    <w:lvl w:ilvl="5" w:tplc="2A184384" w:tentative="1">
      <w:start w:val="1"/>
      <w:numFmt w:val="lowerRoman"/>
      <w:lvlText w:val="%6."/>
      <w:lvlJc w:val="right"/>
      <w:pPr>
        <w:ind w:left="4320" w:hanging="180"/>
      </w:pPr>
    </w:lvl>
    <w:lvl w:ilvl="6" w:tplc="84E23C3C" w:tentative="1">
      <w:start w:val="1"/>
      <w:numFmt w:val="decimal"/>
      <w:lvlText w:val="%7."/>
      <w:lvlJc w:val="left"/>
      <w:pPr>
        <w:ind w:left="5040" w:hanging="360"/>
      </w:pPr>
    </w:lvl>
    <w:lvl w:ilvl="7" w:tplc="580C1750" w:tentative="1">
      <w:start w:val="1"/>
      <w:numFmt w:val="lowerLetter"/>
      <w:lvlText w:val="%8."/>
      <w:lvlJc w:val="left"/>
      <w:pPr>
        <w:ind w:left="5760" w:hanging="360"/>
      </w:pPr>
    </w:lvl>
    <w:lvl w:ilvl="8" w:tplc="B9045E8C" w:tentative="1">
      <w:start w:val="1"/>
      <w:numFmt w:val="lowerRoman"/>
      <w:lvlText w:val="%9."/>
      <w:lvlJc w:val="right"/>
      <w:pPr>
        <w:ind w:left="6480" w:hanging="180"/>
      </w:pPr>
    </w:lvl>
  </w:abstractNum>
  <w:abstractNum w:abstractNumId="10"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11"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478BF"/>
    <w:multiLevelType w:val="hybridMultilevel"/>
    <w:tmpl w:val="11D8C93E"/>
    <w:lvl w:ilvl="0" w:tplc="EE6089E0">
      <w:start w:val="1"/>
      <w:numFmt w:val="bullet"/>
      <w:pStyle w:val="InsetList"/>
      <w:lvlText w:val=""/>
      <w:lvlJc w:val="left"/>
      <w:pPr>
        <w:ind w:left="680" w:hanging="396"/>
      </w:pPr>
      <w:rPr>
        <w:rFonts w:ascii="Symbol" w:hAnsi="Symbol" w:hint="default"/>
      </w:rPr>
    </w:lvl>
    <w:lvl w:ilvl="1" w:tplc="B9D249D6" w:tentative="1">
      <w:start w:val="1"/>
      <w:numFmt w:val="bullet"/>
      <w:lvlText w:val="o"/>
      <w:lvlJc w:val="left"/>
      <w:pPr>
        <w:ind w:left="1440" w:hanging="360"/>
      </w:pPr>
      <w:rPr>
        <w:rFonts w:ascii="Courier New" w:hAnsi="Courier New" w:cs="Courier New" w:hint="default"/>
      </w:rPr>
    </w:lvl>
    <w:lvl w:ilvl="2" w:tplc="23A4BEB6" w:tentative="1">
      <w:start w:val="1"/>
      <w:numFmt w:val="bullet"/>
      <w:lvlText w:val=""/>
      <w:lvlJc w:val="left"/>
      <w:pPr>
        <w:ind w:left="2160" w:hanging="360"/>
      </w:pPr>
      <w:rPr>
        <w:rFonts w:ascii="Wingdings" w:hAnsi="Wingdings" w:hint="default"/>
      </w:rPr>
    </w:lvl>
    <w:lvl w:ilvl="3" w:tplc="0186B8C0" w:tentative="1">
      <w:start w:val="1"/>
      <w:numFmt w:val="bullet"/>
      <w:lvlText w:val=""/>
      <w:lvlJc w:val="left"/>
      <w:pPr>
        <w:ind w:left="2880" w:hanging="360"/>
      </w:pPr>
      <w:rPr>
        <w:rFonts w:ascii="Symbol" w:hAnsi="Symbol" w:hint="default"/>
      </w:rPr>
    </w:lvl>
    <w:lvl w:ilvl="4" w:tplc="2B1C26F6" w:tentative="1">
      <w:start w:val="1"/>
      <w:numFmt w:val="bullet"/>
      <w:lvlText w:val="o"/>
      <w:lvlJc w:val="left"/>
      <w:pPr>
        <w:ind w:left="3600" w:hanging="360"/>
      </w:pPr>
      <w:rPr>
        <w:rFonts w:ascii="Courier New" w:hAnsi="Courier New" w:cs="Courier New" w:hint="default"/>
      </w:rPr>
    </w:lvl>
    <w:lvl w:ilvl="5" w:tplc="32426368" w:tentative="1">
      <w:start w:val="1"/>
      <w:numFmt w:val="bullet"/>
      <w:lvlText w:val=""/>
      <w:lvlJc w:val="left"/>
      <w:pPr>
        <w:ind w:left="4320" w:hanging="360"/>
      </w:pPr>
      <w:rPr>
        <w:rFonts w:ascii="Wingdings" w:hAnsi="Wingdings" w:hint="default"/>
      </w:rPr>
    </w:lvl>
    <w:lvl w:ilvl="6" w:tplc="23F82596" w:tentative="1">
      <w:start w:val="1"/>
      <w:numFmt w:val="bullet"/>
      <w:lvlText w:val=""/>
      <w:lvlJc w:val="left"/>
      <w:pPr>
        <w:ind w:left="5040" w:hanging="360"/>
      </w:pPr>
      <w:rPr>
        <w:rFonts w:ascii="Symbol" w:hAnsi="Symbol" w:hint="default"/>
      </w:rPr>
    </w:lvl>
    <w:lvl w:ilvl="7" w:tplc="6C06C412" w:tentative="1">
      <w:start w:val="1"/>
      <w:numFmt w:val="bullet"/>
      <w:lvlText w:val="o"/>
      <w:lvlJc w:val="left"/>
      <w:pPr>
        <w:ind w:left="5760" w:hanging="360"/>
      </w:pPr>
      <w:rPr>
        <w:rFonts w:ascii="Courier New" w:hAnsi="Courier New" w:cs="Courier New" w:hint="default"/>
      </w:rPr>
    </w:lvl>
    <w:lvl w:ilvl="8" w:tplc="69CADF62" w:tentative="1">
      <w:start w:val="1"/>
      <w:numFmt w:val="bullet"/>
      <w:lvlText w:val=""/>
      <w:lvlJc w:val="left"/>
      <w:pPr>
        <w:ind w:left="6480" w:hanging="360"/>
      </w:pPr>
      <w:rPr>
        <w:rFonts w:ascii="Wingdings" w:hAnsi="Wingdings" w:hint="default"/>
      </w:rPr>
    </w:lvl>
  </w:abstractNum>
  <w:abstractNum w:abstractNumId="13"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9A1740F"/>
    <w:multiLevelType w:val="multilevel"/>
    <w:tmpl w:val="A04E49A4"/>
    <w:lvl w:ilvl="0">
      <w:start w:val="1"/>
      <w:numFmt w:val="decimal"/>
      <w:pStyle w:val="Appendix"/>
      <w:lvlText w:val="APPENDIX %1"/>
      <w:lvlJc w:val="left"/>
      <w:rPr>
        <w:rFonts w:ascii="Calibri (Body)" w:hAnsi="Calibri (Body)" w:hint="default"/>
        <w:b/>
        <w:bCs w:val="0"/>
        <w:i w:val="0"/>
        <w:iCs w:val="0"/>
        <w:caps/>
        <w:smallCaps w:val="0"/>
        <w:strike w:val="0"/>
        <w:dstrike w:val="0"/>
        <w:noProof w:val="0"/>
        <w:vanish w:val="0"/>
        <w:color w:val="00558C"/>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C37E91"/>
    <w:multiLevelType w:val="multilevel"/>
    <w:tmpl w:val="DF88F5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E7E01D9"/>
    <w:multiLevelType w:val="hybridMultilevel"/>
    <w:tmpl w:val="E04EC044"/>
    <w:lvl w:ilvl="0" w:tplc="2BF476C6">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63A3118" w:tentative="1">
      <w:start w:val="1"/>
      <w:numFmt w:val="lowerLetter"/>
      <w:lvlText w:val="%2."/>
      <w:lvlJc w:val="left"/>
      <w:pPr>
        <w:ind w:left="1440" w:hanging="360"/>
      </w:pPr>
    </w:lvl>
    <w:lvl w:ilvl="2" w:tplc="C560ADFA" w:tentative="1">
      <w:start w:val="1"/>
      <w:numFmt w:val="lowerRoman"/>
      <w:lvlText w:val="%3."/>
      <w:lvlJc w:val="right"/>
      <w:pPr>
        <w:ind w:left="2160" w:hanging="180"/>
      </w:pPr>
    </w:lvl>
    <w:lvl w:ilvl="3" w:tplc="FBFEF518" w:tentative="1">
      <w:start w:val="1"/>
      <w:numFmt w:val="decimal"/>
      <w:lvlText w:val="%4."/>
      <w:lvlJc w:val="left"/>
      <w:pPr>
        <w:ind w:left="2880" w:hanging="360"/>
      </w:pPr>
    </w:lvl>
    <w:lvl w:ilvl="4" w:tplc="1E445872" w:tentative="1">
      <w:start w:val="1"/>
      <w:numFmt w:val="lowerLetter"/>
      <w:lvlText w:val="%5."/>
      <w:lvlJc w:val="left"/>
      <w:pPr>
        <w:ind w:left="3600" w:hanging="360"/>
      </w:pPr>
    </w:lvl>
    <w:lvl w:ilvl="5" w:tplc="7404566C" w:tentative="1">
      <w:start w:val="1"/>
      <w:numFmt w:val="lowerRoman"/>
      <w:lvlText w:val="%6."/>
      <w:lvlJc w:val="right"/>
      <w:pPr>
        <w:ind w:left="4320" w:hanging="180"/>
      </w:pPr>
    </w:lvl>
    <w:lvl w:ilvl="6" w:tplc="CC5C8C3C" w:tentative="1">
      <w:start w:val="1"/>
      <w:numFmt w:val="decimal"/>
      <w:lvlText w:val="%7."/>
      <w:lvlJc w:val="left"/>
      <w:pPr>
        <w:ind w:left="5040" w:hanging="360"/>
      </w:pPr>
    </w:lvl>
    <w:lvl w:ilvl="7" w:tplc="498253AA" w:tentative="1">
      <w:start w:val="1"/>
      <w:numFmt w:val="lowerLetter"/>
      <w:lvlText w:val="%8."/>
      <w:lvlJc w:val="left"/>
      <w:pPr>
        <w:ind w:left="5760" w:hanging="360"/>
      </w:pPr>
    </w:lvl>
    <w:lvl w:ilvl="8" w:tplc="2A5C5E10" w:tentative="1">
      <w:start w:val="1"/>
      <w:numFmt w:val="lowerRoman"/>
      <w:lvlText w:val="%9."/>
      <w:lvlJc w:val="right"/>
      <w:pPr>
        <w:ind w:left="6480" w:hanging="180"/>
      </w:pPr>
    </w:lvl>
  </w:abstractNum>
  <w:abstractNum w:abstractNumId="18"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54A4879"/>
    <w:multiLevelType w:val="multilevel"/>
    <w:tmpl w:val="04090023"/>
    <w:styleLink w:val="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8336371"/>
    <w:multiLevelType w:val="hybridMultilevel"/>
    <w:tmpl w:val="997491D8"/>
    <w:lvl w:ilvl="0" w:tplc="84A430FE">
      <w:start w:val="1"/>
      <w:numFmt w:val="bullet"/>
      <w:pStyle w:val="Tableinsetlist"/>
      <w:lvlText w:val=""/>
      <w:lvlJc w:val="left"/>
      <w:pPr>
        <w:ind w:left="397" w:hanging="284"/>
      </w:pPr>
      <w:rPr>
        <w:rFonts w:ascii="Symbol" w:hAnsi="Symbol" w:hint="default"/>
      </w:rPr>
    </w:lvl>
    <w:lvl w:ilvl="1" w:tplc="ED70A282" w:tentative="1">
      <w:start w:val="1"/>
      <w:numFmt w:val="bullet"/>
      <w:lvlText w:val="o"/>
      <w:lvlJc w:val="left"/>
      <w:pPr>
        <w:ind w:left="1440" w:hanging="360"/>
      </w:pPr>
      <w:rPr>
        <w:rFonts w:ascii="Courier New" w:hAnsi="Courier New" w:cs="Courier New" w:hint="default"/>
      </w:rPr>
    </w:lvl>
    <w:lvl w:ilvl="2" w:tplc="D276847C" w:tentative="1">
      <w:start w:val="1"/>
      <w:numFmt w:val="bullet"/>
      <w:lvlText w:val=""/>
      <w:lvlJc w:val="left"/>
      <w:pPr>
        <w:ind w:left="2160" w:hanging="360"/>
      </w:pPr>
      <w:rPr>
        <w:rFonts w:ascii="Wingdings" w:hAnsi="Wingdings" w:hint="default"/>
      </w:rPr>
    </w:lvl>
    <w:lvl w:ilvl="3" w:tplc="325A21F6" w:tentative="1">
      <w:start w:val="1"/>
      <w:numFmt w:val="bullet"/>
      <w:lvlText w:val=""/>
      <w:lvlJc w:val="left"/>
      <w:pPr>
        <w:ind w:left="2880" w:hanging="360"/>
      </w:pPr>
      <w:rPr>
        <w:rFonts w:ascii="Symbol" w:hAnsi="Symbol" w:hint="default"/>
      </w:rPr>
    </w:lvl>
    <w:lvl w:ilvl="4" w:tplc="25F44C4C" w:tentative="1">
      <w:start w:val="1"/>
      <w:numFmt w:val="bullet"/>
      <w:lvlText w:val="o"/>
      <w:lvlJc w:val="left"/>
      <w:pPr>
        <w:ind w:left="3600" w:hanging="360"/>
      </w:pPr>
      <w:rPr>
        <w:rFonts w:ascii="Courier New" w:hAnsi="Courier New" w:cs="Courier New" w:hint="default"/>
      </w:rPr>
    </w:lvl>
    <w:lvl w:ilvl="5" w:tplc="8EF48D94" w:tentative="1">
      <w:start w:val="1"/>
      <w:numFmt w:val="bullet"/>
      <w:lvlText w:val=""/>
      <w:lvlJc w:val="left"/>
      <w:pPr>
        <w:ind w:left="4320" w:hanging="360"/>
      </w:pPr>
      <w:rPr>
        <w:rFonts w:ascii="Wingdings" w:hAnsi="Wingdings" w:hint="default"/>
      </w:rPr>
    </w:lvl>
    <w:lvl w:ilvl="6" w:tplc="D41489D8" w:tentative="1">
      <w:start w:val="1"/>
      <w:numFmt w:val="bullet"/>
      <w:lvlText w:val=""/>
      <w:lvlJc w:val="left"/>
      <w:pPr>
        <w:ind w:left="5040" w:hanging="360"/>
      </w:pPr>
      <w:rPr>
        <w:rFonts w:ascii="Symbol" w:hAnsi="Symbol" w:hint="default"/>
      </w:rPr>
    </w:lvl>
    <w:lvl w:ilvl="7" w:tplc="B520452E" w:tentative="1">
      <w:start w:val="1"/>
      <w:numFmt w:val="bullet"/>
      <w:lvlText w:val="o"/>
      <w:lvlJc w:val="left"/>
      <w:pPr>
        <w:ind w:left="5760" w:hanging="360"/>
      </w:pPr>
      <w:rPr>
        <w:rFonts w:ascii="Courier New" w:hAnsi="Courier New" w:cs="Courier New" w:hint="default"/>
      </w:rPr>
    </w:lvl>
    <w:lvl w:ilvl="8" w:tplc="5156AAB2" w:tentative="1">
      <w:start w:val="1"/>
      <w:numFmt w:val="bullet"/>
      <w:lvlText w:val=""/>
      <w:lvlJc w:val="left"/>
      <w:pPr>
        <w:ind w:left="6480" w:hanging="360"/>
      </w:pPr>
      <w:rPr>
        <w:rFonts w:ascii="Wingdings" w:hAnsi="Wingdings" w:hint="default"/>
      </w:rPr>
    </w:lvl>
  </w:abstractNum>
  <w:abstractNum w:abstractNumId="22"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B4709F"/>
    <w:multiLevelType w:val="hybridMultilevel"/>
    <w:tmpl w:val="FB6280EA"/>
    <w:lvl w:ilvl="0" w:tplc="5BD2F25E">
      <w:start w:val="1"/>
      <w:numFmt w:val="decimal"/>
      <w:lvlText w:val="%1)"/>
      <w:lvlJc w:val="left"/>
      <w:pPr>
        <w:ind w:left="720" w:hanging="360"/>
      </w:pPr>
      <w:rPr>
        <w:rFonts w:hint="default"/>
        <w:vertAlign w:val="superscript"/>
      </w:rPr>
    </w:lvl>
    <w:lvl w:ilvl="1" w:tplc="A258897A" w:tentative="1">
      <w:start w:val="1"/>
      <w:numFmt w:val="lowerLetter"/>
      <w:lvlText w:val="%2."/>
      <w:lvlJc w:val="left"/>
      <w:pPr>
        <w:ind w:left="1440" w:hanging="360"/>
      </w:pPr>
    </w:lvl>
    <w:lvl w:ilvl="2" w:tplc="B3D458F8" w:tentative="1">
      <w:start w:val="1"/>
      <w:numFmt w:val="lowerRoman"/>
      <w:lvlText w:val="%3."/>
      <w:lvlJc w:val="right"/>
      <w:pPr>
        <w:ind w:left="2160" w:hanging="180"/>
      </w:pPr>
    </w:lvl>
    <w:lvl w:ilvl="3" w:tplc="B172E28E" w:tentative="1">
      <w:start w:val="1"/>
      <w:numFmt w:val="decimal"/>
      <w:lvlText w:val="%4."/>
      <w:lvlJc w:val="left"/>
      <w:pPr>
        <w:ind w:left="2880" w:hanging="360"/>
      </w:pPr>
    </w:lvl>
    <w:lvl w:ilvl="4" w:tplc="E85E0A6A" w:tentative="1">
      <w:start w:val="1"/>
      <w:numFmt w:val="lowerLetter"/>
      <w:lvlText w:val="%5."/>
      <w:lvlJc w:val="left"/>
      <w:pPr>
        <w:ind w:left="3600" w:hanging="360"/>
      </w:pPr>
    </w:lvl>
    <w:lvl w:ilvl="5" w:tplc="CBFE5562" w:tentative="1">
      <w:start w:val="1"/>
      <w:numFmt w:val="lowerRoman"/>
      <w:lvlText w:val="%6."/>
      <w:lvlJc w:val="right"/>
      <w:pPr>
        <w:ind w:left="4320" w:hanging="180"/>
      </w:pPr>
    </w:lvl>
    <w:lvl w:ilvl="6" w:tplc="EB04A1D8" w:tentative="1">
      <w:start w:val="1"/>
      <w:numFmt w:val="decimal"/>
      <w:lvlText w:val="%7."/>
      <w:lvlJc w:val="left"/>
      <w:pPr>
        <w:ind w:left="5040" w:hanging="360"/>
      </w:pPr>
    </w:lvl>
    <w:lvl w:ilvl="7" w:tplc="789A3AD2" w:tentative="1">
      <w:start w:val="1"/>
      <w:numFmt w:val="lowerLetter"/>
      <w:lvlText w:val="%8."/>
      <w:lvlJc w:val="left"/>
      <w:pPr>
        <w:ind w:left="5760" w:hanging="360"/>
      </w:pPr>
    </w:lvl>
    <w:lvl w:ilvl="8" w:tplc="F54A9F88" w:tentative="1">
      <w:start w:val="1"/>
      <w:numFmt w:val="lowerRoman"/>
      <w:lvlText w:val="%9."/>
      <w:lvlJc w:val="right"/>
      <w:pPr>
        <w:ind w:left="6480" w:hanging="180"/>
      </w:pPr>
    </w:lvl>
  </w:abstractNum>
  <w:abstractNum w:abstractNumId="29" w15:restartNumberingAfterBreak="0">
    <w:nsid w:val="44041789"/>
    <w:multiLevelType w:val="multilevel"/>
    <w:tmpl w:val="541C20AE"/>
    <w:lvl w:ilvl="0">
      <w:start w:val="1"/>
      <w:numFmt w:val="decimal"/>
      <w:pStyle w:val="List1"/>
      <w:lvlText w:val="%1"/>
      <w:lvlJc w:val="left"/>
      <w:pPr>
        <w:tabs>
          <w:tab w:val="num" w:pos="567"/>
        </w:tabs>
        <w:ind w:left="567" w:hanging="567"/>
      </w:pPr>
      <w:rPr>
        <w:rFonts w:ascii="Calibri" w:hAnsi="Calibri"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79B424D"/>
    <w:multiLevelType w:val="hybridMultilevel"/>
    <w:tmpl w:val="FA4A8BFE"/>
    <w:lvl w:ilvl="0" w:tplc="932C630A">
      <w:start w:val="1"/>
      <w:numFmt w:val="bullet"/>
      <w:lvlText w:val=""/>
      <w:lvlJc w:val="left"/>
      <w:pPr>
        <w:ind w:left="720" w:hanging="360"/>
      </w:pPr>
      <w:rPr>
        <w:rFonts w:ascii="Wingdings" w:hAnsi="Wingdings" w:hint="default"/>
      </w:rPr>
    </w:lvl>
    <w:lvl w:ilvl="1" w:tplc="FDBCBD68" w:tentative="1">
      <w:start w:val="1"/>
      <w:numFmt w:val="bullet"/>
      <w:lvlText w:val="o"/>
      <w:lvlJc w:val="left"/>
      <w:pPr>
        <w:ind w:left="1440" w:hanging="360"/>
      </w:pPr>
      <w:rPr>
        <w:rFonts w:ascii="Courier New" w:hAnsi="Courier New" w:cs="Courier New" w:hint="default"/>
      </w:rPr>
    </w:lvl>
    <w:lvl w:ilvl="2" w:tplc="EC12032C" w:tentative="1">
      <w:start w:val="1"/>
      <w:numFmt w:val="bullet"/>
      <w:lvlText w:val=""/>
      <w:lvlJc w:val="left"/>
      <w:pPr>
        <w:ind w:left="2160" w:hanging="360"/>
      </w:pPr>
      <w:rPr>
        <w:rFonts w:ascii="Wingdings" w:hAnsi="Wingdings" w:hint="default"/>
      </w:rPr>
    </w:lvl>
    <w:lvl w:ilvl="3" w:tplc="2E1AE8B6" w:tentative="1">
      <w:start w:val="1"/>
      <w:numFmt w:val="bullet"/>
      <w:lvlText w:val=""/>
      <w:lvlJc w:val="left"/>
      <w:pPr>
        <w:ind w:left="2880" w:hanging="360"/>
      </w:pPr>
      <w:rPr>
        <w:rFonts w:ascii="Symbol" w:hAnsi="Symbol" w:hint="default"/>
      </w:rPr>
    </w:lvl>
    <w:lvl w:ilvl="4" w:tplc="0C4CFC3E" w:tentative="1">
      <w:start w:val="1"/>
      <w:numFmt w:val="bullet"/>
      <w:lvlText w:val="o"/>
      <w:lvlJc w:val="left"/>
      <w:pPr>
        <w:ind w:left="3600" w:hanging="360"/>
      </w:pPr>
      <w:rPr>
        <w:rFonts w:ascii="Courier New" w:hAnsi="Courier New" w:cs="Courier New" w:hint="default"/>
      </w:rPr>
    </w:lvl>
    <w:lvl w:ilvl="5" w:tplc="7F649690" w:tentative="1">
      <w:start w:val="1"/>
      <w:numFmt w:val="bullet"/>
      <w:lvlText w:val=""/>
      <w:lvlJc w:val="left"/>
      <w:pPr>
        <w:ind w:left="4320" w:hanging="360"/>
      </w:pPr>
      <w:rPr>
        <w:rFonts w:ascii="Wingdings" w:hAnsi="Wingdings" w:hint="default"/>
      </w:rPr>
    </w:lvl>
    <w:lvl w:ilvl="6" w:tplc="7A62A07A" w:tentative="1">
      <w:start w:val="1"/>
      <w:numFmt w:val="bullet"/>
      <w:lvlText w:val=""/>
      <w:lvlJc w:val="left"/>
      <w:pPr>
        <w:ind w:left="5040" w:hanging="360"/>
      </w:pPr>
      <w:rPr>
        <w:rFonts w:ascii="Symbol" w:hAnsi="Symbol" w:hint="default"/>
      </w:rPr>
    </w:lvl>
    <w:lvl w:ilvl="7" w:tplc="E49A67C2" w:tentative="1">
      <w:start w:val="1"/>
      <w:numFmt w:val="bullet"/>
      <w:lvlText w:val="o"/>
      <w:lvlJc w:val="left"/>
      <w:pPr>
        <w:ind w:left="5760" w:hanging="360"/>
      </w:pPr>
      <w:rPr>
        <w:rFonts w:ascii="Courier New" w:hAnsi="Courier New" w:cs="Courier New" w:hint="default"/>
      </w:rPr>
    </w:lvl>
    <w:lvl w:ilvl="8" w:tplc="10B09FC8" w:tentative="1">
      <w:start w:val="1"/>
      <w:numFmt w:val="bullet"/>
      <w:lvlText w:val=""/>
      <w:lvlJc w:val="left"/>
      <w:pPr>
        <w:ind w:left="6480" w:hanging="360"/>
      </w:pPr>
      <w:rPr>
        <w:rFonts w:ascii="Wingdings" w:hAnsi="Wingdings" w:hint="default"/>
      </w:rPr>
    </w:lvl>
  </w:abstractNum>
  <w:abstractNum w:abstractNumId="31"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D554E7"/>
    <w:multiLevelType w:val="hybridMultilevel"/>
    <w:tmpl w:val="6F7ED8FE"/>
    <w:lvl w:ilvl="0" w:tplc="8A7ACEE6">
      <w:start w:val="1"/>
      <w:numFmt w:val="bullet"/>
      <w:pStyle w:val="Bullet1"/>
      <w:lvlText w:val=""/>
      <w:lvlJc w:val="left"/>
      <w:pPr>
        <w:ind w:left="360" w:hanging="360"/>
      </w:pPr>
      <w:rPr>
        <w:rFonts w:ascii="Symbol" w:hAnsi="Symbol" w:hint="default"/>
        <w:color w:val="00558C"/>
      </w:rPr>
    </w:lvl>
    <w:lvl w:ilvl="1" w:tplc="E2CC6A7C" w:tentative="1">
      <w:start w:val="1"/>
      <w:numFmt w:val="bullet"/>
      <w:lvlText w:val="o"/>
      <w:lvlJc w:val="left"/>
      <w:pPr>
        <w:ind w:left="1440" w:hanging="360"/>
      </w:pPr>
      <w:rPr>
        <w:rFonts w:ascii="Courier New" w:hAnsi="Courier New" w:cs="Courier New" w:hint="default"/>
      </w:rPr>
    </w:lvl>
    <w:lvl w:ilvl="2" w:tplc="AD24BA8E" w:tentative="1">
      <w:start w:val="1"/>
      <w:numFmt w:val="bullet"/>
      <w:lvlText w:val=""/>
      <w:lvlJc w:val="left"/>
      <w:pPr>
        <w:ind w:left="2160" w:hanging="360"/>
      </w:pPr>
      <w:rPr>
        <w:rFonts w:ascii="Wingdings" w:hAnsi="Wingdings" w:hint="default"/>
      </w:rPr>
    </w:lvl>
    <w:lvl w:ilvl="3" w:tplc="6DAE241A" w:tentative="1">
      <w:start w:val="1"/>
      <w:numFmt w:val="bullet"/>
      <w:lvlText w:val=""/>
      <w:lvlJc w:val="left"/>
      <w:pPr>
        <w:ind w:left="2880" w:hanging="360"/>
      </w:pPr>
      <w:rPr>
        <w:rFonts w:ascii="Symbol" w:hAnsi="Symbol" w:hint="default"/>
      </w:rPr>
    </w:lvl>
    <w:lvl w:ilvl="4" w:tplc="7722EAF2" w:tentative="1">
      <w:start w:val="1"/>
      <w:numFmt w:val="bullet"/>
      <w:lvlText w:val="o"/>
      <w:lvlJc w:val="left"/>
      <w:pPr>
        <w:ind w:left="3600" w:hanging="360"/>
      </w:pPr>
      <w:rPr>
        <w:rFonts w:ascii="Courier New" w:hAnsi="Courier New" w:cs="Courier New" w:hint="default"/>
      </w:rPr>
    </w:lvl>
    <w:lvl w:ilvl="5" w:tplc="D248C520" w:tentative="1">
      <w:start w:val="1"/>
      <w:numFmt w:val="bullet"/>
      <w:lvlText w:val=""/>
      <w:lvlJc w:val="left"/>
      <w:pPr>
        <w:ind w:left="4320" w:hanging="360"/>
      </w:pPr>
      <w:rPr>
        <w:rFonts w:ascii="Wingdings" w:hAnsi="Wingdings" w:hint="default"/>
      </w:rPr>
    </w:lvl>
    <w:lvl w:ilvl="6" w:tplc="EBA0E644" w:tentative="1">
      <w:start w:val="1"/>
      <w:numFmt w:val="bullet"/>
      <w:lvlText w:val=""/>
      <w:lvlJc w:val="left"/>
      <w:pPr>
        <w:ind w:left="5040" w:hanging="360"/>
      </w:pPr>
      <w:rPr>
        <w:rFonts w:ascii="Symbol" w:hAnsi="Symbol" w:hint="default"/>
      </w:rPr>
    </w:lvl>
    <w:lvl w:ilvl="7" w:tplc="6270D8B0" w:tentative="1">
      <w:start w:val="1"/>
      <w:numFmt w:val="bullet"/>
      <w:lvlText w:val="o"/>
      <w:lvlJc w:val="left"/>
      <w:pPr>
        <w:ind w:left="5760" w:hanging="360"/>
      </w:pPr>
      <w:rPr>
        <w:rFonts w:ascii="Courier New" w:hAnsi="Courier New" w:cs="Courier New" w:hint="default"/>
      </w:rPr>
    </w:lvl>
    <w:lvl w:ilvl="8" w:tplc="96DA8ED0" w:tentative="1">
      <w:start w:val="1"/>
      <w:numFmt w:val="bullet"/>
      <w:lvlText w:val=""/>
      <w:lvlJc w:val="left"/>
      <w:pPr>
        <w:ind w:left="6480" w:hanging="360"/>
      </w:pPr>
      <w:rPr>
        <w:rFonts w:ascii="Wingdings" w:hAnsi="Wingdings" w:hint="default"/>
      </w:rPr>
    </w:lvl>
  </w:abstractNum>
  <w:abstractNum w:abstractNumId="33"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4" w15:restartNumberingAfterBreak="0">
    <w:nsid w:val="4A8C31DD"/>
    <w:multiLevelType w:val="hybridMultilevel"/>
    <w:tmpl w:val="46EC3D80"/>
    <w:lvl w:ilvl="0" w:tplc="7132ECFE">
      <w:start w:val="1"/>
      <w:numFmt w:val="bullet"/>
      <w:lvlText w:val="-"/>
      <w:lvlJc w:val="left"/>
      <w:pPr>
        <w:ind w:left="2421" w:hanging="360"/>
      </w:pPr>
      <w:rPr>
        <w:rFonts w:ascii="Arial" w:hAnsi="Arial" w:hint="default"/>
      </w:rPr>
    </w:lvl>
    <w:lvl w:ilvl="1" w:tplc="945AAB34" w:tentative="1">
      <w:start w:val="1"/>
      <w:numFmt w:val="bullet"/>
      <w:lvlText w:val="o"/>
      <w:lvlJc w:val="left"/>
      <w:pPr>
        <w:ind w:left="3141" w:hanging="360"/>
      </w:pPr>
      <w:rPr>
        <w:rFonts w:ascii="Courier New" w:hAnsi="Courier New" w:cs="Courier New" w:hint="default"/>
      </w:rPr>
    </w:lvl>
    <w:lvl w:ilvl="2" w:tplc="99B09654" w:tentative="1">
      <w:start w:val="1"/>
      <w:numFmt w:val="bullet"/>
      <w:lvlText w:val=""/>
      <w:lvlJc w:val="left"/>
      <w:pPr>
        <w:ind w:left="3861" w:hanging="360"/>
      </w:pPr>
      <w:rPr>
        <w:rFonts w:ascii="Wingdings" w:hAnsi="Wingdings" w:hint="default"/>
      </w:rPr>
    </w:lvl>
    <w:lvl w:ilvl="3" w:tplc="BD528416" w:tentative="1">
      <w:start w:val="1"/>
      <w:numFmt w:val="bullet"/>
      <w:lvlText w:val=""/>
      <w:lvlJc w:val="left"/>
      <w:pPr>
        <w:ind w:left="4581" w:hanging="360"/>
      </w:pPr>
      <w:rPr>
        <w:rFonts w:ascii="Symbol" w:hAnsi="Symbol" w:hint="default"/>
      </w:rPr>
    </w:lvl>
    <w:lvl w:ilvl="4" w:tplc="DF6CEAC0" w:tentative="1">
      <w:start w:val="1"/>
      <w:numFmt w:val="bullet"/>
      <w:lvlText w:val="o"/>
      <w:lvlJc w:val="left"/>
      <w:pPr>
        <w:ind w:left="5301" w:hanging="360"/>
      </w:pPr>
      <w:rPr>
        <w:rFonts w:ascii="Courier New" w:hAnsi="Courier New" w:cs="Courier New" w:hint="default"/>
      </w:rPr>
    </w:lvl>
    <w:lvl w:ilvl="5" w:tplc="6BF4E6AE" w:tentative="1">
      <w:start w:val="1"/>
      <w:numFmt w:val="bullet"/>
      <w:lvlText w:val=""/>
      <w:lvlJc w:val="left"/>
      <w:pPr>
        <w:ind w:left="6021" w:hanging="360"/>
      </w:pPr>
      <w:rPr>
        <w:rFonts w:ascii="Wingdings" w:hAnsi="Wingdings" w:hint="default"/>
      </w:rPr>
    </w:lvl>
    <w:lvl w:ilvl="6" w:tplc="20384D9A" w:tentative="1">
      <w:start w:val="1"/>
      <w:numFmt w:val="bullet"/>
      <w:lvlText w:val=""/>
      <w:lvlJc w:val="left"/>
      <w:pPr>
        <w:ind w:left="6741" w:hanging="360"/>
      </w:pPr>
      <w:rPr>
        <w:rFonts w:ascii="Symbol" w:hAnsi="Symbol" w:hint="default"/>
      </w:rPr>
    </w:lvl>
    <w:lvl w:ilvl="7" w:tplc="6EAAF1E2" w:tentative="1">
      <w:start w:val="1"/>
      <w:numFmt w:val="bullet"/>
      <w:lvlText w:val="o"/>
      <w:lvlJc w:val="left"/>
      <w:pPr>
        <w:ind w:left="7461" w:hanging="360"/>
      </w:pPr>
      <w:rPr>
        <w:rFonts w:ascii="Courier New" w:hAnsi="Courier New" w:cs="Courier New" w:hint="default"/>
      </w:rPr>
    </w:lvl>
    <w:lvl w:ilvl="8" w:tplc="2AF6AA1E" w:tentative="1">
      <w:start w:val="1"/>
      <w:numFmt w:val="bullet"/>
      <w:lvlText w:val=""/>
      <w:lvlJc w:val="left"/>
      <w:pPr>
        <w:ind w:left="8181" w:hanging="360"/>
      </w:pPr>
      <w:rPr>
        <w:rFonts w:ascii="Wingdings" w:hAnsi="Wingdings" w:hint="default"/>
      </w:rPr>
    </w:lvl>
  </w:abstractNum>
  <w:abstractNum w:abstractNumId="35" w15:restartNumberingAfterBreak="0">
    <w:nsid w:val="4BC63137"/>
    <w:multiLevelType w:val="hybridMultilevel"/>
    <w:tmpl w:val="C34E4054"/>
    <w:lvl w:ilvl="0" w:tplc="8B641BA0">
      <w:start w:val="1"/>
      <w:numFmt w:val="bullet"/>
      <w:lvlText w:val=""/>
      <w:lvlJc w:val="left"/>
      <w:pPr>
        <w:tabs>
          <w:tab w:val="num" w:pos="720"/>
        </w:tabs>
        <w:ind w:left="720" w:hanging="360"/>
      </w:pPr>
      <w:rPr>
        <w:rFonts w:ascii="Symbol" w:hAnsi="Symbol" w:cs="Symbol" w:hint="default"/>
      </w:rPr>
    </w:lvl>
    <w:lvl w:ilvl="1" w:tplc="4A18FB8E">
      <w:start w:val="1"/>
      <w:numFmt w:val="bullet"/>
      <w:lvlText w:val="o"/>
      <w:lvlJc w:val="left"/>
      <w:pPr>
        <w:tabs>
          <w:tab w:val="num" w:pos="1440"/>
        </w:tabs>
        <w:ind w:left="1440" w:hanging="360"/>
      </w:pPr>
      <w:rPr>
        <w:rFonts w:ascii="Courier New" w:hAnsi="Courier New" w:cs="Courier New" w:hint="default"/>
      </w:rPr>
    </w:lvl>
    <w:lvl w:ilvl="2" w:tplc="3A1CB86E">
      <w:start w:val="1"/>
      <w:numFmt w:val="bullet"/>
      <w:lvlText w:val=""/>
      <w:lvlJc w:val="left"/>
      <w:pPr>
        <w:tabs>
          <w:tab w:val="num" w:pos="2160"/>
        </w:tabs>
        <w:ind w:left="2160" w:hanging="360"/>
      </w:pPr>
      <w:rPr>
        <w:rFonts w:ascii="Wingdings" w:hAnsi="Wingdings" w:cs="Wingdings" w:hint="default"/>
      </w:rPr>
    </w:lvl>
    <w:lvl w:ilvl="3" w:tplc="E02813C6">
      <w:start w:val="1"/>
      <w:numFmt w:val="bullet"/>
      <w:lvlText w:val=""/>
      <w:lvlJc w:val="left"/>
      <w:pPr>
        <w:tabs>
          <w:tab w:val="num" w:pos="2880"/>
        </w:tabs>
        <w:ind w:left="2880" w:hanging="360"/>
      </w:pPr>
      <w:rPr>
        <w:rFonts w:ascii="Symbol" w:hAnsi="Symbol" w:cs="Symbol" w:hint="default"/>
      </w:rPr>
    </w:lvl>
    <w:lvl w:ilvl="4" w:tplc="0ECADA0E">
      <w:start w:val="1"/>
      <w:numFmt w:val="bullet"/>
      <w:lvlText w:val="o"/>
      <w:lvlJc w:val="left"/>
      <w:pPr>
        <w:tabs>
          <w:tab w:val="num" w:pos="3600"/>
        </w:tabs>
        <w:ind w:left="3600" w:hanging="360"/>
      </w:pPr>
      <w:rPr>
        <w:rFonts w:ascii="Courier New" w:hAnsi="Courier New" w:cs="Courier New" w:hint="default"/>
      </w:rPr>
    </w:lvl>
    <w:lvl w:ilvl="5" w:tplc="0CAA3856">
      <w:start w:val="1"/>
      <w:numFmt w:val="bullet"/>
      <w:lvlText w:val=""/>
      <w:lvlJc w:val="left"/>
      <w:pPr>
        <w:tabs>
          <w:tab w:val="num" w:pos="4320"/>
        </w:tabs>
        <w:ind w:left="4320" w:hanging="360"/>
      </w:pPr>
      <w:rPr>
        <w:rFonts w:ascii="Wingdings" w:hAnsi="Wingdings" w:cs="Wingdings" w:hint="default"/>
      </w:rPr>
    </w:lvl>
    <w:lvl w:ilvl="6" w:tplc="916C760E">
      <w:start w:val="1"/>
      <w:numFmt w:val="bullet"/>
      <w:lvlText w:val=""/>
      <w:lvlJc w:val="left"/>
      <w:pPr>
        <w:tabs>
          <w:tab w:val="num" w:pos="5040"/>
        </w:tabs>
        <w:ind w:left="5040" w:hanging="360"/>
      </w:pPr>
      <w:rPr>
        <w:rFonts w:ascii="Symbol" w:hAnsi="Symbol" w:cs="Symbol" w:hint="default"/>
      </w:rPr>
    </w:lvl>
    <w:lvl w:ilvl="7" w:tplc="57FAAB58">
      <w:start w:val="1"/>
      <w:numFmt w:val="bullet"/>
      <w:lvlText w:val="o"/>
      <w:lvlJc w:val="left"/>
      <w:pPr>
        <w:tabs>
          <w:tab w:val="num" w:pos="5760"/>
        </w:tabs>
        <w:ind w:left="5760" w:hanging="360"/>
      </w:pPr>
      <w:rPr>
        <w:rFonts w:ascii="Courier New" w:hAnsi="Courier New" w:cs="Courier New" w:hint="default"/>
      </w:rPr>
    </w:lvl>
    <w:lvl w:ilvl="8" w:tplc="CFDCA724">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EEC6DE5"/>
    <w:multiLevelType w:val="hybridMultilevel"/>
    <w:tmpl w:val="B5D2CD3A"/>
    <w:lvl w:ilvl="0" w:tplc="26981860">
      <w:start w:val="1"/>
      <w:numFmt w:val="decimal"/>
      <w:lvlText w:val="Working Group %1"/>
      <w:lvlJc w:val="left"/>
      <w:pPr>
        <w:ind w:left="360" w:hanging="360"/>
      </w:pPr>
      <w:rPr>
        <w:rFonts w:ascii="Arial" w:hAnsi="Arial" w:hint="default"/>
        <w:b/>
        <w:i w:val="0"/>
        <w:sz w:val="28"/>
      </w:rPr>
    </w:lvl>
    <w:lvl w:ilvl="1" w:tplc="84B23368" w:tentative="1">
      <w:start w:val="1"/>
      <w:numFmt w:val="lowerLetter"/>
      <w:lvlText w:val="%2."/>
      <w:lvlJc w:val="left"/>
      <w:pPr>
        <w:ind w:left="1440" w:hanging="360"/>
      </w:pPr>
    </w:lvl>
    <w:lvl w:ilvl="2" w:tplc="6B08A560" w:tentative="1">
      <w:start w:val="1"/>
      <w:numFmt w:val="lowerRoman"/>
      <w:lvlText w:val="%3."/>
      <w:lvlJc w:val="right"/>
      <w:pPr>
        <w:ind w:left="2160" w:hanging="180"/>
      </w:pPr>
    </w:lvl>
    <w:lvl w:ilvl="3" w:tplc="DD489F16" w:tentative="1">
      <w:start w:val="1"/>
      <w:numFmt w:val="decimal"/>
      <w:lvlText w:val="%4."/>
      <w:lvlJc w:val="left"/>
      <w:pPr>
        <w:ind w:left="2880" w:hanging="360"/>
      </w:pPr>
    </w:lvl>
    <w:lvl w:ilvl="4" w:tplc="80164EEC" w:tentative="1">
      <w:start w:val="1"/>
      <w:numFmt w:val="lowerLetter"/>
      <w:lvlText w:val="%5."/>
      <w:lvlJc w:val="left"/>
      <w:pPr>
        <w:ind w:left="3600" w:hanging="360"/>
      </w:pPr>
    </w:lvl>
    <w:lvl w:ilvl="5" w:tplc="2E6AE256" w:tentative="1">
      <w:start w:val="1"/>
      <w:numFmt w:val="lowerRoman"/>
      <w:lvlText w:val="%6."/>
      <w:lvlJc w:val="right"/>
      <w:pPr>
        <w:ind w:left="4320" w:hanging="180"/>
      </w:pPr>
    </w:lvl>
    <w:lvl w:ilvl="6" w:tplc="8A321AFE" w:tentative="1">
      <w:start w:val="1"/>
      <w:numFmt w:val="decimal"/>
      <w:lvlText w:val="%7."/>
      <w:lvlJc w:val="left"/>
      <w:pPr>
        <w:ind w:left="5040" w:hanging="360"/>
      </w:pPr>
    </w:lvl>
    <w:lvl w:ilvl="7" w:tplc="EC507E22" w:tentative="1">
      <w:start w:val="1"/>
      <w:numFmt w:val="lowerLetter"/>
      <w:lvlText w:val="%8."/>
      <w:lvlJc w:val="left"/>
      <w:pPr>
        <w:ind w:left="5760" w:hanging="360"/>
      </w:pPr>
    </w:lvl>
    <w:lvl w:ilvl="8" w:tplc="42DA09B8" w:tentative="1">
      <w:start w:val="1"/>
      <w:numFmt w:val="lowerRoman"/>
      <w:lvlText w:val="%9."/>
      <w:lvlJc w:val="right"/>
      <w:pPr>
        <w:ind w:left="6480" w:hanging="180"/>
      </w:pPr>
    </w:lvl>
  </w:abstractNum>
  <w:abstractNum w:abstractNumId="37"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0"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0585238"/>
    <w:multiLevelType w:val="multilevel"/>
    <w:tmpl w:val="34CCF486"/>
    <w:lvl w:ilvl="0">
      <w:start w:val="1"/>
      <w:numFmt w:val="upperLetter"/>
      <w:lvlText w:val="ANNEX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43" w15:restartNumberingAfterBreak="0">
    <w:nsid w:val="67AB4D84"/>
    <w:multiLevelType w:val="multilevel"/>
    <w:tmpl w:val="67B062E0"/>
    <w:lvl w:ilvl="0">
      <w:start w:val="1"/>
      <w:numFmt w:val="decimal"/>
      <w:pStyle w:val="1"/>
      <w:lvlText w:val="%1."/>
      <w:lvlJc w:val="left"/>
      <w:pPr>
        <w:tabs>
          <w:tab w:val="num" w:pos="0"/>
        </w:tabs>
        <w:ind w:left="709" w:hanging="709"/>
      </w:pPr>
      <w:rPr>
        <w:rFonts w:asciiTheme="minorHAnsi" w:hAnsiTheme="minorHAnsi" w:hint="default"/>
        <w:b/>
        <w:i w:val="0"/>
        <w:color w:val="00558C"/>
        <w:sz w:val="28"/>
      </w:rPr>
    </w:lvl>
    <w:lvl w:ilvl="1">
      <w:start w:val="1"/>
      <w:numFmt w:val="decimal"/>
      <w:pStyle w:val="2"/>
      <w:lvlText w:val="%1.%2."/>
      <w:lvlJc w:val="left"/>
      <w:pPr>
        <w:tabs>
          <w:tab w:val="num" w:pos="0"/>
        </w:tabs>
        <w:ind w:left="851" w:hanging="851"/>
      </w:pPr>
      <w:rPr>
        <w:rFonts w:asciiTheme="minorHAnsi" w:hAnsiTheme="minorHAnsi" w:hint="default"/>
        <w:b/>
        <w:i w:val="0"/>
        <w:color w:val="00558C"/>
        <w:sz w:val="24"/>
      </w:rPr>
    </w:lvl>
    <w:lvl w:ilvl="2">
      <w:start w:val="1"/>
      <w:numFmt w:val="decimal"/>
      <w:pStyle w:val="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46" w15:restartNumberingAfterBreak="0">
    <w:nsid w:val="76D64DA6"/>
    <w:multiLevelType w:val="hybridMultilevel"/>
    <w:tmpl w:val="60E6F4BE"/>
    <w:lvl w:ilvl="0" w:tplc="DA405F56">
      <w:start w:val="1"/>
      <w:numFmt w:val="bullet"/>
      <w:pStyle w:val="Bullet3"/>
      <w:lvlText w:val="o"/>
      <w:lvlJc w:val="left"/>
      <w:pPr>
        <w:ind w:left="1211" w:hanging="360"/>
      </w:pPr>
      <w:rPr>
        <w:rFonts w:ascii="Courier New" w:hAnsi="Courier New" w:cs="Courier New" w:hint="default"/>
      </w:rPr>
    </w:lvl>
    <w:lvl w:ilvl="1" w:tplc="CA023BB8" w:tentative="1">
      <w:start w:val="1"/>
      <w:numFmt w:val="bullet"/>
      <w:lvlText w:val="o"/>
      <w:lvlJc w:val="left"/>
      <w:pPr>
        <w:tabs>
          <w:tab w:val="num" w:pos="1440"/>
        </w:tabs>
        <w:ind w:left="1440" w:hanging="360"/>
      </w:pPr>
      <w:rPr>
        <w:rFonts w:ascii="Courier New" w:hAnsi="Courier New" w:cs="Courier New" w:hint="default"/>
      </w:rPr>
    </w:lvl>
    <w:lvl w:ilvl="2" w:tplc="953204D8" w:tentative="1">
      <w:start w:val="1"/>
      <w:numFmt w:val="bullet"/>
      <w:lvlText w:val=""/>
      <w:lvlJc w:val="left"/>
      <w:pPr>
        <w:tabs>
          <w:tab w:val="num" w:pos="2160"/>
        </w:tabs>
        <w:ind w:left="2160" w:hanging="360"/>
      </w:pPr>
      <w:rPr>
        <w:rFonts w:ascii="Wingdings" w:hAnsi="Wingdings" w:hint="default"/>
      </w:rPr>
    </w:lvl>
    <w:lvl w:ilvl="3" w:tplc="46E430B2" w:tentative="1">
      <w:start w:val="1"/>
      <w:numFmt w:val="bullet"/>
      <w:lvlText w:val=""/>
      <w:lvlJc w:val="left"/>
      <w:pPr>
        <w:tabs>
          <w:tab w:val="num" w:pos="2880"/>
        </w:tabs>
        <w:ind w:left="2880" w:hanging="360"/>
      </w:pPr>
      <w:rPr>
        <w:rFonts w:ascii="Symbol" w:hAnsi="Symbol" w:hint="default"/>
      </w:rPr>
    </w:lvl>
    <w:lvl w:ilvl="4" w:tplc="848C532E" w:tentative="1">
      <w:start w:val="1"/>
      <w:numFmt w:val="bullet"/>
      <w:lvlText w:val="o"/>
      <w:lvlJc w:val="left"/>
      <w:pPr>
        <w:tabs>
          <w:tab w:val="num" w:pos="3600"/>
        </w:tabs>
        <w:ind w:left="3600" w:hanging="360"/>
      </w:pPr>
      <w:rPr>
        <w:rFonts w:ascii="Courier New" w:hAnsi="Courier New" w:cs="Courier New" w:hint="default"/>
      </w:rPr>
    </w:lvl>
    <w:lvl w:ilvl="5" w:tplc="60F4ED9E" w:tentative="1">
      <w:start w:val="1"/>
      <w:numFmt w:val="bullet"/>
      <w:lvlText w:val=""/>
      <w:lvlJc w:val="left"/>
      <w:pPr>
        <w:tabs>
          <w:tab w:val="num" w:pos="4320"/>
        </w:tabs>
        <w:ind w:left="4320" w:hanging="360"/>
      </w:pPr>
      <w:rPr>
        <w:rFonts w:ascii="Wingdings" w:hAnsi="Wingdings" w:hint="default"/>
      </w:rPr>
    </w:lvl>
    <w:lvl w:ilvl="6" w:tplc="889663EE" w:tentative="1">
      <w:start w:val="1"/>
      <w:numFmt w:val="bullet"/>
      <w:lvlText w:val=""/>
      <w:lvlJc w:val="left"/>
      <w:pPr>
        <w:tabs>
          <w:tab w:val="num" w:pos="5040"/>
        </w:tabs>
        <w:ind w:left="5040" w:hanging="360"/>
      </w:pPr>
      <w:rPr>
        <w:rFonts w:ascii="Symbol" w:hAnsi="Symbol" w:hint="default"/>
      </w:rPr>
    </w:lvl>
    <w:lvl w:ilvl="7" w:tplc="FBB286EA" w:tentative="1">
      <w:start w:val="1"/>
      <w:numFmt w:val="bullet"/>
      <w:lvlText w:val="o"/>
      <w:lvlJc w:val="left"/>
      <w:pPr>
        <w:tabs>
          <w:tab w:val="num" w:pos="5760"/>
        </w:tabs>
        <w:ind w:left="5760" w:hanging="360"/>
      </w:pPr>
      <w:rPr>
        <w:rFonts w:ascii="Courier New" w:hAnsi="Courier New" w:cs="Courier New" w:hint="default"/>
      </w:rPr>
    </w:lvl>
    <w:lvl w:ilvl="8" w:tplc="5E86CC3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B65365"/>
    <w:multiLevelType w:val="multilevel"/>
    <w:tmpl w:val="1898C208"/>
    <w:lvl w:ilvl="0">
      <w:start w:val="1"/>
      <w:numFmt w:val="decimal"/>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9" w15:restartNumberingAfterBreak="0">
    <w:nsid w:val="7BB11B89"/>
    <w:multiLevelType w:val="hybridMultilevel"/>
    <w:tmpl w:val="22EAEB96"/>
    <w:lvl w:ilvl="0" w:tplc="D5F0E072">
      <w:start w:val="1"/>
      <w:numFmt w:val="bullet"/>
      <w:pStyle w:val="Bullet2"/>
      <w:lvlText w:val=""/>
      <w:lvlJc w:val="left"/>
      <w:pPr>
        <w:ind w:left="851" w:hanging="426"/>
      </w:pPr>
      <w:rPr>
        <w:rFonts w:ascii="Symbol" w:hAnsi="Symbol" w:hint="default"/>
        <w:color w:val="B2C1ED"/>
      </w:rPr>
    </w:lvl>
    <w:lvl w:ilvl="1" w:tplc="37F86F42" w:tentative="1">
      <w:start w:val="1"/>
      <w:numFmt w:val="bullet"/>
      <w:lvlText w:val="o"/>
      <w:lvlJc w:val="left"/>
      <w:pPr>
        <w:ind w:left="1440" w:hanging="360"/>
      </w:pPr>
      <w:rPr>
        <w:rFonts w:ascii="Courier New" w:hAnsi="Courier New" w:cs="Courier New" w:hint="default"/>
      </w:rPr>
    </w:lvl>
    <w:lvl w:ilvl="2" w:tplc="A42816B8" w:tentative="1">
      <w:start w:val="1"/>
      <w:numFmt w:val="bullet"/>
      <w:lvlText w:val=""/>
      <w:lvlJc w:val="left"/>
      <w:pPr>
        <w:ind w:left="2160" w:hanging="360"/>
      </w:pPr>
      <w:rPr>
        <w:rFonts w:ascii="Wingdings" w:hAnsi="Wingdings" w:hint="default"/>
      </w:rPr>
    </w:lvl>
    <w:lvl w:ilvl="3" w:tplc="D7603418" w:tentative="1">
      <w:start w:val="1"/>
      <w:numFmt w:val="bullet"/>
      <w:lvlText w:val=""/>
      <w:lvlJc w:val="left"/>
      <w:pPr>
        <w:ind w:left="2880" w:hanging="360"/>
      </w:pPr>
      <w:rPr>
        <w:rFonts w:ascii="Symbol" w:hAnsi="Symbol" w:hint="default"/>
      </w:rPr>
    </w:lvl>
    <w:lvl w:ilvl="4" w:tplc="CCB82C8C" w:tentative="1">
      <w:start w:val="1"/>
      <w:numFmt w:val="bullet"/>
      <w:lvlText w:val="o"/>
      <w:lvlJc w:val="left"/>
      <w:pPr>
        <w:ind w:left="3600" w:hanging="360"/>
      </w:pPr>
      <w:rPr>
        <w:rFonts w:ascii="Courier New" w:hAnsi="Courier New" w:cs="Courier New" w:hint="default"/>
      </w:rPr>
    </w:lvl>
    <w:lvl w:ilvl="5" w:tplc="461883CE" w:tentative="1">
      <w:start w:val="1"/>
      <w:numFmt w:val="bullet"/>
      <w:lvlText w:val=""/>
      <w:lvlJc w:val="left"/>
      <w:pPr>
        <w:ind w:left="4320" w:hanging="360"/>
      </w:pPr>
      <w:rPr>
        <w:rFonts w:ascii="Wingdings" w:hAnsi="Wingdings" w:hint="default"/>
      </w:rPr>
    </w:lvl>
    <w:lvl w:ilvl="6" w:tplc="0AFE0B5E" w:tentative="1">
      <w:start w:val="1"/>
      <w:numFmt w:val="bullet"/>
      <w:lvlText w:val=""/>
      <w:lvlJc w:val="left"/>
      <w:pPr>
        <w:ind w:left="5040" w:hanging="360"/>
      </w:pPr>
      <w:rPr>
        <w:rFonts w:ascii="Symbol" w:hAnsi="Symbol" w:hint="default"/>
      </w:rPr>
    </w:lvl>
    <w:lvl w:ilvl="7" w:tplc="560A2E32" w:tentative="1">
      <w:start w:val="1"/>
      <w:numFmt w:val="bullet"/>
      <w:lvlText w:val="o"/>
      <w:lvlJc w:val="left"/>
      <w:pPr>
        <w:ind w:left="5760" w:hanging="360"/>
      </w:pPr>
      <w:rPr>
        <w:rFonts w:ascii="Courier New" w:hAnsi="Courier New" w:cs="Courier New" w:hint="default"/>
      </w:rPr>
    </w:lvl>
    <w:lvl w:ilvl="8" w:tplc="B3009B5A" w:tentative="1">
      <w:start w:val="1"/>
      <w:numFmt w:val="bullet"/>
      <w:lvlText w:val=""/>
      <w:lvlJc w:val="left"/>
      <w:pPr>
        <w:ind w:left="6480" w:hanging="360"/>
      </w:pPr>
      <w:rPr>
        <w:rFonts w:ascii="Wingdings" w:hAnsi="Wingdings" w:hint="default"/>
      </w:rPr>
    </w:lvl>
  </w:abstractNum>
  <w:num w:numId="1" w16cid:durableId="632755919">
    <w:abstractNumId w:val="7"/>
  </w:num>
  <w:num w:numId="2" w16cid:durableId="271472365">
    <w:abstractNumId w:val="2"/>
  </w:num>
  <w:num w:numId="3" w16cid:durableId="320085166">
    <w:abstractNumId w:val="18"/>
  </w:num>
  <w:num w:numId="4" w16cid:durableId="1796098335">
    <w:abstractNumId w:val="41"/>
  </w:num>
  <w:num w:numId="5" w16cid:durableId="1701857371">
    <w:abstractNumId w:val="31"/>
  </w:num>
  <w:num w:numId="6" w16cid:durableId="1536505901">
    <w:abstractNumId w:val="11"/>
  </w:num>
  <w:num w:numId="7" w16cid:durableId="87625423">
    <w:abstractNumId w:val="44"/>
  </w:num>
  <w:num w:numId="8" w16cid:durableId="656541817">
    <w:abstractNumId w:val="26"/>
  </w:num>
  <w:num w:numId="9" w16cid:durableId="1492210741">
    <w:abstractNumId w:val="20"/>
  </w:num>
  <w:num w:numId="10" w16cid:durableId="2138721453">
    <w:abstractNumId w:val="35"/>
  </w:num>
  <w:num w:numId="11" w16cid:durableId="2084833487">
    <w:abstractNumId w:val="34"/>
  </w:num>
  <w:num w:numId="12" w16cid:durableId="1800027981">
    <w:abstractNumId w:val="30"/>
  </w:num>
  <w:num w:numId="13" w16cid:durableId="150567168">
    <w:abstractNumId w:val="42"/>
  </w:num>
  <w:num w:numId="14" w16cid:durableId="607856028">
    <w:abstractNumId w:val="16"/>
  </w:num>
  <w:num w:numId="15" w16cid:durableId="1171144550">
    <w:abstractNumId w:val="48"/>
  </w:num>
  <w:num w:numId="16" w16cid:durableId="83191870">
    <w:abstractNumId w:val="29"/>
  </w:num>
  <w:num w:numId="17" w16cid:durableId="108476427">
    <w:abstractNumId w:val="17"/>
  </w:num>
  <w:num w:numId="18" w16cid:durableId="1831864668">
    <w:abstractNumId w:val="38"/>
  </w:num>
  <w:num w:numId="19" w16cid:durableId="999697870">
    <w:abstractNumId w:val="29"/>
  </w:num>
  <w:num w:numId="20" w16cid:durableId="1030491118">
    <w:abstractNumId w:val="29"/>
  </w:num>
  <w:num w:numId="21" w16cid:durableId="1196697672">
    <w:abstractNumId w:val="29"/>
  </w:num>
  <w:num w:numId="22" w16cid:durableId="134415879">
    <w:abstractNumId w:val="29"/>
  </w:num>
  <w:num w:numId="23" w16cid:durableId="766345096">
    <w:abstractNumId w:val="39"/>
  </w:num>
  <w:num w:numId="24" w16cid:durableId="2033532538">
    <w:abstractNumId w:val="10"/>
  </w:num>
  <w:num w:numId="25" w16cid:durableId="987900878">
    <w:abstractNumId w:val="10"/>
  </w:num>
  <w:num w:numId="26" w16cid:durableId="1712146868">
    <w:abstractNumId w:val="10"/>
  </w:num>
  <w:num w:numId="27" w16cid:durableId="1297955802">
    <w:abstractNumId w:val="22"/>
  </w:num>
  <w:num w:numId="28" w16cid:durableId="1553230390">
    <w:abstractNumId w:val="22"/>
  </w:num>
  <w:num w:numId="29" w16cid:durableId="1831749226">
    <w:abstractNumId w:val="22"/>
  </w:num>
  <w:num w:numId="30" w16cid:durableId="455954800">
    <w:abstractNumId w:val="22"/>
  </w:num>
  <w:num w:numId="31" w16cid:durableId="270862959">
    <w:abstractNumId w:val="22"/>
  </w:num>
  <w:num w:numId="32" w16cid:durableId="841891145">
    <w:abstractNumId w:val="22"/>
  </w:num>
  <w:num w:numId="33" w16cid:durableId="679623999">
    <w:abstractNumId w:val="36"/>
  </w:num>
  <w:num w:numId="34" w16cid:durableId="1642034211">
    <w:abstractNumId w:val="36"/>
  </w:num>
  <w:num w:numId="35" w16cid:durableId="1826778040">
    <w:abstractNumId w:val="36"/>
  </w:num>
  <w:num w:numId="36" w16cid:durableId="1184054356">
    <w:abstractNumId w:val="27"/>
  </w:num>
  <w:num w:numId="37" w16cid:durableId="2083679324">
    <w:abstractNumId w:val="16"/>
  </w:num>
  <w:num w:numId="38" w16cid:durableId="269162393">
    <w:abstractNumId w:val="30"/>
  </w:num>
  <w:num w:numId="39" w16cid:durableId="442580055">
    <w:abstractNumId w:val="29"/>
  </w:num>
  <w:num w:numId="40" w16cid:durableId="5582445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8318855">
    <w:abstractNumId w:val="9"/>
  </w:num>
  <w:num w:numId="42" w16cid:durableId="534657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8677015">
    <w:abstractNumId w:val="9"/>
  </w:num>
  <w:num w:numId="44" w16cid:durableId="2097511270">
    <w:abstractNumId w:val="28"/>
  </w:num>
  <w:num w:numId="45" w16cid:durableId="488642305">
    <w:abstractNumId w:val="32"/>
  </w:num>
  <w:num w:numId="46" w16cid:durableId="1667630778">
    <w:abstractNumId w:val="49"/>
  </w:num>
  <w:num w:numId="47" w16cid:durableId="741489047">
    <w:abstractNumId w:val="13"/>
  </w:num>
  <w:num w:numId="48" w16cid:durableId="2144233498">
    <w:abstractNumId w:val="21"/>
  </w:num>
  <w:num w:numId="49" w16cid:durableId="1947930673">
    <w:abstractNumId w:val="14"/>
  </w:num>
  <w:num w:numId="50" w16cid:durableId="1162159746">
    <w:abstractNumId w:val="12"/>
  </w:num>
  <w:num w:numId="51" w16cid:durableId="488594508">
    <w:abstractNumId w:val="19"/>
  </w:num>
  <w:num w:numId="52" w16cid:durableId="1614049648">
    <w:abstractNumId w:val="43"/>
  </w:num>
  <w:num w:numId="53" w16cid:durableId="1546018986">
    <w:abstractNumId w:val="46"/>
  </w:num>
  <w:num w:numId="54" w16cid:durableId="1163854547">
    <w:abstractNumId w:val="15"/>
  </w:num>
  <w:num w:numId="55" w16cid:durableId="1547794755">
    <w:abstractNumId w:val="47"/>
  </w:num>
  <w:num w:numId="56" w16cid:durableId="678510622">
    <w:abstractNumId w:val="40"/>
  </w:num>
  <w:num w:numId="57" w16cid:durableId="806977212">
    <w:abstractNumId w:val="25"/>
  </w:num>
  <w:num w:numId="58" w16cid:durableId="1658221402">
    <w:abstractNumId w:val="8"/>
  </w:num>
  <w:num w:numId="59" w16cid:durableId="126971776">
    <w:abstractNumId w:val="6"/>
  </w:num>
  <w:num w:numId="60" w16cid:durableId="681132722">
    <w:abstractNumId w:val="5"/>
  </w:num>
  <w:num w:numId="61" w16cid:durableId="1664818206">
    <w:abstractNumId w:val="4"/>
  </w:num>
  <w:num w:numId="62" w16cid:durableId="136338502">
    <w:abstractNumId w:val="3"/>
  </w:num>
  <w:num w:numId="63" w16cid:durableId="93987834">
    <w:abstractNumId w:val="1"/>
  </w:num>
  <w:num w:numId="64" w16cid:durableId="207229319">
    <w:abstractNumId w:val="0"/>
  </w:num>
  <w:num w:numId="65" w16cid:durableId="2122531276">
    <w:abstractNumId w:val="37"/>
  </w:num>
  <w:num w:numId="66" w16cid:durableId="495731600">
    <w:abstractNumId w:val="45"/>
  </w:num>
  <w:num w:numId="67" w16cid:durableId="148177902">
    <w:abstractNumId w:val="24"/>
  </w:num>
  <w:num w:numId="68" w16cid:durableId="15174992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94781721">
    <w:abstractNumId w:val="23"/>
  </w:num>
  <w:num w:numId="70" w16cid:durableId="11541784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28113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30604169">
    <w:abstractNumId w:val="33"/>
  </w:num>
  <w:num w:numId="73" w16cid:durableId="20259349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displayBackgroundShape/>
  <w:bordersDoNotSurroundHeader/>
  <w:bordersDoNotSurroundFooter/>
  <w:proofState w:spelling="clean" w:grammar="clean"/>
  <w:attachedTemplate r:id="rId1"/>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3NDKyALLMTM3NjJV0lIJTi4sz8/NACgxrAXLxrRssAAAA"/>
  </w:docVars>
  <w:rsids>
    <w:rsidRoot w:val="00FE5674"/>
    <w:rsid w:val="000005D3"/>
    <w:rsid w:val="00000D3C"/>
    <w:rsid w:val="000049D8"/>
    <w:rsid w:val="0000551A"/>
    <w:rsid w:val="00012355"/>
    <w:rsid w:val="00023B37"/>
    <w:rsid w:val="00025F0C"/>
    <w:rsid w:val="000314CB"/>
    <w:rsid w:val="00036B9E"/>
    <w:rsid w:val="00037541"/>
    <w:rsid w:val="00037DF4"/>
    <w:rsid w:val="0004700E"/>
    <w:rsid w:val="00057FCA"/>
    <w:rsid w:val="00066351"/>
    <w:rsid w:val="00070C13"/>
    <w:rsid w:val="000715C9"/>
    <w:rsid w:val="00073102"/>
    <w:rsid w:val="00084F33"/>
    <w:rsid w:val="0008511D"/>
    <w:rsid w:val="00087537"/>
    <w:rsid w:val="000A77A7"/>
    <w:rsid w:val="000B0D59"/>
    <w:rsid w:val="000B1707"/>
    <w:rsid w:val="000C1B3E"/>
    <w:rsid w:val="000C349E"/>
    <w:rsid w:val="000C63F0"/>
    <w:rsid w:val="000E1AFE"/>
    <w:rsid w:val="00104252"/>
    <w:rsid w:val="00110203"/>
    <w:rsid w:val="00110AE7"/>
    <w:rsid w:val="00114676"/>
    <w:rsid w:val="00120195"/>
    <w:rsid w:val="001241C8"/>
    <w:rsid w:val="0012551C"/>
    <w:rsid w:val="00125742"/>
    <w:rsid w:val="00147037"/>
    <w:rsid w:val="00177F4D"/>
    <w:rsid w:val="00180DDA"/>
    <w:rsid w:val="001B2A2D"/>
    <w:rsid w:val="001B737D"/>
    <w:rsid w:val="001C44A3"/>
    <w:rsid w:val="001C77BB"/>
    <w:rsid w:val="001E0E15"/>
    <w:rsid w:val="001F528A"/>
    <w:rsid w:val="001F704E"/>
    <w:rsid w:val="00201722"/>
    <w:rsid w:val="002125B0"/>
    <w:rsid w:val="0021396F"/>
    <w:rsid w:val="00216A92"/>
    <w:rsid w:val="00221E08"/>
    <w:rsid w:val="00227CBD"/>
    <w:rsid w:val="002336EA"/>
    <w:rsid w:val="00234CE9"/>
    <w:rsid w:val="00237D7C"/>
    <w:rsid w:val="00243228"/>
    <w:rsid w:val="00251483"/>
    <w:rsid w:val="00255CAA"/>
    <w:rsid w:val="0025741F"/>
    <w:rsid w:val="00264305"/>
    <w:rsid w:val="00270E5F"/>
    <w:rsid w:val="00286FEF"/>
    <w:rsid w:val="002917DB"/>
    <w:rsid w:val="0029565D"/>
    <w:rsid w:val="00296BF3"/>
    <w:rsid w:val="002A0346"/>
    <w:rsid w:val="002A0929"/>
    <w:rsid w:val="002A4487"/>
    <w:rsid w:val="002B49E9"/>
    <w:rsid w:val="002C1D24"/>
    <w:rsid w:val="002C632E"/>
    <w:rsid w:val="002D3E8B"/>
    <w:rsid w:val="002D4575"/>
    <w:rsid w:val="002D5C0C"/>
    <w:rsid w:val="002E03D1"/>
    <w:rsid w:val="002E3A00"/>
    <w:rsid w:val="002E6B74"/>
    <w:rsid w:val="002E6FCA"/>
    <w:rsid w:val="00302926"/>
    <w:rsid w:val="003110A1"/>
    <w:rsid w:val="00315B6F"/>
    <w:rsid w:val="003257DA"/>
    <w:rsid w:val="003351C4"/>
    <w:rsid w:val="00335DA2"/>
    <w:rsid w:val="00344622"/>
    <w:rsid w:val="0035243F"/>
    <w:rsid w:val="00356CD0"/>
    <w:rsid w:val="00362CD9"/>
    <w:rsid w:val="003761CA"/>
    <w:rsid w:val="003771D9"/>
    <w:rsid w:val="0038049E"/>
    <w:rsid w:val="00380DAF"/>
    <w:rsid w:val="00393D26"/>
    <w:rsid w:val="003972CE"/>
    <w:rsid w:val="00397F34"/>
    <w:rsid w:val="003B2635"/>
    <w:rsid w:val="003B28F5"/>
    <w:rsid w:val="003B7B7D"/>
    <w:rsid w:val="003C0E69"/>
    <w:rsid w:val="003C2596"/>
    <w:rsid w:val="003C54CB"/>
    <w:rsid w:val="003C7A2A"/>
    <w:rsid w:val="003D25A2"/>
    <w:rsid w:val="003D2DC1"/>
    <w:rsid w:val="003D69D0"/>
    <w:rsid w:val="003E4137"/>
    <w:rsid w:val="003F2918"/>
    <w:rsid w:val="003F430E"/>
    <w:rsid w:val="00404BB2"/>
    <w:rsid w:val="0041088C"/>
    <w:rsid w:val="0041230E"/>
    <w:rsid w:val="00420A38"/>
    <w:rsid w:val="00422266"/>
    <w:rsid w:val="0042604C"/>
    <w:rsid w:val="00426DB3"/>
    <w:rsid w:val="00430258"/>
    <w:rsid w:val="00431B19"/>
    <w:rsid w:val="004519E2"/>
    <w:rsid w:val="004533B7"/>
    <w:rsid w:val="004613E5"/>
    <w:rsid w:val="004661AD"/>
    <w:rsid w:val="004772E0"/>
    <w:rsid w:val="00477A94"/>
    <w:rsid w:val="00484722"/>
    <w:rsid w:val="00494189"/>
    <w:rsid w:val="004959B3"/>
    <w:rsid w:val="00496610"/>
    <w:rsid w:val="004A6166"/>
    <w:rsid w:val="004D1D85"/>
    <w:rsid w:val="004D3C3A"/>
    <w:rsid w:val="004D5338"/>
    <w:rsid w:val="004E1CD1"/>
    <w:rsid w:val="004E4D62"/>
    <w:rsid w:val="004F7616"/>
    <w:rsid w:val="00503422"/>
    <w:rsid w:val="0050690E"/>
    <w:rsid w:val="005107EB"/>
    <w:rsid w:val="00521345"/>
    <w:rsid w:val="00526DF0"/>
    <w:rsid w:val="00545CC4"/>
    <w:rsid w:val="00551FFF"/>
    <w:rsid w:val="00552101"/>
    <w:rsid w:val="0055656B"/>
    <w:rsid w:val="0055696E"/>
    <w:rsid w:val="005606B1"/>
    <w:rsid w:val="005607A2"/>
    <w:rsid w:val="00560F12"/>
    <w:rsid w:val="00567477"/>
    <w:rsid w:val="0057198B"/>
    <w:rsid w:val="00573CFE"/>
    <w:rsid w:val="005944BD"/>
    <w:rsid w:val="005969F2"/>
    <w:rsid w:val="00597FAE"/>
    <w:rsid w:val="005A4877"/>
    <w:rsid w:val="005B32A3"/>
    <w:rsid w:val="005B349F"/>
    <w:rsid w:val="005C0826"/>
    <w:rsid w:val="005C0D44"/>
    <w:rsid w:val="005C29F3"/>
    <w:rsid w:val="005C566C"/>
    <w:rsid w:val="005C7E69"/>
    <w:rsid w:val="005D2A92"/>
    <w:rsid w:val="005E262D"/>
    <w:rsid w:val="005E73F3"/>
    <w:rsid w:val="005F23D3"/>
    <w:rsid w:val="005F7E20"/>
    <w:rsid w:val="00605E43"/>
    <w:rsid w:val="006153BB"/>
    <w:rsid w:val="00634681"/>
    <w:rsid w:val="00635ADD"/>
    <w:rsid w:val="00637047"/>
    <w:rsid w:val="00660AC1"/>
    <w:rsid w:val="006652C3"/>
    <w:rsid w:val="00671298"/>
    <w:rsid w:val="00686E82"/>
    <w:rsid w:val="00687B22"/>
    <w:rsid w:val="00691FD0"/>
    <w:rsid w:val="00692148"/>
    <w:rsid w:val="006937E0"/>
    <w:rsid w:val="006969BC"/>
    <w:rsid w:val="006A1A1E"/>
    <w:rsid w:val="006B4661"/>
    <w:rsid w:val="006C2D58"/>
    <w:rsid w:val="006C5948"/>
    <w:rsid w:val="006E2121"/>
    <w:rsid w:val="006E59C8"/>
    <w:rsid w:val="006F2A74"/>
    <w:rsid w:val="006F3A3A"/>
    <w:rsid w:val="006F7969"/>
    <w:rsid w:val="007118F5"/>
    <w:rsid w:val="00712AA4"/>
    <w:rsid w:val="007146C4"/>
    <w:rsid w:val="00721AA1"/>
    <w:rsid w:val="00724B67"/>
    <w:rsid w:val="0072622C"/>
    <w:rsid w:val="00746C66"/>
    <w:rsid w:val="007547F8"/>
    <w:rsid w:val="00765622"/>
    <w:rsid w:val="00770B6C"/>
    <w:rsid w:val="00774730"/>
    <w:rsid w:val="00782FEA"/>
    <w:rsid w:val="00783FEA"/>
    <w:rsid w:val="007926DC"/>
    <w:rsid w:val="00793992"/>
    <w:rsid w:val="007A395D"/>
    <w:rsid w:val="007A4FED"/>
    <w:rsid w:val="007A6413"/>
    <w:rsid w:val="007B2683"/>
    <w:rsid w:val="007B5865"/>
    <w:rsid w:val="007C346C"/>
    <w:rsid w:val="007D63E3"/>
    <w:rsid w:val="007F5156"/>
    <w:rsid w:val="0080294B"/>
    <w:rsid w:val="0082480E"/>
    <w:rsid w:val="00825E75"/>
    <w:rsid w:val="00850293"/>
    <w:rsid w:val="00851373"/>
    <w:rsid w:val="00851BA6"/>
    <w:rsid w:val="0085654D"/>
    <w:rsid w:val="00861160"/>
    <w:rsid w:val="00861801"/>
    <w:rsid w:val="0086654F"/>
    <w:rsid w:val="008665DD"/>
    <w:rsid w:val="00866694"/>
    <w:rsid w:val="008702A8"/>
    <w:rsid w:val="0087239B"/>
    <w:rsid w:val="0088217A"/>
    <w:rsid w:val="00892CA4"/>
    <w:rsid w:val="008A356F"/>
    <w:rsid w:val="008A3ECA"/>
    <w:rsid w:val="008A4653"/>
    <w:rsid w:val="008A4717"/>
    <w:rsid w:val="008A50CC"/>
    <w:rsid w:val="008A5E44"/>
    <w:rsid w:val="008D1694"/>
    <w:rsid w:val="008D79CB"/>
    <w:rsid w:val="008E28CC"/>
    <w:rsid w:val="008E2EBC"/>
    <w:rsid w:val="008E374D"/>
    <w:rsid w:val="008E6361"/>
    <w:rsid w:val="008F07BC"/>
    <w:rsid w:val="00903092"/>
    <w:rsid w:val="00904066"/>
    <w:rsid w:val="009242AA"/>
    <w:rsid w:val="0092692B"/>
    <w:rsid w:val="00943E9C"/>
    <w:rsid w:val="009527E7"/>
    <w:rsid w:val="00953D58"/>
    <w:rsid w:val="00953F4D"/>
    <w:rsid w:val="00960BB8"/>
    <w:rsid w:val="00964F5C"/>
    <w:rsid w:val="00965857"/>
    <w:rsid w:val="00967635"/>
    <w:rsid w:val="00973B57"/>
    <w:rsid w:val="00975396"/>
    <w:rsid w:val="00980050"/>
    <w:rsid w:val="00980E74"/>
    <w:rsid w:val="009831C0"/>
    <w:rsid w:val="009874F9"/>
    <w:rsid w:val="0099161D"/>
    <w:rsid w:val="009B3917"/>
    <w:rsid w:val="009C5F41"/>
    <w:rsid w:val="009C6B4B"/>
    <w:rsid w:val="009C79DC"/>
    <w:rsid w:val="009D41E7"/>
    <w:rsid w:val="009F3F80"/>
    <w:rsid w:val="00A01B17"/>
    <w:rsid w:val="00A0389B"/>
    <w:rsid w:val="00A062D3"/>
    <w:rsid w:val="00A11141"/>
    <w:rsid w:val="00A15FA8"/>
    <w:rsid w:val="00A2596C"/>
    <w:rsid w:val="00A26017"/>
    <w:rsid w:val="00A2726B"/>
    <w:rsid w:val="00A3246F"/>
    <w:rsid w:val="00A3305D"/>
    <w:rsid w:val="00A33A74"/>
    <w:rsid w:val="00A33DE7"/>
    <w:rsid w:val="00A360A6"/>
    <w:rsid w:val="00A446C9"/>
    <w:rsid w:val="00A52973"/>
    <w:rsid w:val="00A549CB"/>
    <w:rsid w:val="00A55227"/>
    <w:rsid w:val="00A55694"/>
    <w:rsid w:val="00A56C33"/>
    <w:rsid w:val="00A635D6"/>
    <w:rsid w:val="00A67492"/>
    <w:rsid w:val="00A72757"/>
    <w:rsid w:val="00A800A9"/>
    <w:rsid w:val="00A84E66"/>
    <w:rsid w:val="00A8553A"/>
    <w:rsid w:val="00A93AED"/>
    <w:rsid w:val="00AD0D6D"/>
    <w:rsid w:val="00AD1299"/>
    <w:rsid w:val="00AE1319"/>
    <w:rsid w:val="00AE34BB"/>
    <w:rsid w:val="00AF7386"/>
    <w:rsid w:val="00B0084A"/>
    <w:rsid w:val="00B0101F"/>
    <w:rsid w:val="00B01F92"/>
    <w:rsid w:val="00B0520E"/>
    <w:rsid w:val="00B226F2"/>
    <w:rsid w:val="00B2705C"/>
    <w:rsid w:val="00B274DF"/>
    <w:rsid w:val="00B318BC"/>
    <w:rsid w:val="00B351F6"/>
    <w:rsid w:val="00B55707"/>
    <w:rsid w:val="00B56BDF"/>
    <w:rsid w:val="00B65812"/>
    <w:rsid w:val="00B661C7"/>
    <w:rsid w:val="00B70ABA"/>
    <w:rsid w:val="00B80530"/>
    <w:rsid w:val="00B85CD6"/>
    <w:rsid w:val="00B85EF0"/>
    <w:rsid w:val="00B86D28"/>
    <w:rsid w:val="00B90A27"/>
    <w:rsid w:val="00B93C77"/>
    <w:rsid w:val="00B9554D"/>
    <w:rsid w:val="00BA4DA9"/>
    <w:rsid w:val="00BB2B9F"/>
    <w:rsid w:val="00BB7D9E"/>
    <w:rsid w:val="00BC1765"/>
    <w:rsid w:val="00BC2334"/>
    <w:rsid w:val="00BC5A18"/>
    <w:rsid w:val="00BD23A1"/>
    <w:rsid w:val="00BD3CB8"/>
    <w:rsid w:val="00BD4E6F"/>
    <w:rsid w:val="00BD62DC"/>
    <w:rsid w:val="00BE700D"/>
    <w:rsid w:val="00BF32F0"/>
    <w:rsid w:val="00BF4DCE"/>
    <w:rsid w:val="00C02DDD"/>
    <w:rsid w:val="00C059AB"/>
    <w:rsid w:val="00C05CE5"/>
    <w:rsid w:val="00C10BD3"/>
    <w:rsid w:val="00C214B1"/>
    <w:rsid w:val="00C52A4D"/>
    <w:rsid w:val="00C6171E"/>
    <w:rsid w:val="00C855C3"/>
    <w:rsid w:val="00C865DF"/>
    <w:rsid w:val="00C907DF"/>
    <w:rsid w:val="00CA5501"/>
    <w:rsid w:val="00CA6F2C"/>
    <w:rsid w:val="00CC79CE"/>
    <w:rsid w:val="00CE7DD2"/>
    <w:rsid w:val="00CF1871"/>
    <w:rsid w:val="00D019CE"/>
    <w:rsid w:val="00D04FFB"/>
    <w:rsid w:val="00D1133E"/>
    <w:rsid w:val="00D17A34"/>
    <w:rsid w:val="00D26628"/>
    <w:rsid w:val="00D332B3"/>
    <w:rsid w:val="00D423E5"/>
    <w:rsid w:val="00D424C9"/>
    <w:rsid w:val="00D44585"/>
    <w:rsid w:val="00D55207"/>
    <w:rsid w:val="00D60825"/>
    <w:rsid w:val="00D622E4"/>
    <w:rsid w:val="00D634BB"/>
    <w:rsid w:val="00D752B2"/>
    <w:rsid w:val="00D81801"/>
    <w:rsid w:val="00D90994"/>
    <w:rsid w:val="00D92B45"/>
    <w:rsid w:val="00D95962"/>
    <w:rsid w:val="00D9739D"/>
    <w:rsid w:val="00DB105A"/>
    <w:rsid w:val="00DC389B"/>
    <w:rsid w:val="00DC4CF4"/>
    <w:rsid w:val="00DE2FEE"/>
    <w:rsid w:val="00E00BE9"/>
    <w:rsid w:val="00E04761"/>
    <w:rsid w:val="00E22A11"/>
    <w:rsid w:val="00E31E5C"/>
    <w:rsid w:val="00E42A02"/>
    <w:rsid w:val="00E44DD2"/>
    <w:rsid w:val="00E558C3"/>
    <w:rsid w:val="00E55927"/>
    <w:rsid w:val="00E6617F"/>
    <w:rsid w:val="00E757A1"/>
    <w:rsid w:val="00E832C5"/>
    <w:rsid w:val="00E90756"/>
    <w:rsid w:val="00E912A6"/>
    <w:rsid w:val="00E93F14"/>
    <w:rsid w:val="00E94C34"/>
    <w:rsid w:val="00EA4844"/>
    <w:rsid w:val="00EA4D9C"/>
    <w:rsid w:val="00EA5A97"/>
    <w:rsid w:val="00EB3EDE"/>
    <w:rsid w:val="00EB5607"/>
    <w:rsid w:val="00EB75EE"/>
    <w:rsid w:val="00EC4D6C"/>
    <w:rsid w:val="00ED2A8D"/>
    <w:rsid w:val="00ED422C"/>
    <w:rsid w:val="00ED4CEC"/>
    <w:rsid w:val="00EE4C1D"/>
    <w:rsid w:val="00EF3685"/>
    <w:rsid w:val="00F04350"/>
    <w:rsid w:val="00F133DB"/>
    <w:rsid w:val="00F159EB"/>
    <w:rsid w:val="00F17A68"/>
    <w:rsid w:val="00F17DDC"/>
    <w:rsid w:val="00F20976"/>
    <w:rsid w:val="00F25BF4"/>
    <w:rsid w:val="00F267DB"/>
    <w:rsid w:val="00F46F6F"/>
    <w:rsid w:val="00F60608"/>
    <w:rsid w:val="00F62217"/>
    <w:rsid w:val="00F71ACC"/>
    <w:rsid w:val="00F766DA"/>
    <w:rsid w:val="00F76978"/>
    <w:rsid w:val="00FA5F59"/>
    <w:rsid w:val="00FB17A9"/>
    <w:rsid w:val="00FB527C"/>
    <w:rsid w:val="00FB64AD"/>
    <w:rsid w:val="00FB6F75"/>
    <w:rsid w:val="00FC0EB3"/>
    <w:rsid w:val="00FC4249"/>
    <w:rsid w:val="00FD5863"/>
    <w:rsid w:val="00FD675E"/>
    <w:rsid w:val="00FE5674"/>
    <w:rsid w:val="00FF0F8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FE5C66"/>
  <w15:docId w15:val="{79FD629F-E767-4275-9CEC-B94E272C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바탕"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25741F"/>
    <w:pPr>
      <w:spacing w:line="216" w:lineRule="atLeast"/>
    </w:pPr>
    <w:rPr>
      <w:rFonts w:asciiTheme="minorHAnsi" w:eastAsiaTheme="minorHAnsi" w:hAnsiTheme="minorHAnsi" w:cstheme="minorBidi"/>
      <w:sz w:val="18"/>
      <w:szCs w:val="22"/>
      <w:lang w:eastAsia="en-US"/>
    </w:rPr>
  </w:style>
  <w:style w:type="paragraph" w:styleId="1">
    <w:name w:val="heading 1"/>
    <w:next w:val="a2"/>
    <w:link w:val="1Char"/>
    <w:qFormat/>
    <w:rsid w:val="00CC79CE"/>
    <w:pPr>
      <w:keepNext/>
      <w:keepLines/>
      <w:numPr>
        <w:numId w:val="52"/>
      </w:numPr>
      <w:spacing w:before="240" w:after="200" w:line="240" w:lineRule="atLeast"/>
      <w:outlineLvl w:val="0"/>
    </w:pPr>
    <w:rPr>
      <w:rFonts w:eastAsiaTheme="majorEastAsia" w:cstheme="majorBidi"/>
      <w:b/>
      <w:bCs/>
      <w:caps/>
      <w:color w:val="00558C"/>
      <w:sz w:val="28"/>
      <w:szCs w:val="24"/>
      <w:lang w:eastAsia="en-US"/>
    </w:rPr>
  </w:style>
  <w:style w:type="paragraph" w:styleId="2">
    <w:name w:val="heading 2"/>
    <w:basedOn w:val="1"/>
    <w:next w:val="a2"/>
    <w:link w:val="2Char"/>
    <w:qFormat/>
    <w:rsid w:val="0025741F"/>
    <w:pPr>
      <w:numPr>
        <w:ilvl w:val="1"/>
      </w:numPr>
      <w:ind w:right="709"/>
      <w:outlineLvl w:val="1"/>
    </w:pPr>
    <w:rPr>
      <w:bCs w:val="0"/>
      <w:sz w:val="24"/>
    </w:rPr>
  </w:style>
  <w:style w:type="paragraph" w:styleId="3">
    <w:name w:val="heading 3"/>
    <w:basedOn w:val="2"/>
    <w:next w:val="a2"/>
    <w:link w:val="3Char"/>
    <w:qFormat/>
    <w:rsid w:val="0025741F"/>
    <w:pPr>
      <w:numPr>
        <w:ilvl w:val="2"/>
      </w:numPr>
      <w:spacing w:before="120" w:after="120"/>
      <w:ind w:right="851"/>
      <w:outlineLvl w:val="2"/>
    </w:pPr>
    <w:rPr>
      <w:bCs/>
      <w:caps w:val="0"/>
      <w:smallCaps/>
    </w:rPr>
  </w:style>
  <w:style w:type="paragraph" w:styleId="4">
    <w:name w:val="heading 4"/>
    <w:basedOn w:val="3"/>
    <w:next w:val="a2"/>
    <w:link w:val="4Char"/>
    <w:qFormat/>
    <w:rsid w:val="0025741F"/>
    <w:pPr>
      <w:numPr>
        <w:ilvl w:val="3"/>
      </w:numPr>
      <w:ind w:right="992"/>
      <w:outlineLvl w:val="3"/>
    </w:pPr>
    <w:rPr>
      <w:bCs w:val="0"/>
      <w:iCs/>
      <w:smallCaps w:val="0"/>
      <w:sz w:val="22"/>
    </w:rPr>
  </w:style>
  <w:style w:type="paragraph" w:styleId="5">
    <w:name w:val="heading 5"/>
    <w:basedOn w:val="4"/>
    <w:next w:val="a1"/>
    <w:link w:val="5Char"/>
    <w:qFormat/>
    <w:rsid w:val="0025741F"/>
    <w:pPr>
      <w:numPr>
        <w:ilvl w:val="4"/>
      </w:numPr>
      <w:spacing w:before="200"/>
      <w:ind w:left="1701" w:hanging="1701"/>
      <w:outlineLvl w:val="4"/>
    </w:pPr>
    <w:rPr>
      <w:b w:val="0"/>
    </w:rPr>
  </w:style>
  <w:style w:type="paragraph" w:styleId="6">
    <w:name w:val="heading 6"/>
    <w:basedOn w:val="a1"/>
    <w:next w:val="a1"/>
    <w:link w:val="6Char"/>
    <w:rsid w:val="0025741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rsid w:val="0025741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rsid w:val="0025741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rsid w:val="0025741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제목 1 Char"/>
    <w:basedOn w:val="a3"/>
    <w:link w:val="1"/>
    <w:rsid w:val="00CC79CE"/>
    <w:rPr>
      <w:rFonts w:eastAsiaTheme="majorEastAsia" w:cstheme="majorBidi"/>
      <w:b/>
      <w:bCs/>
      <w:caps/>
      <w:color w:val="00558C"/>
      <w:sz w:val="28"/>
      <w:szCs w:val="24"/>
      <w:lang w:eastAsia="en-US"/>
    </w:rPr>
  </w:style>
  <w:style w:type="character" w:customStyle="1" w:styleId="2Char">
    <w:name w:val="제목 2 Char"/>
    <w:basedOn w:val="a3"/>
    <w:link w:val="2"/>
    <w:rsid w:val="0025741F"/>
    <w:rPr>
      <w:rFonts w:asciiTheme="majorHAnsi" w:eastAsiaTheme="majorEastAsia" w:hAnsiTheme="majorHAnsi" w:cstheme="majorBidi"/>
      <w:b/>
      <w:caps/>
      <w:color w:val="00558C"/>
      <w:sz w:val="24"/>
      <w:szCs w:val="24"/>
      <w:lang w:eastAsia="en-US"/>
    </w:rPr>
  </w:style>
  <w:style w:type="paragraph" w:customStyle="1" w:styleId="Annex">
    <w:name w:val="Annex"/>
    <w:next w:val="a2"/>
    <w:link w:val="AnnexChar"/>
    <w:qFormat/>
    <w:rsid w:val="0025741F"/>
    <w:pPr>
      <w:numPr>
        <w:numId w:val="47"/>
      </w:numPr>
      <w:spacing w:after="360" w:line="276" w:lineRule="auto"/>
    </w:pPr>
    <w:rPr>
      <w:rFonts w:asciiTheme="minorHAnsi" w:eastAsiaTheme="minorHAnsi" w:hAnsiTheme="minorHAnsi" w:cstheme="minorBidi"/>
      <w:b/>
      <w:caps/>
      <w:color w:val="00558C"/>
      <w:sz w:val="28"/>
      <w:szCs w:val="22"/>
      <w:lang w:eastAsia="en-US"/>
    </w:rPr>
  </w:style>
  <w:style w:type="paragraph" w:customStyle="1" w:styleId="AnnexFigure">
    <w:name w:val="Annex Figure"/>
    <w:basedOn w:val="a1"/>
    <w:next w:val="a1"/>
    <w:rsid w:val="008D1694"/>
    <w:pPr>
      <w:numPr>
        <w:numId w:val="5"/>
      </w:numPr>
      <w:spacing w:before="120" w:after="120"/>
      <w:jc w:val="center"/>
    </w:pPr>
    <w:rPr>
      <w:i/>
    </w:rPr>
  </w:style>
  <w:style w:type="paragraph" w:customStyle="1" w:styleId="AnnexHeading1">
    <w:name w:val="Annex Heading 1"/>
    <w:basedOn w:val="a1"/>
    <w:next w:val="a2"/>
    <w:rsid w:val="008D1694"/>
    <w:pPr>
      <w:numPr>
        <w:numId w:val="6"/>
      </w:numPr>
      <w:spacing w:before="120" w:after="120"/>
    </w:pPr>
    <w:rPr>
      <w:rFonts w:cs="Arial"/>
      <w:b/>
      <w:caps/>
      <w:sz w:val="24"/>
    </w:rPr>
  </w:style>
  <w:style w:type="paragraph" w:customStyle="1" w:styleId="AnnexHeading2">
    <w:name w:val="Annex Heading 2"/>
    <w:basedOn w:val="a1"/>
    <w:next w:val="a2"/>
    <w:rsid w:val="008D1694"/>
    <w:pPr>
      <w:numPr>
        <w:ilvl w:val="1"/>
        <w:numId w:val="6"/>
      </w:numPr>
      <w:spacing w:before="120" w:after="120"/>
    </w:pPr>
    <w:rPr>
      <w:rFonts w:cs="Arial"/>
      <w:b/>
    </w:rPr>
  </w:style>
  <w:style w:type="paragraph" w:customStyle="1" w:styleId="AnnexHeading3">
    <w:name w:val="Annex Heading 3"/>
    <w:basedOn w:val="a1"/>
    <w:next w:val="a1"/>
    <w:rsid w:val="008D1694"/>
    <w:pPr>
      <w:numPr>
        <w:ilvl w:val="2"/>
        <w:numId w:val="6"/>
      </w:numPr>
      <w:spacing w:before="120" w:after="120"/>
    </w:pPr>
    <w:rPr>
      <w:rFonts w:cs="Arial"/>
    </w:rPr>
  </w:style>
  <w:style w:type="paragraph" w:customStyle="1" w:styleId="AnnexHeading4">
    <w:name w:val="Annex Heading 4"/>
    <w:basedOn w:val="a1"/>
    <w:next w:val="a2"/>
    <w:rsid w:val="008D1694"/>
    <w:pPr>
      <w:numPr>
        <w:ilvl w:val="3"/>
        <w:numId w:val="6"/>
      </w:numPr>
      <w:spacing w:before="120" w:after="120"/>
    </w:pPr>
    <w:rPr>
      <w:rFonts w:cs="Arial"/>
    </w:rPr>
  </w:style>
  <w:style w:type="paragraph" w:customStyle="1" w:styleId="AnnexTable">
    <w:name w:val="Annex Table"/>
    <w:basedOn w:val="a1"/>
    <w:next w:val="a1"/>
    <w:rsid w:val="008D1694"/>
    <w:pPr>
      <w:numPr>
        <w:numId w:val="7"/>
      </w:numPr>
      <w:tabs>
        <w:tab w:val="left" w:pos="1418"/>
      </w:tabs>
      <w:spacing w:before="120" w:after="120"/>
      <w:jc w:val="center"/>
    </w:pPr>
    <w:rPr>
      <w:i/>
    </w:rPr>
  </w:style>
  <w:style w:type="paragraph" w:styleId="a2">
    <w:name w:val="Body Text"/>
    <w:basedOn w:val="a1"/>
    <w:link w:val="Char"/>
    <w:unhideWhenUsed/>
    <w:qFormat/>
    <w:rsid w:val="0025741F"/>
    <w:pPr>
      <w:spacing w:after="120"/>
      <w:jc w:val="both"/>
    </w:pPr>
    <w:rPr>
      <w:sz w:val="22"/>
    </w:rPr>
  </w:style>
  <w:style w:type="character" w:customStyle="1" w:styleId="Char">
    <w:name w:val="본문 Char"/>
    <w:basedOn w:val="a3"/>
    <w:link w:val="a2"/>
    <w:rsid w:val="0025741F"/>
    <w:rPr>
      <w:rFonts w:asciiTheme="minorHAnsi" w:eastAsiaTheme="minorHAnsi" w:hAnsiTheme="minorHAnsi" w:cstheme="minorBidi"/>
      <w:sz w:val="22"/>
      <w:szCs w:val="22"/>
      <w:lang w:eastAsia="en-US"/>
    </w:rPr>
  </w:style>
  <w:style w:type="paragraph" w:customStyle="1" w:styleId="Bullet1">
    <w:name w:val="Bullet 1"/>
    <w:basedOn w:val="a1"/>
    <w:qFormat/>
    <w:rsid w:val="0025741F"/>
    <w:pPr>
      <w:numPr>
        <w:numId w:val="45"/>
      </w:numPr>
      <w:spacing w:after="120"/>
      <w:ind w:left="992" w:hanging="425"/>
    </w:pPr>
    <w:rPr>
      <w:color w:val="000000" w:themeColor="text1"/>
      <w:sz w:val="22"/>
    </w:rPr>
  </w:style>
  <w:style w:type="paragraph" w:customStyle="1" w:styleId="Bullet1text">
    <w:name w:val="Bullet 1 text"/>
    <w:basedOn w:val="a1"/>
    <w:qFormat/>
    <w:rsid w:val="0025741F"/>
    <w:pPr>
      <w:suppressAutoHyphens/>
      <w:spacing w:after="120" w:line="240" w:lineRule="auto"/>
      <w:ind w:left="992"/>
      <w:jc w:val="both"/>
    </w:pPr>
    <w:rPr>
      <w:rFonts w:eastAsia="Times New Roman" w:cs="Times New Roman"/>
      <w:sz w:val="22"/>
      <w:szCs w:val="20"/>
      <w:lang w:eastAsia="en-GB"/>
    </w:rPr>
  </w:style>
  <w:style w:type="paragraph" w:customStyle="1" w:styleId="Bullet2">
    <w:name w:val="Bullet 2"/>
    <w:basedOn w:val="a1"/>
    <w:link w:val="Bullet2Char"/>
    <w:qFormat/>
    <w:rsid w:val="0025741F"/>
    <w:pPr>
      <w:numPr>
        <w:numId w:val="46"/>
      </w:numPr>
      <w:spacing w:after="120"/>
      <w:ind w:left="1276" w:hanging="425"/>
    </w:pPr>
    <w:rPr>
      <w:color w:val="000000" w:themeColor="text1"/>
      <w:sz w:val="22"/>
    </w:rPr>
  </w:style>
  <w:style w:type="paragraph" w:customStyle="1" w:styleId="Bullet2text">
    <w:name w:val="Bullet 2 text"/>
    <w:basedOn w:val="a1"/>
    <w:qFormat/>
    <w:rsid w:val="0025741F"/>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a1"/>
    <w:qFormat/>
    <w:rsid w:val="0025741F"/>
    <w:pPr>
      <w:numPr>
        <w:numId w:val="53"/>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a1"/>
    <w:qFormat/>
    <w:rsid w:val="0025741F"/>
    <w:pPr>
      <w:suppressAutoHyphens/>
      <w:spacing w:after="120" w:line="240" w:lineRule="auto"/>
      <w:ind w:left="1701"/>
    </w:pPr>
    <w:rPr>
      <w:rFonts w:eastAsia="Times New Roman" w:cs="Times New Roman"/>
      <w:sz w:val="20"/>
      <w:szCs w:val="20"/>
      <w:lang w:eastAsia="en-GB"/>
    </w:rPr>
  </w:style>
  <w:style w:type="paragraph" w:customStyle="1" w:styleId="Figure">
    <w:name w:val="Figure_#"/>
    <w:basedOn w:val="a1"/>
    <w:next w:val="a1"/>
    <w:rsid w:val="008D1694"/>
    <w:pPr>
      <w:numPr>
        <w:numId w:val="13"/>
      </w:numPr>
      <w:spacing w:before="120" w:after="120"/>
      <w:jc w:val="center"/>
    </w:pPr>
    <w:rPr>
      <w:i/>
      <w:szCs w:val="20"/>
    </w:rPr>
  </w:style>
  <w:style w:type="paragraph" w:styleId="a6">
    <w:name w:val="footer"/>
    <w:link w:val="Char0"/>
    <w:rsid w:val="0025741F"/>
    <w:pPr>
      <w:spacing w:line="240" w:lineRule="exact"/>
    </w:pPr>
    <w:rPr>
      <w:rFonts w:asciiTheme="minorHAnsi" w:eastAsiaTheme="minorHAnsi" w:hAnsiTheme="minorHAnsi" w:cstheme="minorBidi"/>
      <w:szCs w:val="22"/>
      <w:lang w:eastAsia="en-US"/>
    </w:rPr>
  </w:style>
  <w:style w:type="character" w:customStyle="1" w:styleId="Char0">
    <w:name w:val="바닥글 Char"/>
    <w:basedOn w:val="a3"/>
    <w:link w:val="a6"/>
    <w:rsid w:val="0025741F"/>
    <w:rPr>
      <w:rFonts w:asciiTheme="minorHAnsi" w:eastAsiaTheme="minorHAnsi" w:hAnsiTheme="minorHAnsi" w:cstheme="minorBidi"/>
      <w:szCs w:val="22"/>
      <w:lang w:eastAsia="en-US"/>
    </w:rPr>
  </w:style>
  <w:style w:type="paragraph" w:styleId="a7">
    <w:name w:val="header"/>
    <w:link w:val="Char1"/>
    <w:rsid w:val="0025741F"/>
    <w:pPr>
      <w:spacing w:line="240" w:lineRule="exact"/>
    </w:pPr>
    <w:rPr>
      <w:rFonts w:asciiTheme="minorHAnsi" w:eastAsiaTheme="minorHAnsi" w:hAnsiTheme="minorHAnsi" w:cstheme="minorBidi"/>
      <w:szCs w:val="22"/>
      <w:lang w:eastAsia="en-US"/>
    </w:rPr>
  </w:style>
  <w:style w:type="character" w:customStyle="1" w:styleId="Char1">
    <w:name w:val="머리글 Char"/>
    <w:basedOn w:val="a3"/>
    <w:link w:val="a7"/>
    <w:rsid w:val="0025741F"/>
    <w:rPr>
      <w:rFonts w:asciiTheme="minorHAnsi" w:eastAsiaTheme="minorHAnsi" w:hAnsiTheme="minorHAnsi" w:cstheme="minorBidi"/>
      <w:szCs w:val="22"/>
      <w:lang w:eastAsia="en-US"/>
    </w:rPr>
  </w:style>
  <w:style w:type="character" w:customStyle="1" w:styleId="3Char">
    <w:name w:val="제목 3 Char"/>
    <w:basedOn w:val="a3"/>
    <w:link w:val="3"/>
    <w:rsid w:val="0025741F"/>
    <w:rPr>
      <w:rFonts w:asciiTheme="majorHAnsi" w:eastAsiaTheme="majorEastAsia" w:hAnsiTheme="majorHAnsi" w:cstheme="majorBidi"/>
      <w:b/>
      <w:bCs/>
      <w:smallCaps/>
      <w:color w:val="00558C"/>
      <w:sz w:val="24"/>
      <w:szCs w:val="24"/>
      <w:lang w:eastAsia="en-US"/>
    </w:rPr>
  </w:style>
  <w:style w:type="character" w:customStyle="1" w:styleId="4Char">
    <w:name w:val="제목 4 Char"/>
    <w:basedOn w:val="a3"/>
    <w:link w:val="4"/>
    <w:rsid w:val="0025741F"/>
    <w:rPr>
      <w:rFonts w:asciiTheme="majorHAnsi" w:eastAsiaTheme="majorEastAsia" w:hAnsiTheme="majorHAnsi" w:cstheme="majorBidi"/>
      <w:b/>
      <w:iCs/>
      <w:color w:val="00558C"/>
      <w:sz w:val="22"/>
      <w:szCs w:val="24"/>
      <w:lang w:eastAsia="en-US"/>
    </w:rPr>
  </w:style>
  <w:style w:type="character" w:customStyle="1" w:styleId="5Char">
    <w:name w:val="제목 5 Char"/>
    <w:basedOn w:val="a3"/>
    <w:link w:val="5"/>
    <w:rsid w:val="0025741F"/>
    <w:rPr>
      <w:rFonts w:asciiTheme="majorHAnsi" w:eastAsiaTheme="majorEastAsia" w:hAnsiTheme="majorHAnsi" w:cstheme="majorBidi"/>
      <w:iCs/>
      <w:color w:val="00558C"/>
      <w:sz w:val="22"/>
      <w:szCs w:val="24"/>
      <w:lang w:eastAsia="en-US"/>
    </w:rPr>
  </w:style>
  <w:style w:type="character" w:customStyle="1" w:styleId="6Char">
    <w:name w:val="제목 6 Char"/>
    <w:basedOn w:val="a3"/>
    <w:link w:val="6"/>
    <w:rsid w:val="0025741F"/>
    <w:rPr>
      <w:rFonts w:asciiTheme="majorHAnsi" w:eastAsiaTheme="majorEastAsia" w:hAnsiTheme="majorHAnsi" w:cstheme="majorBidi"/>
      <w:i/>
      <w:iCs/>
      <w:color w:val="243F60" w:themeColor="accent1" w:themeShade="7F"/>
      <w:sz w:val="18"/>
      <w:szCs w:val="22"/>
      <w:lang w:eastAsia="en-US"/>
    </w:rPr>
  </w:style>
  <w:style w:type="character" w:customStyle="1" w:styleId="7Char">
    <w:name w:val="제목 7 Char"/>
    <w:basedOn w:val="a3"/>
    <w:link w:val="7"/>
    <w:rsid w:val="0025741F"/>
    <w:rPr>
      <w:rFonts w:asciiTheme="majorHAnsi" w:eastAsiaTheme="majorEastAsia" w:hAnsiTheme="majorHAnsi" w:cstheme="majorBidi"/>
      <w:i/>
      <w:iCs/>
      <w:color w:val="404040" w:themeColor="text1" w:themeTint="BF"/>
      <w:sz w:val="18"/>
      <w:szCs w:val="22"/>
      <w:lang w:eastAsia="en-US"/>
    </w:rPr>
  </w:style>
  <w:style w:type="character" w:customStyle="1" w:styleId="8Char">
    <w:name w:val="제목 8 Char"/>
    <w:basedOn w:val="a3"/>
    <w:link w:val="8"/>
    <w:rsid w:val="0025741F"/>
    <w:rPr>
      <w:rFonts w:asciiTheme="majorHAnsi" w:eastAsiaTheme="majorEastAsia" w:hAnsiTheme="majorHAnsi" w:cstheme="majorBidi"/>
      <w:color w:val="404040" w:themeColor="text1" w:themeTint="BF"/>
      <w:lang w:eastAsia="en-US"/>
    </w:rPr>
  </w:style>
  <w:style w:type="character" w:customStyle="1" w:styleId="9Char">
    <w:name w:val="제목 9 Char"/>
    <w:basedOn w:val="a3"/>
    <w:link w:val="9"/>
    <w:rsid w:val="0025741F"/>
    <w:rPr>
      <w:rFonts w:asciiTheme="majorHAnsi" w:eastAsiaTheme="majorEastAsia" w:hAnsiTheme="majorHAnsi" w:cstheme="majorBidi"/>
      <w:i/>
      <w:iCs/>
      <w:color w:val="404040" w:themeColor="text1" w:themeTint="BF"/>
      <w:lang w:eastAsia="en-US"/>
    </w:rPr>
  </w:style>
  <w:style w:type="character" w:styleId="a8">
    <w:name w:val="Hyperlink"/>
    <w:basedOn w:val="a3"/>
    <w:uiPriority w:val="99"/>
    <w:unhideWhenUsed/>
    <w:rsid w:val="0025741F"/>
    <w:rPr>
      <w:color w:val="4F81BD" w:themeColor="accent1"/>
      <w:u w:val="single"/>
    </w:rPr>
  </w:style>
  <w:style w:type="paragraph" w:customStyle="1" w:styleId="List1">
    <w:name w:val="List 1"/>
    <w:basedOn w:val="a1"/>
    <w:qFormat/>
    <w:rsid w:val="0025741F"/>
    <w:pPr>
      <w:numPr>
        <w:numId w:val="39"/>
      </w:numPr>
      <w:spacing w:after="120" w:line="240" w:lineRule="auto"/>
      <w:jc w:val="both"/>
    </w:pPr>
    <w:rPr>
      <w:rFonts w:eastAsia="Times New Roman" w:cs="Times New Roman"/>
      <w:sz w:val="22"/>
      <w:szCs w:val="20"/>
      <w:lang w:eastAsia="en-GB"/>
    </w:rPr>
  </w:style>
  <w:style w:type="paragraph" w:customStyle="1" w:styleId="List1indent2">
    <w:name w:val="List 1 indent 2"/>
    <w:basedOn w:val="a1"/>
    <w:rsid w:val="00765622"/>
    <w:pPr>
      <w:widowControl w:val="0"/>
      <w:numPr>
        <w:ilvl w:val="2"/>
        <w:numId w:val="39"/>
      </w:numPr>
      <w:autoSpaceDE w:val="0"/>
      <w:autoSpaceDN w:val="0"/>
      <w:adjustRightInd w:val="0"/>
      <w:spacing w:after="120"/>
      <w:jc w:val="both"/>
    </w:pPr>
    <w:rPr>
      <w:rFonts w:cs="Arial"/>
      <w:sz w:val="20"/>
      <w:szCs w:val="20"/>
    </w:rPr>
  </w:style>
  <w:style w:type="paragraph" w:customStyle="1" w:styleId="List1indent2text">
    <w:name w:val="List 1 indent 2 text"/>
    <w:basedOn w:val="a1"/>
    <w:rsid w:val="008D1694"/>
    <w:pPr>
      <w:spacing w:after="60"/>
      <w:ind w:left="1701"/>
      <w:jc w:val="both"/>
    </w:pPr>
    <w:rPr>
      <w:rFonts w:cs="Arial"/>
      <w:sz w:val="20"/>
    </w:rPr>
  </w:style>
  <w:style w:type="paragraph" w:customStyle="1" w:styleId="List1indenttext">
    <w:name w:val="List 1 indent text"/>
    <w:basedOn w:val="a1"/>
    <w:rsid w:val="008D1694"/>
    <w:pPr>
      <w:spacing w:after="120"/>
      <w:ind w:left="1134"/>
      <w:jc w:val="both"/>
    </w:pPr>
    <w:rPr>
      <w:szCs w:val="20"/>
    </w:rPr>
  </w:style>
  <w:style w:type="paragraph" w:customStyle="1" w:styleId="List1text">
    <w:name w:val="List 1 text"/>
    <w:basedOn w:val="a1"/>
    <w:qFormat/>
    <w:rsid w:val="0025741F"/>
    <w:pPr>
      <w:spacing w:after="120" w:line="240" w:lineRule="auto"/>
      <w:ind w:left="567"/>
      <w:jc w:val="both"/>
    </w:pPr>
    <w:rPr>
      <w:rFonts w:eastAsia="Times New Roman" w:cs="Times New Roman"/>
      <w:sz w:val="22"/>
      <w:szCs w:val="20"/>
      <w:lang w:eastAsia="en-GB"/>
    </w:rPr>
  </w:style>
  <w:style w:type="character" w:styleId="a9">
    <w:name w:val="page number"/>
    <w:rsid w:val="0025741F"/>
    <w:rPr>
      <w:rFonts w:asciiTheme="minorHAnsi" w:hAnsiTheme="minorHAnsi"/>
      <w:sz w:val="15"/>
    </w:rPr>
  </w:style>
  <w:style w:type="paragraph" w:styleId="aa">
    <w:name w:val="table of figures"/>
    <w:basedOn w:val="a1"/>
    <w:next w:val="a1"/>
    <w:uiPriority w:val="99"/>
    <w:rsid w:val="0025741F"/>
    <w:pPr>
      <w:tabs>
        <w:tab w:val="right" w:leader="dot" w:pos="9781"/>
      </w:tabs>
      <w:spacing w:after="60"/>
      <w:ind w:left="1276" w:right="425" w:hanging="1276"/>
    </w:pPr>
    <w:rPr>
      <w:i/>
      <w:color w:val="00558C"/>
      <w:sz w:val="22"/>
    </w:rPr>
  </w:style>
  <w:style w:type="paragraph" w:customStyle="1" w:styleId="Table">
    <w:name w:val="Table_#"/>
    <w:basedOn w:val="a1"/>
    <w:next w:val="a1"/>
    <w:rsid w:val="008D1694"/>
    <w:pPr>
      <w:numPr>
        <w:numId w:val="18"/>
      </w:numPr>
      <w:spacing w:before="120" w:after="120"/>
      <w:jc w:val="center"/>
    </w:pPr>
    <w:rPr>
      <w:i/>
      <w:szCs w:val="20"/>
    </w:rPr>
  </w:style>
  <w:style w:type="paragraph" w:styleId="10">
    <w:name w:val="toc 1"/>
    <w:basedOn w:val="a1"/>
    <w:next w:val="a1"/>
    <w:uiPriority w:val="39"/>
    <w:rsid w:val="0025741F"/>
    <w:pPr>
      <w:tabs>
        <w:tab w:val="right" w:leader="dot" w:pos="9781"/>
      </w:tabs>
      <w:spacing w:after="40" w:line="300" w:lineRule="atLeast"/>
      <w:ind w:left="425" w:right="425" w:hanging="425"/>
    </w:pPr>
    <w:rPr>
      <w:b/>
      <w:caps/>
      <w:noProof/>
      <w:color w:val="4F81BD" w:themeColor="accent1"/>
      <w:sz w:val="22"/>
    </w:rPr>
  </w:style>
  <w:style w:type="paragraph" w:styleId="20">
    <w:name w:val="toc 2"/>
    <w:basedOn w:val="a1"/>
    <w:next w:val="a1"/>
    <w:autoRedefine/>
    <w:uiPriority w:val="39"/>
    <w:rsid w:val="0025741F"/>
    <w:pPr>
      <w:tabs>
        <w:tab w:val="right" w:leader="dot" w:pos="9781"/>
      </w:tabs>
      <w:spacing w:after="40" w:line="300" w:lineRule="atLeast"/>
      <w:ind w:left="709" w:right="425" w:hanging="709"/>
    </w:pPr>
    <w:rPr>
      <w:noProof/>
      <w:color w:val="4F81BD" w:themeColor="accent1"/>
      <w:sz w:val="22"/>
    </w:rPr>
  </w:style>
  <w:style w:type="paragraph" w:styleId="30">
    <w:name w:val="toc 3"/>
    <w:basedOn w:val="a1"/>
    <w:next w:val="a1"/>
    <w:uiPriority w:val="39"/>
    <w:unhideWhenUsed/>
    <w:rsid w:val="0025741F"/>
    <w:pPr>
      <w:tabs>
        <w:tab w:val="right" w:leader="dot" w:pos="9781"/>
      </w:tabs>
      <w:spacing w:after="60"/>
      <w:ind w:left="1134" w:hanging="709"/>
    </w:pPr>
    <w:rPr>
      <w:color w:val="00558C"/>
    </w:rPr>
  </w:style>
  <w:style w:type="paragraph" w:styleId="40">
    <w:name w:val="toc 4"/>
    <w:basedOn w:val="a1"/>
    <w:next w:val="a1"/>
    <w:autoRedefine/>
    <w:uiPriority w:val="39"/>
    <w:unhideWhenUsed/>
    <w:rsid w:val="0025741F"/>
    <w:pPr>
      <w:tabs>
        <w:tab w:val="right" w:leader="dot" w:pos="9781"/>
        <w:tab w:val="right" w:leader="dot" w:pos="10195"/>
      </w:tabs>
      <w:ind w:left="1418" w:right="425" w:hanging="1418"/>
    </w:pPr>
    <w:rPr>
      <w:b/>
      <w:caps/>
      <w:color w:val="00558C"/>
      <w:sz w:val="22"/>
    </w:rPr>
  </w:style>
  <w:style w:type="paragraph" w:styleId="50">
    <w:name w:val="toc 5"/>
    <w:basedOn w:val="a1"/>
    <w:next w:val="a1"/>
    <w:autoRedefine/>
    <w:uiPriority w:val="39"/>
    <w:rsid w:val="0025741F"/>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60">
    <w:name w:val="toc 6"/>
    <w:basedOn w:val="a1"/>
    <w:next w:val="a1"/>
    <w:autoRedefine/>
    <w:rsid w:val="0025741F"/>
    <w:pPr>
      <w:spacing w:line="240" w:lineRule="auto"/>
      <w:ind w:left="960"/>
    </w:pPr>
    <w:rPr>
      <w:rFonts w:ascii="Arial" w:eastAsia="Times New Roman" w:hAnsi="Arial" w:cs="Times New Roman"/>
      <w:sz w:val="20"/>
      <w:szCs w:val="20"/>
    </w:rPr>
  </w:style>
  <w:style w:type="paragraph" w:styleId="70">
    <w:name w:val="toc 7"/>
    <w:basedOn w:val="a1"/>
    <w:next w:val="a1"/>
    <w:autoRedefine/>
    <w:rsid w:val="0025741F"/>
    <w:pPr>
      <w:spacing w:line="240" w:lineRule="auto"/>
      <w:ind w:left="1200"/>
    </w:pPr>
    <w:rPr>
      <w:rFonts w:ascii="Arial" w:eastAsia="Times New Roman" w:hAnsi="Arial" w:cs="Times New Roman"/>
      <w:sz w:val="20"/>
      <w:szCs w:val="20"/>
    </w:rPr>
  </w:style>
  <w:style w:type="paragraph" w:styleId="80">
    <w:name w:val="toc 8"/>
    <w:basedOn w:val="a1"/>
    <w:next w:val="a1"/>
    <w:autoRedefine/>
    <w:rsid w:val="0025741F"/>
    <w:pPr>
      <w:spacing w:line="240" w:lineRule="auto"/>
      <w:ind w:left="1440"/>
    </w:pPr>
    <w:rPr>
      <w:rFonts w:ascii="Arial" w:eastAsia="Times New Roman" w:hAnsi="Arial" w:cs="Times New Roman"/>
      <w:sz w:val="20"/>
      <w:szCs w:val="20"/>
    </w:rPr>
  </w:style>
  <w:style w:type="paragraph" w:styleId="90">
    <w:name w:val="toc 9"/>
    <w:basedOn w:val="a1"/>
    <w:next w:val="a1"/>
    <w:autoRedefine/>
    <w:rsid w:val="0025741F"/>
    <w:pPr>
      <w:spacing w:line="240" w:lineRule="auto"/>
      <w:ind w:left="1680"/>
    </w:pPr>
    <w:rPr>
      <w:rFonts w:ascii="Arial" w:eastAsia="Times New Roman" w:hAnsi="Arial" w:cs="Times New Roman"/>
      <w:sz w:val="20"/>
      <w:szCs w:val="20"/>
    </w:rPr>
  </w:style>
  <w:style w:type="numbering" w:styleId="a0">
    <w:name w:val="Outline List 3"/>
    <w:basedOn w:val="a5"/>
    <w:rsid w:val="0025741F"/>
    <w:pPr>
      <w:numPr>
        <w:numId w:val="9"/>
      </w:numPr>
    </w:pPr>
  </w:style>
  <w:style w:type="paragraph" w:styleId="ab">
    <w:name w:val="Body Text Indent"/>
    <w:basedOn w:val="a1"/>
    <w:link w:val="Char2"/>
    <w:rsid w:val="008D1694"/>
    <w:pPr>
      <w:spacing w:after="120"/>
      <w:ind w:left="567"/>
    </w:pPr>
  </w:style>
  <w:style w:type="character" w:customStyle="1" w:styleId="Char2">
    <w:name w:val="본문 들여쓰기 Char"/>
    <w:link w:val="ab"/>
    <w:rsid w:val="00243228"/>
    <w:rPr>
      <w:rFonts w:ascii="Arial" w:hAnsi="Arial" w:cs="Times New Roman"/>
      <w:szCs w:val="24"/>
    </w:rPr>
  </w:style>
  <w:style w:type="paragraph" w:styleId="21">
    <w:name w:val="Body Text Indent 2"/>
    <w:basedOn w:val="a1"/>
    <w:link w:val="2Char0"/>
    <w:rsid w:val="008D1694"/>
    <w:pPr>
      <w:spacing w:after="120"/>
      <w:ind w:left="1134"/>
      <w:jc w:val="both"/>
    </w:pPr>
    <w:rPr>
      <w:lang w:eastAsia="de-DE"/>
    </w:rPr>
  </w:style>
  <w:style w:type="character" w:customStyle="1" w:styleId="2Char0">
    <w:name w:val="본문 들여쓰기 2 Char"/>
    <w:link w:val="21"/>
    <w:rsid w:val="00243228"/>
    <w:rPr>
      <w:rFonts w:ascii="Arial" w:hAnsi="Arial" w:cs="Times New Roman"/>
      <w:szCs w:val="24"/>
      <w:lang w:eastAsia="de-DE"/>
    </w:rPr>
  </w:style>
  <w:style w:type="character" w:styleId="ac">
    <w:name w:val="footnote reference"/>
    <w:uiPriority w:val="99"/>
    <w:rsid w:val="0025741F"/>
    <w:rPr>
      <w:rFonts w:asciiTheme="minorHAnsi" w:hAnsiTheme="minorHAnsi"/>
      <w:sz w:val="20"/>
      <w:vertAlign w:val="superscript"/>
    </w:rPr>
  </w:style>
  <w:style w:type="paragraph" w:styleId="ad">
    <w:name w:val="footnote text"/>
    <w:basedOn w:val="a1"/>
    <w:link w:val="Char3"/>
    <w:uiPriority w:val="99"/>
    <w:unhideWhenUsed/>
    <w:rsid w:val="0025741F"/>
    <w:pPr>
      <w:tabs>
        <w:tab w:val="left" w:pos="425"/>
      </w:tabs>
      <w:spacing w:line="240" w:lineRule="auto"/>
      <w:ind w:left="425" w:hanging="425"/>
    </w:pPr>
    <w:rPr>
      <w:szCs w:val="24"/>
      <w:vertAlign w:val="superscript"/>
    </w:rPr>
  </w:style>
  <w:style w:type="character" w:customStyle="1" w:styleId="Char3">
    <w:name w:val="각주 텍스트 Char"/>
    <w:basedOn w:val="a3"/>
    <w:link w:val="ad"/>
    <w:uiPriority w:val="99"/>
    <w:rsid w:val="0025741F"/>
    <w:rPr>
      <w:rFonts w:asciiTheme="minorHAnsi" w:eastAsiaTheme="minorHAnsi" w:hAnsiTheme="minorHAnsi" w:cstheme="minorBidi"/>
      <w:sz w:val="18"/>
      <w:szCs w:val="24"/>
      <w:vertAlign w:val="superscript"/>
      <w:lang w:eastAsia="en-US"/>
    </w:rPr>
  </w:style>
  <w:style w:type="paragraph" w:styleId="ae">
    <w:name w:val="Subtitle"/>
    <w:basedOn w:val="a1"/>
    <w:link w:val="Char4"/>
    <w:rsid w:val="008D1694"/>
    <w:pPr>
      <w:spacing w:after="60"/>
      <w:jc w:val="center"/>
      <w:outlineLvl w:val="1"/>
    </w:pPr>
    <w:rPr>
      <w:rFonts w:cs="Arial"/>
    </w:rPr>
  </w:style>
  <w:style w:type="character" w:customStyle="1" w:styleId="Char4">
    <w:name w:val="부제 Char"/>
    <w:link w:val="ae"/>
    <w:rsid w:val="00243228"/>
    <w:rPr>
      <w:rFonts w:ascii="Arial" w:hAnsi="Arial" w:cs="Arial"/>
      <w:szCs w:val="24"/>
    </w:rPr>
  </w:style>
  <w:style w:type="paragraph" w:styleId="af">
    <w:name w:val="Title"/>
    <w:basedOn w:val="a1"/>
    <w:link w:val="Char5"/>
    <w:qFormat/>
    <w:rsid w:val="006E2121"/>
    <w:pPr>
      <w:spacing w:before="180" w:after="240" w:line="240" w:lineRule="auto"/>
      <w:jc w:val="center"/>
      <w:outlineLvl w:val="0"/>
    </w:pPr>
    <w:rPr>
      <w:rFonts w:ascii="Arial Bold" w:eastAsia="Times New Roman" w:hAnsi="Arial Bold" w:cs="Arial"/>
      <w:b/>
      <w:bCs/>
      <w:caps/>
      <w:color w:val="00558C"/>
      <w:kern w:val="28"/>
      <w:sz w:val="28"/>
      <w:szCs w:val="32"/>
      <w:lang w:eastAsia="en-GB"/>
    </w:rPr>
  </w:style>
  <w:style w:type="character" w:customStyle="1" w:styleId="Char5">
    <w:name w:val="제목 Char"/>
    <w:basedOn w:val="a3"/>
    <w:link w:val="af"/>
    <w:rsid w:val="006E2121"/>
    <w:rPr>
      <w:rFonts w:ascii="Arial Bold" w:eastAsia="Times New Roman" w:hAnsi="Arial Bold" w:cs="Arial"/>
      <w:b/>
      <w:bCs/>
      <w:caps/>
      <w:color w:val="00558C"/>
      <w:kern w:val="28"/>
      <w:sz w:val="28"/>
      <w:szCs w:val="32"/>
    </w:rPr>
  </w:style>
  <w:style w:type="paragraph" w:customStyle="1" w:styleId="List1indent1">
    <w:name w:val="List 1 indent 1"/>
    <w:basedOn w:val="a1"/>
    <w:rsid w:val="00765622"/>
    <w:pPr>
      <w:numPr>
        <w:ilvl w:val="1"/>
        <w:numId w:val="39"/>
      </w:numPr>
      <w:spacing w:after="120"/>
      <w:jc w:val="both"/>
    </w:pPr>
    <w:rPr>
      <w:rFonts w:cs="Arial"/>
    </w:rPr>
  </w:style>
  <w:style w:type="paragraph" w:customStyle="1" w:styleId="List1indent1text">
    <w:name w:val="List 1 indent 1 text"/>
    <w:basedOn w:val="a1"/>
    <w:rsid w:val="008D1694"/>
    <w:pPr>
      <w:spacing w:after="120"/>
      <w:ind w:left="1134"/>
      <w:jc w:val="both"/>
    </w:pPr>
    <w:rPr>
      <w:rFonts w:cs="Arial"/>
      <w:lang w:eastAsia="fr-FR"/>
    </w:rPr>
  </w:style>
  <w:style w:type="paragraph" w:customStyle="1" w:styleId="References">
    <w:name w:val="References"/>
    <w:basedOn w:val="a1"/>
    <w:rsid w:val="008D1694"/>
    <w:pPr>
      <w:tabs>
        <w:tab w:val="num" w:pos="0"/>
      </w:tabs>
      <w:spacing w:after="120"/>
      <w:ind w:left="567" w:hanging="567"/>
    </w:pPr>
    <w:rPr>
      <w:szCs w:val="20"/>
    </w:rPr>
  </w:style>
  <w:style w:type="paragraph" w:customStyle="1" w:styleId="AppendixHeading1">
    <w:name w:val="Appendix Heading 1"/>
    <w:basedOn w:val="a1"/>
    <w:next w:val="a2"/>
    <w:rsid w:val="008D1694"/>
    <w:pPr>
      <w:numPr>
        <w:numId w:val="8"/>
      </w:numPr>
      <w:spacing w:before="120" w:after="120"/>
    </w:pPr>
    <w:rPr>
      <w:rFonts w:cs="Arial"/>
      <w:b/>
      <w:caps/>
      <w:sz w:val="24"/>
    </w:rPr>
  </w:style>
  <w:style w:type="paragraph" w:customStyle="1" w:styleId="AppendixHeading2">
    <w:name w:val="Appendix Heading 2"/>
    <w:basedOn w:val="a1"/>
    <w:next w:val="a2"/>
    <w:rsid w:val="008D1694"/>
    <w:pPr>
      <w:numPr>
        <w:ilvl w:val="1"/>
        <w:numId w:val="8"/>
      </w:numPr>
      <w:spacing w:before="120" w:after="120"/>
    </w:pPr>
    <w:rPr>
      <w:rFonts w:cs="Arial"/>
      <w:b/>
    </w:rPr>
  </w:style>
  <w:style w:type="paragraph" w:customStyle="1" w:styleId="AppendixHeading3">
    <w:name w:val="Appendix Heading 3"/>
    <w:basedOn w:val="a1"/>
    <w:next w:val="a1"/>
    <w:rsid w:val="008D1694"/>
    <w:pPr>
      <w:numPr>
        <w:ilvl w:val="2"/>
        <w:numId w:val="8"/>
      </w:numPr>
      <w:spacing w:before="120" w:after="120"/>
    </w:pPr>
    <w:rPr>
      <w:rFonts w:cs="Arial"/>
    </w:rPr>
  </w:style>
  <w:style w:type="paragraph" w:customStyle="1" w:styleId="AppendixHeading4">
    <w:name w:val="Appendix Heading 4"/>
    <w:basedOn w:val="a1"/>
    <w:next w:val="a2"/>
    <w:rsid w:val="008D1694"/>
    <w:pPr>
      <w:numPr>
        <w:ilvl w:val="3"/>
        <w:numId w:val="8"/>
      </w:numPr>
      <w:spacing w:before="120" w:after="120"/>
    </w:pPr>
    <w:rPr>
      <w:rFonts w:cs="Arial"/>
    </w:rPr>
  </w:style>
  <w:style w:type="paragraph" w:customStyle="1" w:styleId="equation0">
    <w:name w:val="equation"/>
    <w:basedOn w:val="a1"/>
    <w:next w:val="a2"/>
    <w:rsid w:val="008A50CC"/>
    <w:pPr>
      <w:keepNext/>
      <w:tabs>
        <w:tab w:val="left" w:pos="142"/>
      </w:tabs>
      <w:spacing w:after="120"/>
      <w:ind w:left="1276" w:hanging="1276"/>
      <w:jc w:val="right"/>
    </w:pPr>
    <w:rPr>
      <w:rFonts w:eastAsia="Times New Roman" w:cs="Times New Roman"/>
      <w:szCs w:val="24"/>
    </w:rPr>
  </w:style>
  <w:style w:type="table" w:styleId="af0">
    <w:name w:val="Table Grid"/>
    <w:basedOn w:val="a4"/>
    <w:uiPriority w:val="39"/>
    <w:rsid w:val="0025741F"/>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ppendix">
    <w:name w:val="Appendix"/>
    <w:next w:val="a2"/>
    <w:qFormat/>
    <w:rsid w:val="0025741F"/>
    <w:pPr>
      <w:numPr>
        <w:numId w:val="54"/>
      </w:numPr>
      <w:spacing w:before="120" w:after="240"/>
    </w:pPr>
    <w:rPr>
      <w:rFonts w:asciiTheme="majorHAnsi" w:hAnsiTheme="majorHAnsi" w:cs="Calibri"/>
      <w:b/>
      <w:bCs/>
      <w:caps/>
      <w:color w:val="00558C"/>
      <w:sz w:val="28"/>
      <w:szCs w:val="28"/>
      <w:lang w:eastAsia="en-US"/>
    </w:rPr>
  </w:style>
  <w:style w:type="paragraph" w:styleId="af1">
    <w:name w:val="Balloon Text"/>
    <w:basedOn w:val="a1"/>
    <w:link w:val="Char6"/>
    <w:rsid w:val="0025741F"/>
    <w:pPr>
      <w:spacing w:line="240" w:lineRule="auto"/>
    </w:pPr>
    <w:rPr>
      <w:rFonts w:ascii="Tahoma" w:hAnsi="Tahoma" w:cs="Tahoma"/>
      <w:sz w:val="16"/>
      <w:szCs w:val="16"/>
    </w:rPr>
  </w:style>
  <w:style w:type="character" w:customStyle="1" w:styleId="Char6">
    <w:name w:val="풍선 도움말 텍스트 Char"/>
    <w:basedOn w:val="a3"/>
    <w:link w:val="af1"/>
    <w:rsid w:val="0025741F"/>
    <w:rPr>
      <w:rFonts w:ascii="Tahoma" w:eastAsiaTheme="minorHAnsi" w:hAnsi="Tahoma" w:cs="Tahoma"/>
      <w:sz w:val="16"/>
      <w:szCs w:val="16"/>
      <w:lang w:eastAsia="en-US"/>
    </w:rPr>
  </w:style>
  <w:style w:type="paragraph" w:styleId="af2">
    <w:name w:val="List Paragraph"/>
    <w:basedOn w:val="a1"/>
    <w:uiPriority w:val="34"/>
    <w:rsid w:val="00420A38"/>
    <w:pPr>
      <w:ind w:left="720"/>
      <w:contextualSpacing/>
    </w:pPr>
  </w:style>
  <w:style w:type="character" w:styleId="af3">
    <w:name w:val="annotation reference"/>
    <w:basedOn w:val="a3"/>
    <w:unhideWhenUsed/>
    <w:rsid w:val="0025741F"/>
    <w:rPr>
      <w:noProof w:val="0"/>
      <w:sz w:val="18"/>
      <w:szCs w:val="18"/>
      <w:lang w:val="en-GB"/>
    </w:rPr>
  </w:style>
  <w:style w:type="paragraph" w:styleId="af4">
    <w:name w:val="annotation text"/>
    <w:basedOn w:val="a1"/>
    <w:link w:val="Char7"/>
    <w:unhideWhenUsed/>
    <w:rsid w:val="0025741F"/>
    <w:pPr>
      <w:spacing w:line="240" w:lineRule="auto"/>
    </w:pPr>
    <w:rPr>
      <w:sz w:val="24"/>
      <w:szCs w:val="24"/>
    </w:rPr>
  </w:style>
  <w:style w:type="character" w:customStyle="1" w:styleId="Char7">
    <w:name w:val="메모 텍스트 Char"/>
    <w:basedOn w:val="a3"/>
    <w:link w:val="af4"/>
    <w:rsid w:val="0025741F"/>
    <w:rPr>
      <w:rFonts w:asciiTheme="minorHAnsi" w:eastAsiaTheme="minorHAnsi" w:hAnsiTheme="minorHAnsi" w:cstheme="minorBidi"/>
      <w:sz w:val="24"/>
      <w:szCs w:val="24"/>
      <w:lang w:eastAsia="en-US"/>
    </w:rPr>
  </w:style>
  <w:style w:type="paragraph" w:styleId="af5">
    <w:name w:val="annotation subject"/>
    <w:basedOn w:val="af4"/>
    <w:next w:val="af4"/>
    <w:link w:val="Char8"/>
    <w:unhideWhenUsed/>
    <w:rsid w:val="0025741F"/>
    <w:rPr>
      <w:b/>
      <w:bCs/>
    </w:rPr>
  </w:style>
  <w:style w:type="character" w:customStyle="1" w:styleId="Char8">
    <w:name w:val="메모 주제 Char"/>
    <w:basedOn w:val="Char7"/>
    <w:link w:val="af5"/>
    <w:rsid w:val="0025741F"/>
    <w:rPr>
      <w:rFonts w:asciiTheme="minorHAnsi" w:eastAsiaTheme="minorHAnsi" w:hAnsiTheme="minorHAnsi" w:cstheme="minorBidi"/>
      <w:b/>
      <w:bCs/>
      <w:sz w:val="24"/>
      <w:szCs w:val="24"/>
      <w:lang w:eastAsia="en-US"/>
    </w:rPr>
  </w:style>
  <w:style w:type="paragraph" w:customStyle="1" w:styleId="Documenttype">
    <w:name w:val="Document type"/>
    <w:basedOn w:val="a1"/>
    <w:rsid w:val="0025741F"/>
    <w:pPr>
      <w:spacing w:line="500" w:lineRule="exact"/>
      <w:ind w:left="907" w:right="907"/>
    </w:pPr>
    <w:rPr>
      <w:b/>
      <w:caps/>
      <w:color w:val="FFFFFF" w:themeColor="background1"/>
      <w:sz w:val="50"/>
      <w:szCs w:val="50"/>
    </w:rPr>
  </w:style>
  <w:style w:type="paragraph" w:styleId="af6">
    <w:name w:val="List"/>
    <w:basedOn w:val="a1"/>
    <w:uiPriority w:val="99"/>
    <w:unhideWhenUsed/>
    <w:rsid w:val="0025741F"/>
    <w:pPr>
      <w:ind w:left="360" w:hanging="360"/>
      <w:contextualSpacing/>
    </w:pPr>
    <w:rPr>
      <w:sz w:val="22"/>
    </w:rPr>
  </w:style>
  <w:style w:type="paragraph" w:customStyle="1" w:styleId="Heading1separationline">
    <w:name w:val="Heading 1 separation line"/>
    <w:basedOn w:val="a1"/>
    <w:next w:val="a2"/>
    <w:rsid w:val="0025741F"/>
    <w:pPr>
      <w:pBdr>
        <w:bottom w:val="single" w:sz="8" w:space="1" w:color="4F81BD" w:themeColor="accent1"/>
      </w:pBdr>
      <w:spacing w:after="120" w:line="90" w:lineRule="exact"/>
      <w:ind w:right="8789"/>
    </w:pPr>
    <w:rPr>
      <w:color w:val="000000" w:themeColor="text1"/>
      <w:sz w:val="22"/>
    </w:rPr>
  </w:style>
  <w:style w:type="paragraph" w:customStyle="1" w:styleId="Heading2separationline">
    <w:name w:val="Heading 2 separation line"/>
    <w:basedOn w:val="a1"/>
    <w:next w:val="a2"/>
    <w:rsid w:val="0025741F"/>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a1"/>
    <w:rsid w:val="0025741F"/>
    <w:pPr>
      <w:spacing w:line="180" w:lineRule="exact"/>
      <w:jc w:val="right"/>
    </w:pPr>
    <w:rPr>
      <w:color w:val="4F81BD" w:themeColor="accent1"/>
    </w:rPr>
  </w:style>
  <w:style w:type="paragraph" w:customStyle="1" w:styleId="Editionnumber">
    <w:name w:val="Edition number"/>
    <w:basedOn w:val="a1"/>
    <w:rsid w:val="0025741F"/>
    <w:rPr>
      <w:b/>
      <w:color w:val="4F81BD" w:themeColor="accent1"/>
      <w:sz w:val="50"/>
      <w:szCs w:val="50"/>
    </w:rPr>
  </w:style>
  <w:style w:type="paragraph" w:customStyle="1" w:styleId="Editionnumber-footer">
    <w:name w:val="Edition number - footer"/>
    <w:basedOn w:val="a6"/>
    <w:next w:val="af7"/>
    <w:rsid w:val="0025741F"/>
    <w:pPr>
      <w:framePr w:hSpace="142" w:wrap="around" w:hAnchor="margin" w:xAlign="center" w:yAlign="bottom"/>
      <w:spacing w:before="40" w:line="180" w:lineRule="exact"/>
      <w:suppressOverlap/>
    </w:pPr>
    <w:rPr>
      <w:b/>
      <w:color w:val="4F81BD" w:themeColor="accent1"/>
      <w:sz w:val="15"/>
      <w:szCs w:val="15"/>
    </w:rPr>
  </w:style>
  <w:style w:type="paragraph" w:customStyle="1" w:styleId="Contents">
    <w:name w:val="Contents"/>
    <w:basedOn w:val="a7"/>
    <w:rsid w:val="0025741F"/>
    <w:pPr>
      <w:pBdr>
        <w:bottom w:val="single" w:sz="8" w:space="12" w:color="4F81BD" w:themeColor="accent1"/>
      </w:pBdr>
      <w:spacing w:before="100" w:line="560" w:lineRule="exact"/>
    </w:pPr>
    <w:rPr>
      <w:b/>
      <w:caps/>
      <w:color w:val="C0504D" w:themeColor="accent2"/>
      <w:sz w:val="56"/>
      <w:szCs w:val="56"/>
    </w:rPr>
  </w:style>
  <w:style w:type="paragraph" w:styleId="31">
    <w:name w:val="List Number 3"/>
    <w:basedOn w:val="a1"/>
    <w:uiPriority w:val="99"/>
    <w:unhideWhenUsed/>
    <w:rsid w:val="0025741F"/>
    <w:pPr>
      <w:contextualSpacing/>
    </w:pPr>
  </w:style>
  <w:style w:type="paragraph" w:customStyle="1" w:styleId="Tabletext">
    <w:name w:val="Table text"/>
    <w:basedOn w:val="a1"/>
    <w:qFormat/>
    <w:rsid w:val="0025741F"/>
    <w:pPr>
      <w:spacing w:before="60" w:after="60"/>
      <w:ind w:left="113" w:right="113"/>
    </w:pPr>
    <w:rPr>
      <w:color w:val="000000" w:themeColor="text1"/>
      <w:sz w:val="20"/>
    </w:rPr>
  </w:style>
  <w:style w:type="paragraph" w:customStyle="1" w:styleId="Doicumentrevisiontabletitle">
    <w:name w:val="Doicument revision table title"/>
    <w:basedOn w:val="Tabletext"/>
    <w:rsid w:val="0025741F"/>
    <w:rPr>
      <w:b/>
      <w:color w:val="00558C"/>
    </w:rPr>
  </w:style>
  <w:style w:type="table" w:styleId="11">
    <w:name w:val="Medium Shading 1"/>
    <w:basedOn w:val="a4"/>
    <w:uiPriority w:val="63"/>
    <w:rsid w:val="0025741F"/>
    <w:rPr>
      <w:rFonts w:asciiTheme="minorHAnsi" w:eastAsiaTheme="minorHAnsi" w:hAnsiTheme="minorHAnsi" w:cstheme="minorBidi"/>
      <w:sz w:val="22"/>
      <w:szCs w:val="22"/>
      <w:lang w:val="fr-FR"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C0504D"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2DBDB" w:themeFill="accent2" w:themeFillTint="33"/>
      </w:tcPr>
    </w:tblStylePr>
  </w:style>
  <w:style w:type="paragraph" w:styleId="af8">
    <w:name w:val="caption"/>
    <w:basedOn w:val="a1"/>
    <w:next w:val="a1"/>
    <w:uiPriority w:val="35"/>
    <w:rsid w:val="0025741F"/>
    <w:rPr>
      <w:b/>
      <w:bCs/>
      <w:i/>
      <w:color w:val="575756"/>
      <w:sz w:val="22"/>
      <w:u w:val="single"/>
    </w:rPr>
  </w:style>
  <w:style w:type="paragraph" w:customStyle="1" w:styleId="Listatext">
    <w:name w:val="List a text"/>
    <w:basedOn w:val="a1"/>
    <w:qFormat/>
    <w:rsid w:val="0025741F"/>
    <w:pPr>
      <w:spacing w:after="120"/>
      <w:ind w:left="1134"/>
    </w:pPr>
    <w:rPr>
      <w:sz w:val="22"/>
    </w:rPr>
  </w:style>
  <w:style w:type="character" w:customStyle="1" w:styleId="Bullet2Char">
    <w:name w:val="Bullet 2 Char"/>
    <w:basedOn w:val="a3"/>
    <w:link w:val="Bullet2"/>
    <w:rsid w:val="0025741F"/>
    <w:rPr>
      <w:rFonts w:asciiTheme="minorHAnsi" w:eastAsiaTheme="minorHAnsi" w:hAnsiTheme="minorHAnsi" w:cstheme="minorBidi"/>
      <w:color w:val="000000" w:themeColor="text1"/>
      <w:sz w:val="22"/>
      <w:szCs w:val="22"/>
      <w:lang w:eastAsia="en-US"/>
    </w:rPr>
  </w:style>
  <w:style w:type="paragraph" w:customStyle="1" w:styleId="AppendixHead2">
    <w:name w:val="Appendix Head 2"/>
    <w:basedOn w:val="Appendix"/>
    <w:next w:val="Heading2separationline"/>
    <w:qFormat/>
    <w:rsid w:val="001241C8"/>
    <w:pPr>
      <w:numPr>
        <w:ilvl w:val="2"/>
      </w:numPr>
      <w:spacing w:after="120"/>
    </w:pPr>
    <w:rPr>
      <w:rFonts w:asciiTheme="minorHAnsi" w:hAnsiTheme="minorHAnsi" w:cs="Arial"/>
      <w:sz w:val="24"/>
      <w:lang w:eastAsia="en-GB"/>
    </w:rPr>
  </w:style>
  <w:style w:type="paragraph" w:customStyle="1" w:styleId="AppendixHead3">
    <w:name w:val="Appendix Head 3"/>
    <w:basedOn w:val="a1"/>
    <w:next w:val="a2"/>
    <w:qFormat/>
    <w:rsid w:val="0025741F"/>
    <w:pPr>
      <w:numPr>
        <w:ilvl w:val="3"/>
        <w:numId w:val="54"/>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a2"/>
    <w:qFormat/>
    <w:rsid w:val="0025741F"/>
    <w:pPr>
      <w:numPr>
        <w:ilvl w:val="4"/>
      </w:numPr>
    </w:pPr>
    <w:rPr>
      <w:smallCaps w:val="0"/>
      <w:sz w:val="22"/>
    </w:rPr>
  </w:style>
  <w:style w:type="paragraph" w:customStyle="1" w:styleId="AppendixHead5">
    <w:name w:val="Appendix Head 5"/>
    <w:basedOn w:val="AppendixHead4"/>
    <w:next w:val="a2"/>
    <w:qFormat/>
    <w:rsid w:val="0025741F"/>
    <w:pPr>
      <w:ind w:left="1701" w:hanging="1701"/>
    </w:pPr>
    <w:rPr>
      <w:b w:val="0"/>
    </w:rPr>
  </w:style>
  <w:style w:type="character" w:customStyle="1" w:styleId="AnnexChar">
    <w:name w:val="Annex Char"/>
    <w:basedOn w:val="a3"/>
    <w:link w:val="Annex"/>
    <w:rsid w:val="0025741F"/>
    <w:rPr>
      <w:rFonts w:asciiTheme="minorHAnsi" w:eastAsiaTheme="minorHAnsi" w:hAnsiTheme="minorHAnsi" w:cstheme="minorBidi"/>
      <w:b/>
      <w:caps/>
      <w:color w:val="00558C"/>
      <w:sz w:val="28"/>
      <w:szCs w:val="22"/>
      <w:lang w:eastAsia="en-US"/>
    </w:rPr>
  </w:style>
  <w:style w:type="paragraph" w:customStyle="1" w:styleId="AnnexHead2">
    <w:name w:val="Annex Head 2"/>
    <w:basedOn w:val="Annex"/>
    <w:next w:val="Heading1separationline"/>
    <w:qFormat/>
    <w:rsid w:val="0025741F"/>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25741F"/>
    <w:pPr>
      <w:numPr>
        <w:ilvl w:val="2"/>
      </w:numPr>
    </w:pPr>
    <w:rPr>
      <w:caps w:val="0"/>
      <w:smallCaps/>
    </w:rPr>
  </w:style>
  <w:style w:type="paragraph" w:customStyle="1" w:styleId="AnnexHead4">
    <w:name w:val="Annex Head 4"/>
    <w:basedOn w:val="AnnexHead3"/>
    <w:next w:val="a2"/>
    <w:qFormat/>
    <w:rsid w:val="0025741F"/>
    <w:pPr>
      <w:numPr>
        <w:ilvl w:val="3"/>
      </w:numPr>
    </w:pPr>
    <w:rPr>
      <w:smallCaps w:val="0"/>
      <w:sz w:val="22"/>
    </w:rPr>
  </w:style>
  <w:style w:type="paragraph" w:customStyle="1" w:styleId="AnnexHead5">
    <w:name w:val="Annex Head 5"/>
    <w:basedOn w:val="a1"/>
    <w:next w:val="a2"/>
    <w:qFormat/>
    <w:rsid w:val="0025741F"/>
    <w:pPr>
      <w:numPr>
        <w:ilvl w:val="4"/>
        <w:numId w:val="47"/>
      </w:numPr>
      <w:spacing w:before="120" w:after="120" w:line="240" w:lineRule="auto"/>
      <w:ind w:left="1701" w:hanging="1701"/>
    </w:pPr>
    <w:rPr>
      <w:rFonts w:eastAsia="Calibri" w:cs="Calibri"/>
      <w:color w:val="00558C"/>
      <w:sz w:val="22"/>
      <w:lang w:eastAsia="en-GB"/>
    </w:rPr>
  </w:style>
  <w:style w:type="paragraph" w:styleId="32">
    <w:name w:val="Body Text Indent 3"/>
    <w:basedOn w:val="a1"/>
    <w:link w:val="3Char0"/>
    <w:semiHidden/>
    <w:unhideWhenUsed/>
    <w:rsid w:val="0025741F"/>
    <w:pPr>
      <w:spacing w:after="120"/>
      <w:ind w:left="360"/>
    </w:pPr>
    <w:rPr>
      <w:sz w:val="16"/>
      <w:szCs w:val="16"/>
    </w:rPr>
  </w:style>
  <w:style w:type="character" w:customStyle="1" w:styleId="3Char0">
    <w:name w:val="본문 들여쓰기 3 Char"/>
    <w:basedOn w:val="a3"/>
    <w:link w:val="32"/>
    <w:semiHidden/>
    <w:rsid w:val="0025741F"/>
    <w:rPr>
      <w:rFonts w:asciiTheme="minorHAnsi" w:eastAsiaTheme="minorHAnsi" w:hAnsiTheme="minorHAnsi" w:cstheme="minorBidi"/>
      <w:sz w:val="16"/>
      <w:szCs w:val="16"/>
      <w:lang w:eastAsia="en-US"/>
    </w:rPr>
  </w:style>
  <w:style w:type="paragraph" w:customStyle="1" w:styleId="InsetList">
    <w:name w:val="Inset List"/>
    <w:basedOn w:val="a1"/>
    <w:qFormat/>
    <w:rsid w:val="0025741F"/>
    <w:pPr>
      <w:numPr>
        <w:numId w:val="50"/>
      </w:numPr>
      <w:spacing w:after="120"/>
      <w:jc w:val="both"/>
    </w:pPr>
    <w:rPr>
      <w:sz w:val="22"/>
    </w:rPr>
  </w:style>
  <w:style w:type="paragraph" w:customStyle="1" w:styleId="ListofFigures">
    <w:name w:val="List of Figures"/>
    <w:basedOn w:val="a1"/>
    <w:next w:val="a1"/>
    <w:rsid w:val="0025741F"/>
    <w:pPr>
      <w:spacing w:after="240" w:line="480" w:lineRule="atLeast"/>
    </w:pPr>
    <w:rPr>
      <w:b/>
      <w:color w:val="C0504D" w:themeColor="accent2"/>
      <w:sz w:val="40"/>
      <w:szCs w:val="40"/>
    </w:rPr>
  </w:style>
  <w:style w:type="paragraph" w:customStyle="1" w:styleId="Tablecaption">
    <w:name w:val="Table caption"/>
    <w:basedOn w:val="af8"/>
    <w:next w:val="a2"/>
    <w:qFormat/>
    <w:rsid w:val="0025741F"/>
    <w:pPr>
      <w:numPr>
        <w:numId w:val="49"/>
      </w:numPr>
      <w:tabs>
        <w:tab w:val="left" w:pos="851"/>
      </w:tabs>
      <w:spacing w:before="240" w:after="240"/>
      <w:jc w:val="center"/>
    </w:pPr>
    <w:rPr>
      <w:b w:val="0"/>
      <w:u w:val="none"/>
    </w:rPr>
  </w:style>
  <w:style w:type="paragraph" w:styleId="a">
    <w:name w:val="List Number"/>
    <w:basedOn w:val="a1"/>
    <w:semiHidden/>
    <w:rsid w:val="0025741F"/>
    <w:pPr>
      <w:numPr>
        <w:numId w:val="1"/>
      </w:numPr>
      <w:contextualSpacing/>
    </w:pPr>
  </w:style>
  <w:style w:type="paragraph" w:customStyle="1" w:styleId="Footereditionno">
    <w:name w:val="Footer edition no."/>
    <w:basedOn w:val="a1"/>
    <w:rsid w:val="0025741F"/>
    <w:pPr>
      <w:tabs>
        <w:tab w:val="right" w:pos="10206"/>
      </w:tabs>
    </w:pPr>
    <w:rPr>
      <w:b/>
      <w:color w:val="00558C"/>
      <w:sz w:val="15"/>
    </w:rPr>
  </w:style>
  <w:style w:type="paragraph" w:customStyle="1" w:styleId="Lista">
    <w:name w:val="List a"/>
    <w:basedOn w:val="a1"/>
    <w:qFormat/>
    <w:rsid w:val="0025741F"/>
    <w:pPr>
      <w:numPr>
        <w:ilvl w:val="1"/>
        <w:numId w:val="66"/>
      </w:numPr>
      <w:spacing w:after="120" w:line="240" w:lineRule="auto"/>
      <w:jc w:val="both"/>
    </w:pPr>
    <w:rPr>
      <w:rFonts w:eastAsia="Times New Roman" w:cs="Times New Roman"/>
      <w:sz w:val="22"/>
      <w:szCs w:val="20"/>
      <w:lang w:eastAsia="en-GB"/>
    </w:rPr>
  </w:style>
  <w:style w:type="paragraph" w:customStyle="1" w:styleId="Listi">
    <w:name w:val="List i"/>
    <w:basedOn w:val="Listitext"/>
    <w:qFormat/>
    <w:rsid w:val="0025741F"/>
    <w:pPr>
      <w:numPr>
        <w:ilvl w:val="2"/>
        <w:numId w:val="66"/>
      </w:numPr>
      <w:ind w:left="1701" w:hanging="425"/>
    </w:pPr>
  </w:style>
  <w:style w:type="paragraph" w:customStyle="1" w:styleId="Listitext">
    <w:name w:val="List i text"/>
    <w:basedOn w:val="a1"/>
    <w:qFormat/>
    <w:rsid w:val="0025741F"/>
    <w:pPr>
      <w:ind w:left="2268" w:hanging="567"/>
    </w:pPr>
    <w:rPr>
      <w:sz w:val="20"/>
    </w:rPr>
  </w:style>
  <w:style w:type="paragraph" w:styleId="af9">
    <w:name w:val="Document Map"/>
    <w:basedOn w:val="a1"/>
    <w:link w:val="Char9"/>
    <w:rsid w:val="0025741F"/>
    <w:pPr>
      <w:shd w:val="clear" w:color="auto" w:fill="000080"/>
      <w:spacing w:line="240" w:lineRule="auto"/>
    </w:pPr>
    <w:rPr>
      <w:rFonts w:ascii="Tahoma" w:eastAsia="Times New Roman" w:hAnsi="Tahoma" w:cs="Times New Roman"/>
      <w:sz w:val="20"/>
      <w:szCs w:val="24"/>
      <w:lang w:val="de-DE" w:eastAsia="de-DE"/>
    </w:rPr>
  </w:style>
  <w:style w:type="character" w:customStyle="1" w:styleId="Char9">
    <w:name w:val="문서 구조 Char"/>
    <w:basedOn w:val="a3"/>
    <w:link w:val="af9"/>
    <w:rsid w:val="0025741F"/>
    <w:rPr>
      <w:rFonts w:ascii="Tahoma" w:eastAsia="Times New Roman" w:hAnsi="Tahoma"/>
      <w:szCs w:val="24"/>
      <w:shd w:val="clear" w:color="auto" w:fill="000080"/>
      <w:lang w:val="de-DE" w:eastAsia="de-DE"/>
    </w:rPr>
  </w:style>
  <w:style w:type="character" w:styleId="afa">
    <w:name w:val="FollowedHyperlink"/>
    <w:rsid w:val="0025741F"/>
    <w:rPr>
      <w:color w:val="800080"/>
      <w:u w:val="single"/>
    </w:rPr>
  </w:style>
  <w:style w:type="paragraph" w:styleId="afb">
    <w:name w:val="Normal (Web)"/>
    <w:basedOn w:val="a1"/>
    <w:uiPriority w:val="99"/>
    <w:rsid w:val="0025741F"/>
    <w:pPr>
      <w:spacing w:line="240" w:lineRule="auto"/>
    </w:pPr>
    <w:rPr>
      <w:rFonts w:ascii="Arial" w:eastAsia="Times New Roman" w:hAnsi="Arial" w:cs="Times New Roman"/>
      <w:sz w:val="22"/>
      <w:szCs w:val="24"/>
    </w:rPr>
  </w:style>
  <w:style w:type="paragraph" w:customStyle="1" w:styleId="TableofTables">
    <w:name w:val="Table of Tables"/>
    <w:basedOn w:val="aa"/>
    <w:rsid w:val="0025741F"/>
    <w:pPr>
      <w:tabs>
        <w:tab w:val="left" w:pos="1134"/>
        <w:tab w:val="right" w:pos="9781"/>
      </w:tabs>
    </w:pPr>
  </w:style>
  <w:style w:type="character" w:styleId="afc">
    <w:name w:val="Emphasis"/>
    <w:rsid w:val="0025741F"/>
    <w:rPr>
      <w:i/>
      <w:iCs/>
    </w:rPr>
  </w:style>
  <w:style w:type="character" w:styleId="HTML">
    <w:name w:val="HTML Cite"/>
    <w:rsid w:val="0025741F"/>
    <w:rPr>
      <w:i/>
      <w:iCs/>
    </w:rPr>
  </w:style>
  <w:style w:type="paragraph" w:customStyle="1" w:styleId="Default">
    <w:name w:val="Default"/>
    <w:rsid w:val="0025741F"/>
    <w:pPr>
      <w:autoSpaceDE w:val="0"/>
      <w:autoSpaceDN w:val="0"/>
      <w:adjustRightInd w:val="0"/>
    </w:pPr>
    <w:rPr>
      <w:rFonts w:ascii="Arial" w:eastAsia="Times New Roman" w:hAnsi="Arial" w:cs="Arial"/>
      <w:color w:val="000000"/>
      <w:sz w:val="24"/>
      <w:szCs w:val="24"/>
    </w:rPr>
  </w:style>
  <w:style w:type="table" w:customStyle="1" w:styleId="TableGrid1">
    <w:name w:val="Table Grid1"/>
    <w:basedOn w:val="a4"/>
    <w:next w:val="af0"/>
    <w:uiPriority w:val="59"/>
    <w:rsid w:val="0025741F"/>
    <w:rPr>
      <w:rFonts w:asciiTheme="minorHAnsi" w:eastAsiaTheme="minorHAnsi" w:hAnsiTheme="minorHAnsi" w:cstheme="minorBid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1"/>
    <w:uiPriority w:val="39"/>
    <w:unhideWhenUsed/>
    <w:rsid w:val="0025741F"/>
    <w:pPr>
      <w:numPr>
        <w:numId w:val="0"/>
      </w:numPr>
      <w:spacing w:before="480" w:line="276" w:lineRule="auto"/>
      <w:outlineLvl w:val="9"/>
    </w:pPr>
    <w:rPr>
      <w:caps w:val="0"/>
      <w:color w:val="365F91" w:themeColor="accent1" w:themeShade="BF"/>
      <w:szCs w:val="28"/>
      <w:lang w:val="sv-SE"/>
    </w:rPr>
  </w:style>
  <w:style w:type="paragraph" w:customStyle="1" w:styleId="Tableinsetlist">
    <w:name w:val="Table inset list"/>
    <w:basedOn w:val="InsetList"/>
    <w:rsid w:val="0025741F"/>
    <w:pPr>
      <w:numPr>
        <w:numId w:val="48"/>
      </w:numPr>
      <w:spacing w:before="120"/>
      <w:contextualSpacing/>
    </w:pPr>
    <w:rPr>
      <w:sz w:val="20"/>
    </w:rPr>
  </w:style>
  <w:style w:type="paragraph" w:customStyle="1" w:styleId="Textedesaisie">
    <w:name w:val="Texte de saisie"/>
    <w:basedOn w:val="a1"/>
    <w:link w:val="TextedesaisieCar"/>
    <w:rsid w:val="0025741F"/>
    <w:rPr>
      <w:color w:val="000000" w:themeColor="text1"/>
      <w:sz w:val="22"/>
    </w:rPr>
  </w:style>
  <w:style w:type="character" w:customStyle="1" w:styleId="TextedesaisieCar">
    <w:name w:val="Texte de saisie Car"/>
    <w:basedOn w:val="a3"/>
    <w:link w:val="Textedesaisie"/>
    <w:rsid w:val="0025741F"/>
    <w:rPr>
      <w:rFonts w:asciiTheme="minorHAnsi" w:eastAsiaTheme="minorHAnsi" w:hAnsiTheme="minorHAnsi" w:cstheme="minorBidi"/>
      <w:color w:val="000000" w:themeColor="text1"/>
      <w:sz w:val="22"/>
      <w:szCs w:val="22"/>
      <w:lang w:eastAsia="en-US"/>
    </w:rPr>
  </w:style>
  <w:style w:type="paragraph" w:customStyle="1" w:styleId="AnnexTablecaption">
    <w:name w:val="Annex Table caption"/>
    <w:basedOn w:val="a2"/>
    <w:qFormat/>
    <w:rsid w:val="0025741F"/>
    <w:pPr>
      <w:numPr>
        <w:numId w:val="69"/>
      </w:numPr>
      <w:jc w:val="center"/>
    </w:pPr>
    <w:rPr>
      <w:i/>
      <w:color w:val="00558C"/>
      <w:lang w:eastAsia="en-GB"/>
    </w:rPr>
  </w:style>
  <w:style w:type="paragraph" w:customStyle="1" w:styleId="Figurecaption">
    <w:name w:val="Figure caption"/>
    <w:basedOn w:val="af8"/>
    <w:next w:val="a2"/>
    <w:qFormat/>
    <w:rsid w:val="0025741F"/>
    <w:pPr>
      <w:numPr>
        <w:numId w:val="51"/>
      </w:numPr>
      <w:spacing w:before="240" w:after="240"/>
      <w:jc w:val="center"/>
    </w:pPr>
    <w:rPr>
      <w:b w:val="0"/>
      <w:u w:val="none"/>
    </w:rPr>
  </w:style>
  <w:style w:type="paragraph" w:styleId="af7">
    <w:name w:val="No Spacing"/>
    <w:uiPriority w:val="1"/>
    <w:rsid w:val="0025741F"/>
    <w:rPr>
      <w:rFonts w:asciiTheme="minorHAnsi" w:eastAsiaTheme="minorHAnsi" w:hAnsiTheme="minorHAnsi" w:cstheme="minorBidi"/>
      <w:sz w:val="18"/>
      <w:szCs w:val="22"/>
      <w:lang w:eastAsia="en-US"/>
    </w:rPr>
  </w:style>
  <w:style w:type="paragraph" w:customStyle="1" w:styleId="Abbreviations">
    <w:name w:val="Abbreviations"/>
    <w:basedOn w:val="a1"/>
    <w:qFormat/>
    <w:rsid w:val="0025741F"/>
    <w:pPr>
      <w:spacing w:after="60"/>
      <w:ind w:left="1418" w:hanging="1418"/>
    </w:pPr>
    <w:rPr>
      <w:sz w:val="22"/>
    </w:rPr>
  </w:style>
  <w:style w:type="paragraph" w:customStyle="1" w:styleId="Tableheading">
    <w:name w:val="Table heading"/>
    <w:basedOn w:val="a1"/>
    <w:qFormat/>
    <w:rsid w:val="0025741F"/>
    <w:pPr>
      <w:spacing w:before="60" w:after="60"/>
      <w:ind w:left="113" w:right="113"/>
      <w:jc w:val="center"/>
    </w:pPr>
    <w:rPr>
      <w:b/>
      <w:color w:val="00558C"/>
      <w:sz w:val="20"/>
      <w:lang w:val="en-US"/>
    </w:rPr>
  </w:style>
  <w:style w:type="paragraph" w:customStyle="1" w:styleId="Footerlandscape">
    <w:name w:val="Footer landscape"/>
    <w:basedOn w:val="a1"/>
    <w:rsid w:val="0025741F"/>
    <w:pPr>
      <w:pBdr>
        <w:top w:val="single" w:sz="4" w:space="1" w:color="auto"/>
      </w:pBdr>
      <w:tabs>
        <w:tab w:val="right" w:pos="15309"/>
      </w:tabs>
      <w:adjustRightInd w:val="0"/>
    </w:pPr>
    <w:rPr>
      <w:b/>
      <w:color w:val="00558C"/>
      <w:sz w:val="15"/>
    </w:rPr>
  </w:style>
  <w:style w:type="paragraph" w:customStyle="1" w:styleId="Documentnumber">
    <w:name w:val="Document number"/>
    <w:basedOn w:val="a1"/>
    <w:next w:val="a1"/>
    <w:rsid w:val="0025741F"/>
    <w:rPr>
      <w:caps/>
      <w:color w:val="00558C"/>
      <w:sz w:val="50"/>
    </w:rPr>
  </w:style>
  <w:style w:type="paragraph" w:customStyle="1" w:styleId="Documentdate">
    <w:name w:val="Document date"/>
    <w:basedOn w:val="a1"/>
    <w:rsid w:val="0025741F"/>
    <w:rPr>
      <w:b/>
      <w:color w:val="00558C"/>
      <w:sz w:val="28"/>
    </w:rPr>
  </w:style>
  <w:style w:type="paragraph" w:customStyle="1" w:styleId="Footerportrait">
    <w:name w:val="Footer portrait"/>
    <w:basedOn w:val="a1"/>
    <w:rsid w:val="0025741F"/>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25741F"/>
    <w:pPr>
      <w:ind w:left="0" w:right="0"/>
    </w:pPr>
    <w:rPr>
      <w:b w:val="0"/>
      <w:color w:val="00558C"/>
    </w:rPr>
  </w:style>
  <w:style w:type="character" w:styleId="afd">
    <w:name w:val="Placeholder Text"/>
    <w:basedOn w:val="a3"/>
    <w:uiPriority w:val="99"/>
    <w:semiHidden/>
    <w:rsid w:val="0025741F"/>
    <w:rPr>
      <w:color w:val="808080"/>
    </w:rPr>
  </w:style>
  <w:style w:type="paragraph" w:customStyle="1" w:styleId="Style1">
    <w:name w:val="Style1"/>
    <w:basedOn w:val="Tableheading"/>
    <w:rsid w:val="0025741F"/>
  </w:style>
  <w:style w:type="paragraph" w:customStyle="1" w:styleId="Style2">
    <w:name w:val="Style2"/>
    <w:basedOn w:val="30"/>
    <w:autoRedefine/>
    <w:rsid w:val="0025741F"/>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25741F"/>
    <w:pPr>
      <w:ind w:right="14317"/>
    </w:pPr>
  </w:style>
  <w:style w:type="paragraph" w:styleId="afe">
    <w:name w:val="Revision"/>
    <w:hidden/>
    <w:uiPriority w:val="99"/>
    <w:semiHidden/>
    <w:rsid w:val="0025741F"/>
    <w:rPr>
      <w:rFonts w:asciiTheme="minorHAnsi" w:eastAsiaTheme="minorHAnsi" w:hAnsiTheme="minorHAnsi" w:cstheme="minorBidi"/>
      <w:sz w:val="18"/>
      <w:szCs w:val="22"/>
      <w:lang w:eastAsia="en-US"/>
    </w:rPr>
  </w:style>
  <w:style w:type="paragraph" w:customStyle="1" w:styleId="Referencetext">
    <w:name w:val="Reference text"/>
    <w:basedOn w:val="a1"/>
    <w:autoRedefine/>
    <w:rsid w:val="0025741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6"/>
    <w:rsid w:val="0025741F"/>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a1"/>
    <w:link w:val="MRNChar"/>
    <w:rsid w:val="0025741F"/>
    <w:rPr>
      <w:b/>
      <w:color w:val="00558C"/>
      <w:sz w:val="28"/>
    </w:rPr>
  </w:style>
  <w:style w:type="character" w:customStyle="1" w:styleId="MRNChar">
    <w:name w:val="MRN Char"/>
    <w:basedOn w:val="a3"/>
    <w:link w:val="MRN"/>
    <w:rsid w:val="0025741F"/>
    <w:rPr>
      <w:rFonts w:asciiTheme="minorHAnsi" w:eastAsiaTheme="minorHAnsi" w:hAnsiTheme="minorHAnsi" w:cstheme="minorBidi"/>
      <w:b/>
      <w:color w:val="00558C"/>
      <w:sz w:val="28"/>
      <w:szCs w:val="22"/>
      <w:lang w:eastAsia="en-US"/>
    </w:rPr>
  </w:style>
  <w:style w:type="paragraph" w:customStyle="1" w:styleId="Revokes">
    <w:name w:val="Revokes"/>
    <w:basedOn w:val="Documentdate"/>
    <w:link w:val="RevokesChar"/>
    <w:rsid w:val="0025741F"/>
    <w:rPr>
      <w:i/>
    </w:rPr>
  </w:style>
  <w:style w:type="character" w:customStyle="1" w:styleId="RevokesChar">
    <w:name w:val="Revokes Char"/>
    <w:basedOn w:val="a3"/>
    <w:link w:val="Revokes"/>
    <w:rsid w:val="0025741F"/>
    <w:rPr>
      <w:rFonts w:asciiTheme="minorHAnsi" w:eastAsiaTheme="minorHAnsi" w:hAnsiTheme="minorHAnsi" w:cstheme="minorBidi"/>
      <w:b/>
      <w:i/>
      <w:color w:val="00558C"/>
      <w:sz w:val="28"/>
      <w:szCs w:val="22"/>
      <w:lang w:eastAsia="en-US"/>
    </w:rPr>
  </w:style>
  <w:style w:type="paragraph" w:customStyle="1" w:styleId="Reference">
    <w:name w:val="Reference"/>
    <w:basedOn w:val="a1"/>
    <w:qFormat/>
    <w:rsid w:val="0025741F"/>
    <w:pPr>
      <w:numPr>
        <w:numId w:val="17"/>
      </w:numPr>
      <w:spacing w:before="120" w:after="60" w:line="240" w:lineRule="auto"/>
      <w:jc w:val="both"/>
    </w:pPr>
    <w:rPr>
      <w:rFonts w:eastAsia="Times New Roman" w:cs="Times New Roman"/>
      <w:sz w:val="22"/>
      <w:szCs w:val="20"/>
    </w:rPr>
  </w:style>
  <w:style w:type="paragraph" w:customStyle="1" w:styleId="Equation">
    <w:name w:val="Equation"/>
    <w:basedOn w:val="a2"/>
    <w:next w:val="a2"/>
    <w:link w:val="EquationChar"/>
    <w:qFormat/>
    <w:rsid w:val="0025741F"/>
    <w:pPr>
      <w:numPr>
        <w:numId w:val="56"/>
      </w:numPr>
      <w:spacing w:before="60"/>
      <w:jc w:val="right"/>
    </w:pPr>
  </w:style>
  <w:style w:type="character" w:customStyle="1" w:styleId="EquationChar">
    <w:name w:val="Equation Char"/>
    <w:basedOn w:val="Char"/>
    <w:link w:val="Equation"/>
    <w:rsid w:val="0025741F"/>
    <w:rPr>
      <w:rFonts w:asciiTheme="minorHAnsi" w:eastAsiaTheme="minorHAnsi" w:hAnsiTheme="minorHAnsi" w:cstheme="minorBidi"/>
      <w:sz w:val="22"/>
      <w:szCs w:val="22"/>
      <w:lang w:eastAsia="en-US"/>
    </w:rPr>
  </w:style>
  <w:style w:type="paragraph" w:customStyle="1" w:styleId="Furtherreading">
    <w:name w:val="Further reading"/>
    <w:basedOn w:val="a2"/>
    <w:link w:val="FurtherreadingChar"/>
    <w:qFormat/>
    <w:rsid w:val="0025741F"/>
    <w:pPr>
      <w:numPr>
        <w:numId w:val="57"/>
      </w:numPr>
      <w:spacing w:before="60"/>
    </w:pPr>
  </w:style>
  <w:style w:type="character" w:customStyle="1" w:styleId="FurtherreadingChar">
    <w:name w:val="Further reading Char"/>
    <w:basedOn w:val="Char"/>
    <w:link w:val="Furtherreading"/>
    <w:rsid w:val="0025741F"/>
    <w:rPr>
      <w:rFonts w:asciiTheme="minorHAnsi" w:eastAsiaTheme="minorHAnsi" w:hAnsiTheme="minorHAnsi" w:cstheme="minorBidi"/>
      <w:sz w:val="22"/>
      <w:szCs w:val="22"/>
      <w:lang w:eastAsia="en-US"/>
    </w:rPr>
  </w:style>
  <w:style w:type="paragraph" w:customStyle="1" w:styleId="Documentrevisiontabletitle">
    <w:name w:val="Document revision table title"/>
    <w:basedOn w:val="a1"/>
    <w:rsid w:val="0025741F"/>
    <w:pPr>
      <w:spacing w:before="60" w:after="60"/>
      <w:ind w:left="113" w:right="113"/>
    </w:pPr>
    <w:rPr>
      <w:b/>
      <w:color w:val="00558C"/>
      <w:sz w:val="20"/>
    </w:rPr>
  </w:style>
  <w:style w:type="paragraph" w:customStyle="1" w:styleId="AnnexFigureCaption">
    <w:name w:val="Annex Figure Caption"/>
    <w:basedOn w:val="a2"/>
    <w:link w:val="AnnexFigureCaptionChar"/>
    <w:qFormat/>
    <w:rsid w:val="0025741F"/>
    <w:pPr>
      <w:numPr>
        <w:numId w:val="67"/>
      </w:numPr>
      <w:jc w:val="center"/>
    </w:pPr>
    <w:rPr>
      <w:i/>
      <w:color w:val="00558C"/>
    </w:rPr>
  </w:style>
  <w:style w:type="character" w:customStyle="1" w:styleId="AnnexFigureCaptionChar">
    <w:name w:val="Annex Figure Caption Char"/>
    <w:basedOn w:val="Char"/>
    <w:link w:val="AnnexFigureCaption"/>
    <w:rsid w:val="0025741F"/>
    <w:rPr>
      <w:rFonts w:asciiTheme="minorHAnsi" w:eastAsiaTheme="minorHAnsi" w:hAnsiTheme="minorHAnsi" w:cstheme="minorBidi"/>
      <w:i/>
      <w:color w:val="00558C"/>
      <w:sz w:val="22"/>
      <w:szCs w:val="22"/>
      <w:lang w:eastAsia="en-US"/>
    </w:rPr>
  </w:style>
  <w:style w:type="paragraph" w:styleId="12">
    <w:name w:val="index 1"/>
    <w:basedOn w:val="a1"/>
    <w:next w:val="a1"/>
    <w:autoRedefine/>
    <w:semiHidden/>
    <w:unhideWhenUsed/>
    <w:rsid w:val="0025741F"/>
    <w:pPr>
      <w:spacing w:line="240" w:lineRule="auto"/>
      <w:ind w:left="180" w:hanging="180"/>
    </w:pPr>
  </w:style>
  <w:style w:type="paragraph" w:customStyle="1" w:styleId="AppendixHead1">
    <w:name w:val="Appendix Head 1"/>
    <w:basedOn w:val="a1"/>
    <w:next w:val="Heading1separationline"/>
    <w:qFormat/>
    <w:rsid w:val="0025741F"/>
    <w:pPr>
      <w:numPr>
        <w:ilvl w:val="1"/>
        <w:numId w:val="54"/>
      </w:numPr>
      <w:spacing w:before="120" w:after="120" w:line="240" w:lineRule="auto"/>
    </w:pPr>
    <w:rPr>
      <w:rFonts w:eastAsia="Calibri" w:cs="Arial"/>
      <w:b/>
      <w:caps/>
      <w:color w:val="00558C"/>
      <w:sz w:val="28"/>
      <w:lang w:eastAsia="en-GB"/>
    </w:rPr>
  </w:style>
  <w:style w:type="paragraph" w:customStyle="1" w:styleId="EmphasisParagraph">
    <w:name w:val="Emphasis Paragraph"/>
    <w:basedOn w:val="a2"/>
    <w:next w:val="a2"/>
    <w:link w:val="EmphasisParagraphChar"/>
    <w:rsid w:val="0025741F"/>
    <w:pPr>
      <w:ind w:left="425" w:right="709"/>
    </w:pPr>
    <w:rPr>
      <w:i/>
    </w:rPr>
  </w:style>
  <w:style w:type="character" w:customStyle="1" w:styleId="EmphasisParagraphChar">
    <w:name w:val="Emphasis Paragraph Char"/>
    <w:basedOn w:val="Char"/>
    <w:link w:val="EmphasisParagraph"/>
    <w:rsid w:val="0025741F"/>
    <w:rPr>
      <w:rFonts w:asciiTheme="minorHAnsi" w:eastAsiaTheme="minorHAnsi" w:hAnsiTheme="minorHAnsi" w:cstheme="minorBidi"/>
      <w:i/>
      <w:sz w:val="22"/>
      <w:szCs w:val="22"/>
      <w:lang w:eastAsia="en-US"/>
    </w:rPr>
  </w:style>
  <w:style w:type="paragraph" w:customStyle="1" w:styleId="Quotationparagraph">
    <w:name w:val="Quotation paragraph"/>
    <w:basedOn w:val="a2"/>
    <w:link w:val="QuotationparagraphChar"/>
    <w:qFormat/>
    <w:rsid w:val="0025741F"/>
    <w:pPr>
      <w:suppressAutoHyphens/>
      <w:ind w:left="567" w:right="707"/>
    </w:pPr>
  </w:style>
  <w:style w:type="character" w:customStyle="1" w:styleId="QuotationparagraphChar">
    <w:name w:val="Quotation paragraph Char"/>
    <w:basedOn w:val="Char"/>
    <w:link w:val="Quotationparagraph"/>
    <w:rsid w:val="0025741F"/>
    <w:rPr>
      <w:rFonts w:asciiTheme="minorHAnsi" w:eastAsiaTheme="minorHAnsi" w:hAnsiTheme="minorHAnsi" w:cstheme="minorBidi"/>
      <w:sz w:val="22"/>
      <w:szCs w:val="22"/>
      <w:lang w:eastAsia="en-US"/>
    </w:rPr>
  </w:style>
  <w:style w:type="paragraph" w:customStyle="1" w:styleId="13">
    <w:name w:val="본문1"/>
    <w:basedOn w:val="a1"/>
    <w:rsid w:val="00BD62DC"/>
    <w:pPr>
      <w:widowControl w:val="0"/>
      <w:autoSpaceDN w:val="0"/>
      <w:spacing w:after="120" w:line="240" w:lineRule="auto"/>
      <w:jc w:val="both"/>
      <w:textAlignment w:val="baseline"/>
    </w:pPr>
    <w:rPr>
      <w:rFonts w:ascii="Calibri" w:eastAsia="굴림" w:hAnsi="굴림" w:cs="굴림"/>
      <w:color w:val="000000"/>
      <w:sz w:val="22"/>
      <w:lang w:val="en-US" w:eastAsia="ko-KR"/>
    </w:rPr>
  </w:style>
  <w:style w:type="paragraph" w:customStyle="1" w:styleId="22">
    <w:name w:val="본문2"/>
    <w:basedOn w:val="a1"/>
    <w:rsid w:val="00BD62DC"/>
    <w:pPr>
      <w:widowControl w:val="0"/>
      <w:autoSpaceDN w:val="0"/>
      <w:spacing w:after="120" w:line="240" w:lineRule="auto"/>
      <w:jc w:val="both"/>
      <w:textAlignment w:val="baseline"/>
    </w:pPr>
    <w:rPr>
      <w:rFonts w:ascii="Calibri" w:eastAsia="굴림" w:hAnsi="굴림" w:cs="굴림"/>
      <w:color w:val="000000"/>
      <w:sz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7" ma:contentTypeDescription="Create a new document." ma:contentTypeScope="" ma:versionID="04bc23b21afb3e15542592fc2993fd5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9db051272a094ac860014e7245cf9ef"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97A9E-A4CA-47D7-A17C-0C07BAACBA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1030C0-1757-45A3-9C6C-D81752AE4207}">
  <ds:schemaRefs>
    <ds:schemaRef ds:uri="http://schemas.openxmlformats.org/officeDocument/2006/bibliography"/>
  </ds:schemaRefs>
</ds:datastoreItem>
</file>

<file path=customXml/itemProps3.xml><?xml version="1.0" encoding="utf-8"?>
<ds:datastoreItem xmlns:ds="http://schemas.openxmlformats.org/officeDocument/2006/customXml" ds:itemID="{F95E9526-7C2B-46BB-8F5F-B55682B147CD}"/>
</file>

<file path=customXml/itemProps4.xml><?xml version="1.0" encoding="utf-8"?>
<ds:datastoreItem xmlns:ds="http://schemas.openxmlformats.org/officeDocument/2006/customXml" ds:itemID="{D4D9506A-077E-4413-A6DB-798D7CA808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7</TotalTime>
  <Pages>1</Pages>
  <Words>1605</Words>
  <Characters>9149</Characters>
  <Application>Microsoft Office Word</Application>
  <DocSecurity>0</DocSecurity>
  <Lines>76</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Sangwon Park</dc:creator>
  <cp:lastModifiedBy>Sangwon Park</cp:lastModifiedBy>
  <cp:revision>5</cp:revision>
  <cp:lastPrinted>2022-08-25T00:47:00Z</cp:lastPrinted>
  <dcterms:created xsi:type="dcterms:W3CDTF">2022-08-24T09:34:00Z</dcterms:created>
  <dcterms:modified xsi:type="dcterms:W3CDTF">2022-08-25T00:49:00Z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ies>
</file>