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6A6C97D3" w:rsidR="00420A38" w:rsidRPr="007A395D" w:rsidRDefault="00420A38" w:rsidP="000049D8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0049D8" w:rsidRPr="007A395D">
        <w:rPr>
          <w:rFonts w:ascii="Calibri" w:hAnsi="Calibri"/>
        </w:rPr>
        <w:t xml:space="preserve">  </w:t>
      </w:r>
      <w:r w:rsidR="009709DA">
        <w:rPr>
          <w:rFonts w:ascii="Calibri" w:hAnsi="Calibri"/>
        </w:rPr>
        <w:t>VTS</w:t>
      </w:r>
      <w:r w:rsidR="00215BC5">
        <w:rPr>
          <w:rFonts w:ascii="Calibri" w:hAnsi="Calibri"/>
        </w:rPr>
        <w:t>5</w:t>
      </w:r>
      <w:r w:rsidR="00737B46">
        <w:rPr>
          <w:rFonts w:ascii="Calibri" w:hAnsi="Calibri"/>
        </w:rPr>
        <w:t>7</w:t>
      </w:r>
      <w:r w:rsidRPr="007A395D">
        <w:rPr>
          <w:rFonts w:ascii="Calibri" w:hAnsi="Calibri"/>
        </w:rPr>
        <w:t>-</w:t>
      </w:r>
      <w:r w:rsidR="00FF7361">
        <w:rPr>
          <w:rFonts w:ascii="Calibri" w:hAnsi="Calibri"/>
        </w:rPr>
        <w:t>10.4.1</w:t>
      </w:r>
    </w:p>
    <w:p w14:paraId="5A14DE03" w14:textId="77777777" w:rsidR="00BF32F0" w:rsidRPr="007A395D" w:rsidRDefault="00BF32F0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370CFB53" w14:textId="0056C39C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78786733" w14:textId="36227290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1D2259" w:rsidRPr="009368E2">
        <w:rPr>
          <w:rFonts w:ascii="Calibri" w:hAnsi="Calibri" w:cs="Arial"/>
          <w:bCs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0BC79547" w14:textId="1E1649E6" w:rsidR="0080294B" w:rsidRPr="007A395D" w:rsidRDefault="009709DA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ENAV</w:t>
      </w:r>
      <w:r w:rsidR="0080294B" w:rsidRPr="007A395D">
        <w:rPr>
          <w:rFonts w:ascii="Calibri" w:hAnsi="Calibri" w:cs="Arial"/>
          <w:b/>
          <w:sz w:val="24"/>
          <w:szCs w:val="24"/>
        </w:rPr>
        <w:tab/>
      </w:r>
      <w:r w:rsidRPr="009368E2">
        <w:rPr>
          <w:rFonts w:ascii="Calibri" w:hAnsi="Calibri" w:cs="Arial"/>
          <w:bCs/>
          <w:sz w:val="24"/>
          <w:szCs w:val="24"/>
        </w:rPr>
        <w:t>X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200241"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DD25FD9" w14:textId="7F76DF0E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3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FF7361">
        <w:rPr>
          <w:rFonts w:ascii="Calibri" w:hAnsi="Calibri"/>
        </w:rPr>
        <w:t>10.4</w:t>
      </w:r>
    </w:p>
    <w:p w14:paraId="3E44577B" w14:textId="77777777" w:rsidR="00B9168C" w:rsidRDefault="0080294B" w:rsidP="00B9168C">
      <w:pPr>
        <w:pStyle w:val="BodyText"/>
        <w:tabs>
          <w:tab w:val="left" w:pos="2835"/>
        </w:tabs>
        <w:jc w:val="left"/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bookmarkStart w:id="0" w:name="_Hlk175258342"/>
      <w:r w:rsidR="00B9168C">
        <w:rPr>
          <w:rFonts w:ascii="Calibri" w:hAnsi="Calibri"/>
        </w:rPr>
        <w:t xml:space="preserve">Task 3.4.1 - </w:t>
      </w:r>
      <w:r w:rsidR="00B9168C" w:rsidRPr="004C6E91">
        <w:rPr>
          <w:rFonts w:ascii="Calibri" w:hAnsi="Calibri"/>
        </w:rPr>
        <w:t xml:space="preserve">Develop guidance on aptitudes required </w:t>
      </w:r>
    </w:p>
    <w:p w14:paraId="1AB3E246" w14:textId="3D774B2A" w:rsidR="00A446C9" w:rsidRPr="007A395D" w:rsidRDefault="00B9168C" w:rsidP="00B9168C">
      <w:pPr>
        <w:pStyle w:val="BodyText"/>
        <w:tabs>
          <w:tab w:val="left" w:pos="2835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C6E91">
        <w:rPr>
          <w:rFonts w:ascii="Calibri" w:hAnsi="Calibri"/>
        </w:rPr>
        <w:t>by VTS</w:t>
      </w:r>
      <w:r>
        <w:rPr>
          <w:rFonts w:ascii="Calibri" w:hAnsi="Calibri"/>
        </w:rPr>
        <w:t xml:space="preserve"> O</w:t>
      </w:r>
      <w:r w:rsidRPr="004C6E91">
        <w:rPr>
          <w:rFonts w:ascii="Calibri" w:hAnsi="Calibri"/>
        </w:rPr>
        <w:t>perators</w:t>
      </w:r>
      <w:bookmarkEnd w:id="0"/>
    </w:p>
    <w:p w14:paraId="01FC5420" w14:textId="09EBC342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FF7361">
        <w:rPr>
          <w:rFonts w:ascii="Calibri" w:hAnsi="Calibri"/>
          <w:lang w:eastAsia="ja-JP"/>
        </w:rPr>
        <w:t>IG 3.4.1</w:t>
      </w:r>
    </w:p>
    <w:p w14:paraId="008CC435" w14:textId="77777777" w:rsidR="00D510D6" w:rsidRDefault="00D510D6" w:rsidP="00D510D6">
      <w:pPr>
        <w:pStyle w:val="Title"/>
        <w:rPr>
          <w:rFonts w:ascii="Calibri" w:hAnsi="Calibri"/>
          <w:color w:val="0070C0"/>
        </w:rPr>
      </w:pPr>
      <w:bookmarkStart w:id="1" w:name="_Hlk175265149"/>
      <w:r>
        <w:rPr>
          <w:rFonts w:ascii="Calibri" w:hAnsi="Calibri"/>
          <w:color w:val="0070C0"/>
        </w:rPr>
        <w:t>Report on the intersessional task group activity for developing guidance on aptitudes required by VTS Operators</w:t>
      </w:r>
      <w:bookmarkEnd w:id="1"/>
    </w:p>
    <w:p w14:paraId="0F258596" w14:textId="50FB6E37" w:rsidR="00A446C9" w:rsidRPr="00605E43" w:rsidRDefault="00A446C9" w:rsidP="00605E43">
      <w:pPr>
        <w:pStyle w:val="Heading1"/>
      </w:pPr>
      <w:r w:rsidRPr="00605E43">
        <w:t>Summary</w:t>
      </w:r>
    </w:p>
    <w:p w14:paraId="3C575A26" w14:textId="77777777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</w:p>
    <w:p w14:paraId="7E2A4642" w14:textId="31176ABB" w:rsidR="00E55927" w:rsidRPr="007A395D" w:rsidRDefault="009368E2" w:rsidP="00E55927">
      <w:pPr>
        <w:pStyle w:val="BodyText"/>
        <w:rPr>
          <w:rFonts w:ascii="Calibri" w:hAnsi="Calibri"/>
          <w:lang w:eastAsia="ja-JP"/>
        </w:rPr>
      </w:pPr>
      <w:r>
        <w:rPr>
          <w:rFonts w:ascii="Calibri" w:hAnsi="Calibri"/>
        </w:rPr>
        <w:t>To brief the participants of VTS56 on the progress that was made on the</w:t>
      </w:r>
      <w:r>
        <w:rPr>
          <w:rFonts w:ascii="Calibri" w:hAnsi="Calibri" w:hint="eastAsia"/>
          <w:lang w:eastAsia="ja-JP"/>
        </w:rPr>
        <w:t xml:space="preserve"> development of the draft guideline on </w:t>
      </w:r>
      <w:bookmarkStart w:id="2" w:name="_Hlk190372195"/>
      <w:r w:rsidRPr="009368E2">
        <w:rPr>
          <w:rFonts w:ascii="Calibri" w:hAnsi="Calibri"/>
          <w:lang w:eastAsia="ja-JP"/>
        </w:rPr>
        <w:t>aptitudes required by VTS Operators</w:t>
      </w:r>
      <w:r>
        <w:rPr>
          <w:rFonts w:ascii="Calibri" w:hAnsi="Calibri" w:hint="eastAsia"/>
          <w:lang w:eastAsia="ja-JP"/>
        </w:rPr>
        <w:t>.</w:t>
      </w:r>
      <w:bookmarkEnd w:id="2"/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553E55ED" w14:textId="4F31861A" w:rsidR="00E55927" w:rsidRPr="007A395D" w:rsidRDefault="00127CDD" w:rsidP="00E55927">
      <w:pPr>
        <w:pStyle w:val="BodyText"/>
        <w:rPr>
          <w:rFonts w:ascii="Calibri" w:hAnsi="Calibri"/>
          <w:lang w:eastAsia="ja-JP"/>
        </w:rPr>
      </w:pPr>
      <w:r>
        <w:rPr>
          <w:rFonts w:ascii="Calibri" w:hAnsi="Calibri"/>
        </w:rPr>
        <w:t>VTS57</w:t>
      </w:r>
      <w:r w:rsidRPr="007A395D">
        <w:rPr>
          <w:rFonts w:ascii="Calibri" w:hAnsi="Calibri"/>
        </w:rPr>
        <w:t>-</w:t>
      </w:r>
      <w:r w:rsidR="00FF7361">
        <w:rPr>
          <w:rFonts w:ascii="Calibri" w:hAnsi="Calibri"/>
        </w:rPr>
        <w:t>10.4.1.1</w:t>
      </w:r>
      <w:r>
        <w:rPr>
          <w:rFonts w:ascii="Calibri" w:hAnsi="Calibri" w:hint="eastAsia"/>
          <w:lang w:eastAsia="ja-JP"/>
        </w:rPr>
        <w:t xml:space="preserve"> Draft Guideline on Aptitudes Required by VTS Operators</w:t>
      </w:r>
    </w:p>
    <w:p w14:paraId="53733F03" w14:textId="77777777" w:rsidR="00A446C9" w:rsidRPr="007A395D" w:rsidRDefault="00A446C9" w:rsidP="00605E43">
      <w:pPr>
        <w:pStyle w:val="Heading1"/>
      </w:pPr>
      <w:r w:rsidRPr="007A395D">
        <w:t>Background</w:t>
      </w:r>
    </w:p>
    <w:p w14:paraId="07452EBC" w14:textId="1AFB286A" w:rsidR="00A446C9" w:rsidRPr="007A395D" w:rsidRDefault="0018511D" w:rsidP="00A446C9">
      <w:pPr>
        <w:pStyle w:val="BodyText"/>
        <w:rPr>
          <w:rFonts w:ascii="Calibri" w:hAnsi="Calibri"/>
          <w:lang w:eastAsia="ja-JP"/>
        </w:rPr>
      </w:pPr>
      <w:r w:rsidRPr="0018511D">
        <w:rPr>
          <w:rFonts w:ascii="Calibri" w:hAnsi="Calibri"/>
        </w:rPr>
        <w:t>The work on developing guidance on</w:t>
      </w:r>
      <w:r>
        <w:rPr>
          <w:rFonts w:ascii="Calibri" w:hAnsi="Calibri" w:hint="eastAsia"/>
          <w:lang w:eastAsia="ja-JP"/>
        </w:rPr>
        <w:t xml:space="preserve"> </w:t>
      </w:r>
      <w:r w:rsidRPr="009368E2">
        <w:rPr>
          <w:rFonts w:ascii="Calibri" w:hAnsi="Calibri"/>
          <w:lang w:eastAsia="ja-JP"/>
        </w:rPr>
        <w:t>aptitudes required by VTS Operators</w:t>
      </w:r>
      <w:r w:rsidRPr="0018511D">
        <w:rPr>
          <w:rFonts w:ascii="Calibri" w:hAnsi="Calibri"/>
        </w:rPr>
        <w:t xml:space="preserve"> was commenced during VTS5</w:t>
      </w:r>
      <w:r>
        <w:rPr>
          <w:rFonts w:ascii="Calibri" w:hAnsi="Calibri" w:hint="eastAsia"/>
          <w:lang w:eastAsia="ja-JP"/>
        </w:rPr>
        <w:t>5</w:t>
      </w:r>
      <w:r w:rsidRPr="0018511D">
        <w:rPr>
          <w:rFonts w:ascii="Calibri" w:hAnsi="Calibri"/>
        </w:rPr>
        <w:t xml:space="preserve"> and progressed during VTS5</w:t>
      </w:r>
      <w:r>
        <w:rPr>
          <w:rFonts w:ascii="Calibri" w:hAnsi="Calibri" w:hint="eastAsia"/>
          <w:lang w:eastAsia="ja-JP"/>
        </w:rPr>
        <w:t>6</w:t>
      </w:r>
      <w:r w:rsidRPr="0018511D">
        <w:rPr>
          <w:rFonts w:ascii="Calibri" w:hAnsi="Calibri"/>
        </w:rPr>
        <w:t>. Committee participants were invited to join the I</w:t>
      </w:r>
      <w:r w:rsidR="00D510D6">
        <w:rPr>
          <w:rFonts w:ascii="Calibri" w:hAnsi="Calibri"/>
        </w:rPr>
        <w:t>T</w:t>
      </w:r>
      <w:r w:rsidRPr="0018511D">
        <w:rPr>
          <w:rFonts w:ascii="Calibri" w:hAnsi="Calibri"/>
        </w:rPr>
        <w:t>G between VTS5</w:t>
      </w:r>
      <w:r>
        <w:rPr>
          <w:rFonts w:ascii="Calibri" w:hAnsi="Calibri" w:hint="eastAsia"/>
          <w:lang w:eastAsia="ja-JP"/>
        </w:rPr>
        <w:t>6</w:t>
      </w:r>
      <w:r w:rsidRPr="0018511D">
        <w:rPr>
          <w:rFonts w:ascii="Calibri" w:hAnsi="Calibri"/>
        </w:rPr>
        <w:t xml:space="preserve"> and VTS5</w:t>
      </w:r>
      <w:r>
        <w:rPr>
          <w:rFonts w:ascii="Calibri" w:hAnsi="Calibri" w:hint="eastAsia"/>
          <w:lang w:eastAsia="ja-JP"/>
        </w:rPr>
        <w:t>7</w:t>
      </w:r>
      <w:r w:rsidRPr="0018511D">
        <w:rPr>
          <w:rFonts w:ascii="Calibri" w:hAnsi="Calibri"/>
        </w:rPr>
        <w:t>.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577B1D72" w14:textId="7F44578A" w:rsidR="00BF32F0" w:rsidRDefault="00463357" w:rsidP="004536A2">
      <w:pPr>
        <w:pStyle w:val="BodyText"/>
        <w:rPr>
          <w:rFonts w:ascii="Calibri" w:hAnsi="Calibri"/>
          <w:lang w:eastAsia="ja-JP"/>
        </w:rPr>
      </w:pPr>
      <w:r w:rsidRPr="00463357">
        <w:rPr>
          <w:rFonts w:ascii="Calibri" w:hAnsi="Calibri"/>
        </w:rPr>
        <w:t>Between VTS5</w:t>
      </w:r>
      <w:r>
        <w:rPr>
          <w:rFonts w:ascii="Calibri" w:hAnsi="Calibri" w:hint="eastAsia"/>
          <w:lang w:eastAsia="ja-JP"/>
        </w:rPr>
        <w:t>6</w:t>
      </w:r>
      <w:r w:rsidRPr="00463357">
        <w:rPr>
          <w:rFonts w:ascii="Calibri" w:hAnsi="Calibri"/>
        </w:rPr>
        <w:t xml:space="preserve"> and VTS5</w:t>
      </w:r>
      <w:r>
        <w:rPr>
          <w:rFonts w:ascii="Calibri" w:hAnsi="Calibri" w:hint="eastAsia"/>
          <w:lang w:eastAsia="ja-JP"/>
        </w:rPr>
        <w:t>7</w:t>
      </w:r>
      <w:r w:rsidRPr="00463357">
        <w:rPr>
          <w:rFonts w:ascii="Calibri" w:hAnsi="Calibri"/>
        </w:rPr>
        <w:t xml:space="preserve"> the Intersessional </w:t>
      </w:r>
      <w:r w:rsidR="00D510D6">
        <w:rPr>
          <w:rFonts w:ascii="Calibri" w:hAnsi="Calibri"/>
        </w:rPr>
        <w:t>Task</w:t>
      </w:r>
      <w:r w:rsidRPr="00463357">
        <w:rPr>
          <w:rFonts w:ascii="Calibri" w:hAnsi="Calibri"/>
        </w:rPr>
        <w:t xml:space="preserve"> Group met in</w:t>
      </w:r>
      <w:r w:rsidR="00301696">
        <w:rPr>
          <w:rFonts w:ascii="Calibri" w:hAnsi="Calibri" w:hint="eastAsia"/>
          <w:lang w:eastAsia="ja-JP"/>
        </w:rPr>
        <w:t xml:space="preserve"> an</w:t>
      </w:r>
      <w:r w:rsidRPr="00463357">
        <w:rPr>
          <w:rFonts w:ascii="Calibri" w:hAnsi="Calibri"/>
        </w:rPr>
        <w:t xml:space="preserve"> online meeting</w:t>
      </w:r>
      <w:r>
        <w:rPr>
          <w:rFonts w:ascii="Calibri" w:hAnsi="Calibri" w:hint="eastAsia"/>
          <w:lang w:eastAsia="ja-JP"/>
        </w:rPr>
        <w:t xml:space="preserve">. </w:t>
      </w:r>
    </w:p>
    <w:p w14:paraId="09DAD13C" w14:textId="77777777" w:rsidR="00606716" w:rsidRDefault="00606716" w:rsidP="004536A2">
      <w:pPr>
        <w:pStyle w:val="BodyText"/>
        <w:rPr>
          <w:rFonts w:ascii="Calibri" w:hAnsi="Calibri" w:cs="Times New Roman"/>
          <w:szCs w:val="20"/>
          <w:lang w:eastAsia="ja-JP"/>
        </w:rPr>
      </w:pPr>
      <w:r>
        <w:rPr>
          <w:rFonts w:ascii="Calibri" w:hAnsi="Calibri" w:cs="Times New Roman" w:hint="eastAsia"/>
          <w:szCs w:val="20"/>
          <w:lang w:eastAsia="ja-JP"/>
        </w:rPr>
        <w:t>A</w:t>
      </w:r>
      <w:r w:rsidR="003A306C" w:rsidRPr="003A306C">
        <w:rPr>
          <w:rFonts w:ascii="Calibri" w:eastAsia="Batang" w:hAnsi="Calibri" w:cs="Times New Roman"/>
          <w:szCs w:val="20"/>
          <w:lang w:eastAsia="en-US"/>
        </w:rPr>
        <w:t xml:space="preserve"> questionnaire w</w:t>
      </w:r>
      <w:r w:rsidR="003A306C">
        <w:rPr>
          <w:rFonts w:ascii="Calibri" w:hAnsi="Calibri" w:cs="Times New Roman" w:hint="eastAsia"/>
          <w:szCs w:val="20"/>
          <w:lang w:eastAsia="ja-JP"/>
        </w:rPr>
        <w:t>as</w:t>
      </w:r>
      <w:r w:rsidR="003A306C" w:rsidRPr="003A306C">
        <w:rPr>
          <w:rFonts w:ascii="Calibri" w:eastAsia="Batang" w:hAnsi="Calibri" w:cs="Times New Roman"/>
          <w:szCs w:val="20"/>
          <w:lang w:eastAsia="en-US"/>
        </w:rPr>
        <w:t xml:space="preserve"> created using the Microsoft Forms application and</w:t>
      </w:r>
      <w:r w:rsidR="003A306C">
        <w:rPr>
          <w:rFonts w:ascii="Calibri" w:hAnsi="Calibri" w:cs="Times New Roman" w:hint="eastAsia"/>
          <w:szCs w:val="20"/>
          <w:lang w:eastAsia="ja-JP"/>
        </w:rPr>
        <w:t xml:space="preserve"> </w:t>
      </w:r>
      <w:r>
        <w:rPr>
          <w:rFonts w:ascii="Calibri" w:hAnsi="Calibri" w:cs="Times New Roman" w:hint="eastAsia"/>
          <w:szCs w:val="20"/>
          <w:lang w:eastAsia="ja-JP"/>
        </w:rPr>
        <w:t>needs to be reviewed for its format.</w:t>
      </w:r>
    </w:p>
    <w:p w14:paraId="121979EF" w14:textId="55392436" w:rsidR="00301696" w:rsidRPr="007A395D" w:rsidRDefault="00301696" w:rsidP="004536A2">
      <w:pPr>
        <w:pStyle w:val="BodyText"/>
        <w:rPr>
          <w:rFonts w:ascii="Calibri" w:hAnsi="Calibri"/>
          <w:lang w:eastAsia="ja-JP"/>
        </w:rPr>
      </w:pPr>
      <w:r w:rsidRPr="00301696">
        <w:rPr>
          <w:rFonts w:ascii="Calibri" w:hAnsi="Calibri"/>
          <w:lang w:eastAsia="ja-JP"/>
        </w:rPr>
        <w:t xml:space="preserve">The </w:t>
      </w:r>
      <w:r w:rsidR="00376A74">
        <w:rPr>
          <w:rFonts w:ascii="Calibri" w:hAnsi="Calibri"/>
          <w:lang w:eastAsia="ja-JP"/>
        </w:rPr>
        <w:t xml:space="preserve">related </w:t>
      </w:r>
      <w:r w:rsidRPr="00301696">
        <w:rPr>
          <w:rFonts w:ascii="Calibri" w:hAnsi="Calibri"/>
          <w:lang w:eastAsia="ja-JP"/>
        </w:rPr>
        <w:t xml:space="preserve">draft </w:t>
      </w:r>
      <w:r>
        <w:rPr>
          <w:rFonts w:ascii="Calibri" w:hAnsi="Calibri" w:hint="eastAsia"/>
          <w:lang w:eastAsia="ja-JP"/>
        </w:rPr>
        <w:t>guideline</w:t>
      </w:r>
      <w:r w:rsidRPr="00301696">
        <w:rPr>
          <w:rFonts w:ascii="Calibri" w:hAnsi="Calibri"/>
          <w:lang w:eastAsia="ja-JP"/>
        </w:rPr>
        <w:t xml:space="preserve"> reflects the work that has been carried out. Work will continue on the document during VTS5</w:t>
      </w:r>
      <w:r>
        <w:rPr>
          <w:rFonts w:ascii="Calibri" w:hAnsi="Calibri" w:hint="eastAsia"/>
          <w:lang w:eastAsia="ja-JP"/>
        </w:rPr>
        <w:t>7</w:t>
      </w:r>
      <w:r w:rsidRPr="00301696">
        <w:rPr>
          <w:rFonts w:ascii="Calibri" w:hAnsi="Calibri"/>
          <w:lang w:eastAsia="ja-JP"/>
        </w:rPr>
        <w:t>.</w:t>
      </w:r>
    </w:p>
    <w:p w14:paraId="1D083D92" w14:textId="77777777" w:rsidR="00180DDA" w:rsidRPr="007A395D" w:rsidRDefault="00180DDA" w:rsidP="00605E43">
      <w:pPr>
        <w:pStyle w:val="Heading1"/>
      </w:pPr>
      <w:r w:rsidRPr="007A395D">
        <w:t>References</w:t>
      </w:r>
    </w:p>
    <w:p w14:paraId="2EE0B875" w14:textId="616B0187" w:rsidR="00435305" w:rsidRPr="00FF7361" w:rsidRDefault="008746CA" w:rsidP="00FF7361">
      <w:pPr>
        <w:pStyle w:val="References"/>
        <w:rPr>
          <w:rFonts w:ascii="Calibri" w:hAnsi="Calibri"/>
        </w:rPr>
      </w:pPr>
      <w:r w:rsidRPr="008746CA">
        <w:rPr>
          <w:rFonts w:ascii="Calibri" w:hAnsi="Calibri"/>
        </w:rPr>
        <w:t>IALA Guideline G1156 -  Recruitment, Training and Certification of VTS Personnel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1556E528" w14:textId="0F8FC587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 xml:space="preserve">The Committee is requested to: </w:t>
      </w:r>
    </w:p>
    <w:p w14:paraId="41A1E375" w14:textId="37B608CB" w:rsidR="00F25BF4" w:rsidRPr="007A395D" w:rsidRDefault="008746CA" w:rsidP="00362CD9">
      <w:pPr>
        <w:pStyle w:val="List1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t>Note the draft guideline on</w:t>
      </w:r>
      <w:r w:rsidRPr="008746CA"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 xml:space="preserve">aptitudes required by VTS </w:t>
      </w:r>
      <w:r w:rsidR="00301696">
        <w:rPr>
          <w:rFonts w:ascii="Calibri" w:hAnsi="Calibri" w:hint="eastAsia"/>
        </w:rPr>
        <w:t>O</w:t>
      </w:r>
      <w:r>
        <w:rPr>
          <w:rFonts w:ascii="Calibri" w:hAnsi="Calibri" w:hint="eastAsia"/>
        </w:rPr>
        <w:t>perators</w:t>
      </w:r>
      <w:r>
        <w:rPr>
          <w:rFonts w:ascii="Calibri" w:hAnsi="Calibri"/>
        </w:rPr>
        <w:t>.</w:t>
      </w:r>
    </w:p>
    <w:p w14:paraId="44882E10" w14:textId="40E7B029" w:rsidR="004D1D85" w:rsidRDefault="008746CA" w:rsidP="00081F2B">
      <w:pPr>
        <w:pStyle w:val="List1"/>
        <w:rPr>
          <w:rFonts w:ascii="Calibri" w:hAnsi="Calibri"/>
        </w:rPr>
      </w:pPr>
      <w:r w:rsidRPr="008746CA">
        <w:rPr>
          <w:rFonts w:ascii="Calibri" w:hAnsi="Calibri"/>
        </w:rPr>
        <w:lastRenderedPageBreak/>
        <w:t>Join WG3 in the sessions allocated to task 3.</w:t>
      </w:r>
      <w:r>
        <w:rPr>
          <w:rFonts w:ascii="Calibri" w:hAnsi="Calibri" w:hint="eastAsia"/>
        </w:rPr>
        <w:t>4</w:t>
      </w:r>
      <w:r w:rsidRPr="008746CA">
        <w:rPr>
          <w:rFonts w:ascii="Calibri" w:hAnsi="Calibri"/>
        </w:rPr>
        <w:t>.</w:t>
      </w:r>
      <w:r>
        <w:rPr>
          <w:rFonts w:ascii="Calibri" w:hAnsi="Calibri" w:hint="eastAsia"/>
        </w:rPr>
        <w:t>1</w:t>
      </w:r>
      <w:r w:rsidRPr="008746CA">
        <w:rPr>
          <w:rFonts w:ascii="Calibri" w:hAnsi="Calibri"/>
        </w:rPr>
        <w:t xml:space="preserve"> during VTS5</w:t>
      </w:r>
      <w:r w:rsidR="00D510D6">
        <w:rPr>
          <w:rFonts w:ascii="Calibri" w:hAnsi="Calibri"/>
        </w:rPr>
        <w:t>7</w:t>
      </w:r>
      <w:r w:rsidR="00081F2B">
        <w:rPr>
          <w:rFonts w:ascii="Calibri" w:hAnsi="Calibri" w:hint="eastAsia"/>
        </w:rPr>
        <w:t>.</w:t>
      </w:r>
    </w:p>
    <w:p w14:paraId="16AE6650" w14:textId="58ACCE06" w:rsidR="004D1D85" w:rsidRPr="007A395D" w:rsidRDefault="004D1D85" w:rsidP="00E60DAF">
      <w:pPr>
        <w:pStyle w:val="AnnexHeading3"/>
        <w:numPr>
          <w:ilvl w:val="0"/>
          <w:numId w:val="0"/>
        </w:numPr>
        <w:rPr>
          <w:rFonts w:ascii="Calibri" w:hAnsi="Calibri"/>
          <w:lang w:eastAsia="ja-JP"/>
        </w:rPr>
      </w:pPr>
    </w:p>
    <w:sectPr w:rsidR="004D1D85" w:rsidRPr="007A395D" w:rsidSect="0082480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978F" w14:textId="77777777" w:rsidR="0094785F" w:rsidRDefault="0094785F" w:rsidP="00362CD9">
      <w:r>
        <w:separator/>
      </w:r>
    </w:p>
  </w:endnote>
  <w:endnote w:type="continuationSeparator" w:id="0">
    <w:p w14:paraId="72B6B258" w14:textId="77777777" w:rsidR="0094785F" w:rsidRDefault="0094785F" w:rsidP="00362CD9">
      <w:r>
        <w:continuationSeparator/>
      </w:r>
    </w:p>
  </w:endnote>
  <w:endnote w:type="continuationNotice" w:id="1">
    <w:p w14:paraId="17EE9798" w14:textId="77777777" w:rsidR="0094785F" w:rsidRDefault="00947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EF88" w14:textId="22FB6897" w:rsidR="00624475" w:rsidRPr="00036B9E" w:rsidRDefault="00D510D6">
    <w:pPr>
      <w:pStyle w:val="Footer"/>
      <w:rPr>
        <w:rFonts w:ascii="Calibri" w:hAnsi="Calibri"/>
      </w:rPr>
    </w:pPr>
    <w:r w:rsidRPr="00D510D6">
      <w:rPr>
        <w:rFonts w:ascii="Calibri" w:hAnsi="Calibri"/>
        <w:sz w:val="20"/>
        <w:szCs w:val="20"/>
      </w:rPr>
      <w:t>Report on the intersessional task group activity for developing guidance on aptitudes required by VTS Operators</w:t>
    </w:r>
    <w:r w:rsidR="00624475" w:rsidRPr="00036B9E">
      <w:rPr>
        <w:rFonts w:ascii="Calibri" w:hAnsi="Calibri"/>
      </w:rPr>
      <w:tab/>
    </w:r>
    <w:r w:rsidR="00624475" w:rsidRPr="00036B9E">
      <w:rPr>
        <w:rFonts w:ascii="Calibri" w:hAnsi="Calibri"/>
      </w:rPr>
      <w:fldChar w:fldCharType="begin"/>
    </w:r>
    <w:r w:rsidR="00624475" w:rsidRPr="00036B9E">
      <w:rPr>
        <w:rFonts w:ascii="Calibri" w:hAnsi="Calibri"/>
      </w:rPr>
      <w:instrText xml:space="preserve"> PAGE   \* MERGEFORMAT </w:instrText>
    </w:r>
    <w:r w:rsidR="00624475" w:rsidRPr="00036B9E">
      <w:rPr>
        <w:rFonts w:ascii="Calibri" w:hAnsi="Calibri"/>
      </w:rPr>
      <w:fldChar w:fldCharType="separate"/>
    </w:r>
    <w:r w:rsidR="00624475">
      <w:rPr>
        <w:rFonts w:ascii="Calibri" w:hAnsi="Calibri"/>
        <w:noProof/>
      </w:rPr>
      <w:t>5</w:t>
    </w:r>
    <w:r w:rsidR="00624475" w:rsidRPr="00036B9E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51BC" w14:textId="77777777" w:rsidR="0094785F" w:rsidRDefault="0094785F" w:rsidP="00362CD9">
      <w:r>
        <w:separator/>
      </w:r>
    </w:p>
  </w:footnote>
  <w:footnote w:type="continuationSeparator" w:id="0">
    <w:p w14:paraId="40A68DD1" w14:textId="77777777" w:rsidR="0094785F" w:rsidRDefault="0094785F" w:rsidP="00362CD9">
      <w:r>
        <w:continuationSeparator/>
      </w:r>
    </w:p>
  </w:footnote>
  <w:footnote w:type="continuationNotice" w:id="1">
    <w:p w14:paraId="74AF0249" w14:textId="77777777" w:rsidR="0094785F" w:rsidRDefault="0094785F"/>
  </w:footnote>
  <w:footnote w:id="2">
    <w:p w14:paraId="741FE09C" w14:textId="56CC54BF" w:rsidR="00624475" w:rsidRPr="00EA5A97" w:rsidRDefault="006244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3">
    <w:p w14:paraId="13DFA22D" w14:textId="3BCF7A71" w:rsidR="00624475" w:rsidRPr="00037DF4" w:rsidRDefault="00624475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8989" w14:textId="04FE2D01" w:rsidR="00624475" w:rsidRDefault="0062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26112C8C" w:rsidR="00624475" w:rsidRDefault="00624475" w:rsidP="007A395D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057C1DB" wp14:editId="6FB8B806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17072588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624475" w:rsidRDefault="00624475" w:rsidP="007A395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B1AFA" wp14:editId="3AB507A9">
          <wp:simplePos x="0" y="0"/>
          <wp:positionH relativeFrom="column">
            <wp:posOffset>2523172</wp:posOffset>
          </wp:positionH>
          <wp:positionV relativeFrom="paragraph">
            <wp:posOffset>-405130</wp:posOffset>
          </wp:positionV>
          <wp:extent cx="852713" cy="831071"/>
          <wp:effectExtent l="0" t="0" r="0" b="0"/>
          <wp:wrapSquare wrapText="bothSides"/>
          <wp:docPr id="2062465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624475" w:rsidRDefault="00624475" w:rsidP="007A395D">
    <w:pPr>
      <w:pStyle w:val="Header"/>
      <w:jc w:val="center"/>
    </w:pPr>
  </w:p>
  <w:p w14:paraId="43F3C4F1" w14:textId="09E08294" w:rsidR="00624475" w:rsidRDefault="00624475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2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E6C4C"/>
    <w:multiLevelType w:val="hybridMultilevel"/>
    <w:tmpl w:val="D124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60585238"/>
    <w:multiLevelType w:val="multilevel"/>
    <w:tmpl w:val="34CCF486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4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num w:numId="1" w16cid:durableId="1417285731">
    <w:abstractNumId w:val="1"/>
  </w:num>
  <w:num w:numId="2" w16cid:durableId="1730031200">
    <w:abstractNumId w:val="0"/>
  </w:num>
  <w:num w:numId="3" w16cid:durableId="919871296">
    <w:abstractNumId w:val="7"/>
  </w:num>
  <w:num w:numId="4" w16cid:durableId="685060455">
    <w:abstractNumId w:val="22"/>
  </w:num>
  <w:num w:numId="5" w16cid:durableId="561792413">
    <w:abstractNumId w:val="16"/>
  </w:num>
  <w:num w:numId="6" w16cid:durableId="732193860">
    <w:abstractNumId w:val="4"/>
  </w:num>
  <w:num w:numId="7" w16cid:durableId="1589921380">
    <w:abstractNumId w:val="24"/>
  </w:num>
  <w:num w:numId="8" w16cid:durableId="985203158">
    <w:abstractNumId w:val="10"/>
  </w:num>
  <w:num w:numId="9" w16cid:durableId="1542129151">
    <w:abstractNumId w:val="8"/>
  </w:num>
  <w:num w:numId="10" w16cid:durableId="1075708541">
    <w:abstractNumId w:val="18"/>
  </w:num>
  <w:num w:numId="11" w16cid:durableId="1538543149">
    <w:abstractNumId w:val="17"/>
  </w:num>
  <w:num w:numId="12" w16cid:durableId="1219785225">
    <w:abstractNumId w:val="15"/>
  </w:num>
  <w:num w:numId="13" w16cid:durableId="34818179">
    <w:abstractNumId w:val="23"/>
  </w:num>
  <w:num w:numId="14" w16cid:durableId="2060668843">
    <w:abstractNumId w:val="5"/>
  </w:num>
  <w:num w:numId="15" w16cid:durableId="1387685509">
    <w:abstractNumId w:val="25"/>
  </w:num>
  <w:num w:numId="16" w16cid:durableId="1578244919">
    <w:abstractNumId w:val="14"/>
  </w:num>
  <w:num w:numId="17" w16cid:durableId="1451389082">
    <w:abstractNumId w:val="6"/>
  </w:num>
  <w:num w:numId="18" w16cid:durableId="646936776">
    <w:abstractNumId w:val="20"/>
  </w:num>
  <w:num w:numId="19" w16cid:durableId="1439712991">
    <w:abstractNumId w:val="14"/>
  </w:num>
  <w:num w:numId="20" w16cid:durableId="841822363">
    <w:abstractNumId w:val="14"/>
  </w:num>
  <w:num w:numId="21" w16cid:durableId="1603949306">
    <w:abstractNumId w:val="14"/>
  </w:num>
  <w:num w:numId="22" w16cid:durableId="34040181">
    <w:abstractNumId w:val="14"/>
  </w:num>
  <w:num w:numId="23" w16cid:durableId="966854312">
    <w:abstractNumId w:val="21"/>
  </w:num>
  <w:num w:numId="24" w16cid:durableId="930355944">
    <w:abstractNumId w:val="3"/>
  </w:num>
  <w:num w:numId="25" w16cid:durableId="1550074472">
    <w:abstractNumId w:val="3"/>
  </w:num>
  <w:num w:numId="26" w16cid:durableId="1990790368">
    <w:abstractNumId w:val="3"/>
  </w:num>
  <w:num w:numId="27" w16cid:durableId="1220551331">
    <w:abstractNumId w:val="9"/>
  </w:num>
  <w:num w:numId="28" w16cid:durableId="849374748">
    <w:abstractNumId w:val="9"/>
  </w:num>
  <w:num w:numId="29" w16cid:durableId="617184041">
    <w:abstractNumId w:val="9"/>
  </w:num>
  <w:num w:numId="30" w16cid:durableId="1694645818">
    <w:abstractNumId w:val="9"/>
  </w:num>
  <w:num w:numId="31" w16cid:durableId="1110004274">
    <w:abstractNumId w:val="9"/>
  </w:num>
  <w:num w:numId="32" w16cid:durableId="1811046076">
    <w:abstractNumId w:val="9"/>
  </w:num>
  <w:num w:numId="33" w16cid:durableId="350028795">
    <w:abstractNumId w:val="19"/>
  </w:num>
  <w:num w:numId="34" w16cid:durableId="1037776188">
    <w:abstractNumId w:val="19"/>
  </w:num>
  <w:num w:numId="35" w16cid:durableId="1356810456">
    <w:abstractNumId w:val="19"/>
  </w:num>
  <w:num w:numId="36" w16cid:durableId="612519778">
    <w:abstractNumId w:val="11"/>
  </w:num>
  <w:num w:numId="37" w16cid:durableId="714161437">
    <w:abstractNumId w:val="5"/>
  </w:num>
  <w:num w:numId="38" w16cid:durableId="1329673660">
    <w:abstractNumId w:val="15"/>
  </w:num>
  <w:num w:numId="39" w16cid:durableId="1094786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57690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5159721">
    <w:abstractNumId w:val="2"/>
  </w:num>
  <w:num w:numId="42" w16cid:durableId="125235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0488094">
    <w:abstractNumId w:val="2"/>
  </w:num>
  <w:num w:numId="44" w16cid:durableId="401756444">
    <w:abstractNumId w:val="12"/>
  </w:num>
  <w:num w:numId="45" w16cid:durableId="19681929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4"/>
    <w:rsid w:val="000005D3"/>
    <w:rsid w:val="000049D8"/>
    <w:rsid w:val="00036A03"/>
    <w:rsid w:val="00036B9E"/>
    <w:rsid w:val="00037DF4"/>
    <w:rsid w:val="0004700E"/>
    <w:rsid w:val="00070C13"/>
    <w:rsid w:val="000715C9"/>
    <w:rsid w:val="00081F2B"/>
    <w:rsid w:val="00084F33"/>
    <w:rsid w:val="000A2309"/>
    <w:rsid w:val="000A77A7"/>
    <w:rsid w:val="000B1707"/>
    <w:rsid w:val="000C1B3E"/>
    <w:rsid w:val="000C349E"/>
    <w:rsid w:val="000C7273"/>
    <w:rsid w:val="000F2584"/>
    <w:rsid w:val="000F72BA"/>
    <w:rsid w:val="00110AE7"/>
    <w:rsid w:val="00110C3F"/>
    <w:rsid w:val="00127CDD"/>
    <w:rsid w:val="00146E5F"/>
    <w:rsid w:val="00177F4D"/>
    <w:rsid w:val="00180DDA"/>
    <w:rsid w:val="0018511D"/>
    <w:rsid w:val="001B2A2D"/>
    <w:rsid w:val="001B737D"/>
    <w:rsid w:val="001C44A3"/>
    <w:rsid w:val="001D2259"/>
    <w:rsid w:val="001E0E15"/>
    <w:rsid w:val="001E2F3F"/>
    <w:rsid w:val="001F528A"/>
    <w:rsid w:val="001F704E"/>
    <w:rsid w:val="00200241"/>
    <w:rsid w:val="00201722"/>
    <w:rsid w:val="002125B0"/>
    <w:rsid w:val="00215BC5"/>
    <w:rsid w:val="00243228"/>
    <w:rsid w:val="00247C5E"/>
    <w:rsid w:val="00251483"/>
    <w:rsid w:val="00255CAA"/>
    <w:rsid w:val="00264305"/>
    <w:rsid w:val="002A0346"/>
    <w:rsid w:val="002A4487"/>
    <w:rsid w:val="002B10D6"/>
    <w:rsid w:val="002B49E9"/>
    <w:rsid w:val="002C632E"/>
    <w:rsid w:val="002D3E8B"/>
    <w:rsid w:val="002D4575"/>
    <w:rsid w:val="002D5C0C"/>
    <w:rsid w:val="002E03D1"/>
    <w:rsid w:val="002E6B74"/>
    <w:rsid w:val="002E6FCA"/>
    <w:rsid w:val="00301696"/>
    <w:rsid w:val="003039D6"/>
    <w:rsid w:val="003460B7"/>
    <w:rsid w:val="00356CD0"/>
    <w:rsid w:val="00362CD9"/>
    <w:rsid w:val="003761CA"/>
    <w:rsid w:val="00376A74"/>
    <w:rsid w:val="00380DAF"/>
    <w:rsid w:val="003972CE"/>
    <w:rsid w:val="003A306C"/>
    <w:rsid w:val="003A43C6"/>
    <w:rsid w:val="003B28F5"/>
    <w:rsid w:val="003B7B7D"/>
    <w:rsid w:val="003C54CB"/>
    <w:rsid w:val="003C7A2A"/>
    <w:rsid w:val="003D2DC1"/>
    <w:rsid w:val="003D69D0"/>
    <w:rsid w:val="003F2918"/>
    <w:rsid w:val="003F430E"/>
    <w:rsid w:val="0041088C"/>
    <w:rsid w:val="00412DD0"/>
    <w:rsid w:val="0041482C"/>
    <w:rsid w:val="00420A38"/>
    <w:rsid w:val="00431B19"/>
    <w:rsid w:val="00432203"/>
    <w:rsid w:val="00435305"/>
    <w:rsid w:val="00442E43"/>
    <w:rsid w:val="004536A2"/>
    <w:rsid w:val="00463357"/>
    <w:rsid w:val="004661AD"/>
    <w:rsid w:val="004A6C1D"/>
    <w:rsid w:val="004D1D85"/>
    <w:rsid w:val="004D3C3A"/>
    <w:rsid w:val="004E1CD1"/>
    <w:rsid w:val="004F7EFC"/>
    <w:rsid w:val="005107EB"/>
    <w:rsid w:val="00521345"/>
    <w:rsid w:val="00526DF0"/>
    <w:rsid w:val="00545CC4"/>
    <w:rsid w:val="00551FFF"/>
    <w:rsid w:val="00555076"/>
    <w:rsid w:val="005607A2"/>
    <w:rsid w:val="0057198B"/>
    <w:rsid w:val="00573CFE"/>
    <w:rsid w:val="0057453F"/>
    <w:rsid w:val="00590E05"/>
    <w:rsid w:val="005969F2"/>
    <w:rsid w:val="00597FAE"/>
    <w:rsid w:val="005B32A3"/>
    <w:rsid w:val="005C0D44"/>
    <w:rsid w:val="005C566C"/>
    <w:rsid w:val="005C7E69"/>
    <w:rsid w:val="005E262D"/>
    <w:rsid w:val="005F23D3"/>
    <w:rsid w:val="005F7E20"/>
    <w:rsid w:val="00605E43"/>
    <w:rsid w:val="00606716"/>
    <w:rsid w:val="006153BB"/>
    <w:rsid w:val="00624475"/>
    <w:rsid w:val="00640B6D"/>
    <w:rsid w:val="006652C3"/>
    <w:rsid w:val="00691FD0"/>
    <w:rsid w:val="00692148"/>
    <w:rsid w:val="006A1A1E"/>
    <w:rsid w:val="006C5948"/>
    <w:rsid w:val="006F2A74"/>
    <w:rsid w:val="006F3FA2"/>
    <w:rsid w:val="007000D4"/>
    <w:rsid w:val="007118F5"/>
    <w:rsid w:val="00712AA4"/>
    <w:rsid w:val="007146C4"/>
    <w:rsid w:val="00721AA1"/>
    <w:rsid w:val="00724B67"/>
    <w:rsid w:val="00737B46"/>
    <w:rsid w:val="007547F8"/>
    <w:rsid w:val="00765622"/>
    <w:rsid w:val="00770B6C"/>
    <w:rsid w:val="00783FEA"/>
    <w:rsid w:val="007A0D3C"/>
    <w:rsid w:val="007A395D"/>
    <w:rsid w:val="007B6BD5"/>
    <w:rsid w:val="007C346C"/>
    <w:rsid w:val="007D53F7"/>
    <w:rsid w:val="007E6479"/>
    <w:rsid w:val="0080294B"/>
    <w:rsid w:val="0082480E"/>
    <w:rsid w:val="00850293"/>
    <w:rsid w:val="00851373"/>
    <w:rsid w:val="00851BA6"/>
    <w:rsid w:val="0085654D"/>
    <w:rsid w:val="00861160"/>
    <w:rsid w:val="0086654F"/>
    <w:rsid w:val="008746CA"/>
    <w:rsid w:val="008A356F"/>
    <w:rsid w:val="008A4653"/>
    <w:rsid w:val="008A4717"/>
    <w:rsid w:val="008A50CC"/>
    <w:rsid w:val="008B3040"/>
    <w:rsid w:val="008C1DA3"/>
    <w:rsid w:val="008C51F1"/>
    <w:rsid w:val="008D1694"/>
    <w:rsid w:val="008D79CB"/>
    <w:rsid w:val="008F07BC"/>
    <w:rsid w:val="00906F34"/>
    <w:rsid w:val="0092692B"/>
    <w:rsid w:val="00930561"/>
    <w:rsid w:val="009368E2"/>
    <w:rsid w:val="00943E9C"/>
    <w:rsid w:val="0094785F"/>
    <w:rsid w:val="00953F4D"/>
    <w:rsid w:val="00960BB8"/>
    <w:rsid w:val="00964F5C"/>
    <w:rsid w:val="009709DA"/>
    <w:rsid w:val="00973B57"/>
    <w:rsid w:val="00975900"/>
    <w:rsid w:val="009831C0"/>
    <w:rsid w:val="0099161D"/>
    <w:rsid w:val="00A0389B"/>
    <w:rsid w:val="00A33A3C"/>
    <w:rsid w:val="00A446C9"/>
    <w:rsid w:val="00A635D6"/>
    <w:rsid w:val="00A8553A"/>
    <w:rsid w:val="00A93AED"/>
    <w:rsid w:val="00AE1319"/>
    <w:rsid w:val="00AE34BB"/>
    <w:rsid w:val="00B226F2"/>
    <w:rsid w:val="00B274DF"/>
    <w:rsid w:val="00B56BDF"/>
    <w:rsid w:val="00B65812"/>
    <w:rsid w:val="00B85CD6"/>
    <w:rsid w:val="00B90A27"/>
    <w:rsid w:val="00B9168C"/>
    <w:rsid w:val="00B9554D"/>
    <w:rsid w:val="00BB2B9F"/>
    <w:rsid w:val="00BB7D9E"/>
    <w:rsid w:val="00BC2334"/>
    <w:rsid w:val="00BD3CB8"/>
    <w:rsid w:val="00BD4E6F"/>
    <w:rsid w:val="00BF32F0"/>
    <w:rsid w:val="00BF4DCE"/>
    <w:rsid w:val="00C05CE5"/>
    <w:rsid w:val="00C46564"/>
    <w:rsid w:val="00C6171E"/>
    <w:rsid w:val="00C76ED4"/>
    <w:rsid w:val="00CA6F2C"/>
    <w:rsid w:val="00CB253B"/>
    <w:rsid w:val="00CD6A13"/>
    <w:rsid w:val="00CF1871"/>
    <w:rsid w:val="00D01874"/>
    <w:rsid w:val="00D019CE"/>
    <w:rsid w:val="00D1133E"/>
    <w:rsid w:val="00D17A34"/>
    <w:rsid w:val="00D26628"/>
    <w:rsid w:val="00D332B3"/>
    <w:rsid w:val="00D510D6"/>
    <w:rsid w:val="00D55207"/>
    <w:rsid w:val="00D81801"/>
    <w:rsid w:val="00D92B45"/>
    <w:rsid w:val="00D95962"/>
    <w:rsid w:val="00DC389B"/>
    <w:rsid w:val="00DE2FEE"/>
    <w:rsid w:val="00DF1467"/>
    <w:rsid w:val="00DF56A1"/>
    <w:rsid w:val="00E00241"/>
    <w:rsid w:val="00E00BE9"/>
    <w:rsid w:val="00E22A11"/>
    <w:rsid w:val="00E31E5C"/>
    <w:rsid w:val="00E37489"/>
    <w:rsid w:val="00E44DD2"/>
    <w:rsid w:val="00E558C3"/>
    <w:rsid w:val="00E55927"/>
    <w:rsid w:val="00E60540"/>
    <w:rsid w:val="00E60DAF"/>
    <w:rsid w:val="00E912A6"/>
    <w:rsid w:val="00EA4844"/>
    <w:rsid w:val="00EA4D9C"/>
    <w:rsid w:val="00EA5A97"/>
    <w:rsid w:val="00EB2248"/>
    <w:rsid w:val="00EB75EE"/>
    <w:rsid w:val="00EC0046"/>
    <w:rsid w:val="00EE3CC5"/>
    <w:rsid w:val="00EE4C1D"/>
    <w:rsid w:val="00EF3685"/>
    <w:rsid w:val="00F04350"/>
    <w:rsid w:val="00F133DB"/>
    <w:rsid w:val="00F159EB"/>
    <w:rsid w:val="00F25BF4"/>
    <w:rsid w:val="00F267DB"/>
    <w:rsid w:val="00F46F6F"/>
    <w:rsid w:val="00F60608"/>
    <w:rsid w:val="00F62217"/>
    <w:rsid w:val="00FB17A9"/>
    <w:rsid w:val="00FB527C"/>
    <w:rsid w:val="00FB6F75"/>
    <w:rsid w:val="00FC0EB3"/>
    <w:rsid w:val="00FD675E"/>
    <w:rsid w:val="00FE5674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6AA77"/>
  <w15:docId w15:val="{7AEE4CB3-B3EC-4A91-93C7-5E4DEC5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37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37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3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3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37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3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3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3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3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4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10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11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3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Cs w:val="20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Cs w:val="20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Cs w:val="20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2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2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7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36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4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3F2C24A0-1620-45A6-ADED-BA0681538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7B137-3F3A-40F5-8009-198DD1AC0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2227C-84FE-4102-A2B7-D76AD15E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9E322-D844-4C4A-8253-DE5056654D8B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Tom Southall</cp:lastModifiedBy>
  <cp:revision>5</cp:revision>
  <dcterms:created xsi:type="dcterms:W3CDTF">2025-02-14T04:13:00Z</dcterms:created>
  <dcterms:modified xsi:type="dcterms:W3CDTF">2025-02-25T18:42:00Z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10268900</vt:r8>
  </property>
  <property fmtid="{D5CDD505-2E9C-101B-9397-08002B2CF9AE}" pid="4" name="MediaServiceImageTags">
    <vt:lpwstr/>
  </property>
</Properties>
</file>