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487D9" w14:textId="2348E7B0" w:rsidR="006D5A1A" w:rsidRDefault="00D015E2">
      <w:pPr>
        <w:pStyle w:val="Header"/>
        <w:tabs>
          <w:tab w:val="clear" w:pos="9639"/>
          <w:tab w:val="right" w:pos="5954"/>
        </w:tabs>
        <w:spacing w:after="240"/>
        <w:jc w:val="right"/>
        <w:rPr>
          <w:rFonts w:asciiTheme="minorHAnsi" w:hAnsiTheme="minorHAnsi" w:cstheme="minorHAnsi"/>
          <w:lang w:val="en-US" w:eastAsia="zh-CN"/>
        </w:rPr>
      </w:pPr>
      <w:r>
        <w:rPr>
          <w:rFonts w:asciiTheme="minorHAnsi" w:hAnsiTheme="minorHAnsi" w:cstheme="minorHAnsi"/>
        </w:rPr>
        <w:t xml:space="preserve">Input paper: </w:t>
      </w:r>
      <w:r>
        <w:rPr>
          <w:rStyle w:val="FootnoteReference"/>
          <w:rFonts w:asciiTheme="minorHAnsi" w:hAnsiTheme="minorHAnsi" w:cstheme="minorHAnsi"/>
          <w:sz w:val="22"/>
          <w:vertAlign w:val="superscript"/>
        </w:rPr>
        <w:footnoteReference w:id="1"/>
      </w:r>
      <w:r>
        <w:rPr>
          <w:rFonts w:asciiTheme="minorHAnsi" w:hAnsiTheme="minorHAnsi" w:cstheme="minorHAnsi"/>
        </w:rPr>
        <w:t xml:space="preserve"> VTS</w:t>
      </w:r>
      <w:r>
        <w:rPr>
          <w:rFonts w:asciiTheme="minorHAnsi" w:hAnsiTheme="minorHAnsi" w:cstheme="minorHAnsi" w:hint="eastAsia"/>
          <w:lang w:eastAsia="zh-CN"/>
        </w:rPr>
        <w:t xml:space="preserve"> 5</w:t>
      </w:r>
      <w:r w:rsidR="0079066C">
        <w:rPr>
          <w:rFonts w:asciiTheme="minorHAnsi" w:hAnsiTheme="minorHAnsi" w:cstheme="minorHAnsi" w:hint="eastAsia"/>
          <w:lang w:eastAsia="zh-CN"/>
        </w:rPr>
        <w:t>9</w:t>
      </w:r>
      <w:r>
        <w:rPr>
          <w:rFonts w:asciiTheme="minorHAnsi" w:hAnsiTheme="minorHAnsi" w:cstheme="minorHAnsi"/>
        </w:rPr>
        <w:t>-</w:t>
      </w:r>
      <w:r w:rsidR="007D5962">
        <w:rPr>
          <w:rFonts w:asciiTheme="minorHAnsi" w:hAnsiTheme="minorHAnsi" w:cstheme="minorHAnsi"/>
          <w:lang w:val="en-US" w:eastAsia="zh-CN"/>
        </w:rPr>
        <w:t>8.2.1</w:t>
      </w:r>
    </w:p>
    <w:p w14:paraId="6CAC7AD4" w14:textId="77777777" w:rsidR="006D5A1A" w:rsidRDefault="006D5A1A" w:rsidP="0021169F">
      <w:pPr>
        <w:pStyle w:val="BodyText"/>
        <w:rPr>
          <w:lang w:val="en-US"/>
        </w:rPr>
      </w:pPr>
    </w:p>
    <w:p w14:paraId="2FF0FF8B" w14:textId="77777777" w:rsidR="006D5A1A" w:rsidRDefault="006D5A1A" w:rsidP="0021169F">
      <w:pPr>
        <w:pStyle w:val="BodyText"/>
      </w:pPr>
    </w:p>
    <w:p w14:paraId="4B8839F5" w14:textId="77777777" w:rsidR="006D5A1A" w:rsidRDefault="00D015E2" w:rsidP="0021169F">
      <w:pPr>
        <w:pStyle w:val="BodyText"/>
      </w:pPr>
      <w:r>
        <w:t xml:space="preserve">Input paper for the following Committee(s): </w:t>
      </w:r>
      <w:r>
        <w:tab/>
      </w:r>
      <w:r>
        <w:rPr>
          <w:sz w:val="18"/>
          <w:szCs w:val="18"/>
        </w:rPr>
        <w:tab/>
      </w:r>
      <w:r>
        <w:tab/>
      </w:r>
      <w:r w:rsidR="002B3376">
        <w:rPr>
          <w:rFonts w:hint="eastAsia"/>
          <w:lang w:eastAsia="zh-CN"/>
        </w:rPr>
        <w:tab/>
      </w:r>
      <w:r>
        <w:t>Purpose of paper:</w:t>
      </w:r>
    </w:p>
    <w:p w14:paraId="44244A44" w14:textId="77777777" w:rsidR="0079066C" w:rsidRPr="0079066C" w:rsidRDefault="0079066C" w:rsidP="0021169F">
      <w:pPr>
        <w:pStyle w:val="BodyText"/>
        <w:rPr>
          <w:lang w:val="en-US" w:eastAsia="zh-CN"/>
        </w:rPr>
      </w:pPr>
      <w:r w:rsidRPr="0079066C">
        <w:rPr>
          <w:lang w:val="en-US" w:eastAsia="zh-CN"/>
        </w:rPr>
        <w:t>□ARM</w:t>
      </w:r>
      <w:r w:rsidRPr="0079066C">
        <w:rPr>
          <w:lang w:val="en-US" w:eastAsia="zh-CN"/>
        </w:rPr>
        <w:tab/>
      </w:r>
      <w:r w:rsidR="001235C1">
        <w:rPr>
          <w:rFonts w:hint="eastAsia"/>
          <w:lang w:val="en-US" w:eastAsia="zh-CN"/>
        </w:rPr>
        <w:tab/>
      </w:r>
      <w:r w:rsidRPr="0079066C">
        <w:rPr>
          <w:lang w:val="en-US" w:eastAsia="zh-CN"/>
        </w:rPr>
        <w:t>□ENG</w:t>
      </w:r>
      <w:r w:rsidRPr="0079066C">
        <w:rPr>
          <w:lang w:val="en-US" w:eastAsia="zh-CN"/>
        </w:rPr>
        <w:tab/>
      </w:r>
      <w:r w:rsidRPr="0079066C">
        <w:rPr>
          <w:lang w:val="en-US" w:eastAsia="zh-CN"/>
        </w:rPr>
        <w:tab/>
        <w:t>□PAP</w:t>
      </w:r>
      <w:r w:rsidRPr="0079066C">
        <w:rPr>
          <w:lang w:val="en-US" w:eastAsia="zh-CN"/>
        </w:rPr>
        <w:tab/>
      </w:r>
      <w:r w:rsidRPr="0079066C">
        <w:rPr>
          <w:lang w:val="en-US" w:eastAsia="zh-CN"/>
        </w:rPr>
        <w:tab/>
      </w:r>
      <w:r w:rsidRPr="0079066C">
        <w:rPr>
          <w:lang w:val="en-US" w:eastAsia="zh-CN"/>
        </w:rPr>
        <w:tab/>
      </w:r>
      <w:r w:rsidRPr="0079066C">
        <w:rPr>
          <w:lang w:val="en-US" w:eastAsia="zh-CN"/>
        </w:rPr>
        <w:tab/>
      </w:r>
      <w:r w:rsidRPr="0079066C">
        <w:rPr>
          <w:lang w:val="en-US" w:eastAsia="zh-CN"/>
        </w:rPr>
        <w:tab/>
      </w:r>
      <w:r w:rsidRPr="0079066C">
        <w:rPr>
          <w:b/>
          <w:lang w:val="en-US" w:eastAsia="zh-CN"/>
        </w:rPr>
        <w:t>X</w:t>
      </w:r>
      <w:r w:rsidRPr="0079066C">
        <w:rPr>
          <w:lang w:val="en-US" w:eastAsia="zh-CN"/>
        </w:rPr>
        <w:t xml:space="preserve">  Input</w:t>
      </w:r>
    </w:p>
    <w:p w14:paraId="3F41D983" w14:textId="77777777" w:rsidR="0079066C" w:rsidRPr="0079066C" w:rsidRDefault="0079066C" w:rsidP="0021169F">
      <w:pPr>
        <w:pStyle w:val="BodyText"/>
        <w:rPr>
          <w:lang w:val="en-US" w:eastAsia="zh-CN"/>
        </w:rPr>
      </w:pPr>
      <w:r w:rsidRPr="0079066C">
        <w:rPr>
          <w:lang w:val="en-US" w:eastAsia="zh-CN"/>
        </w:rPr>
        <w:t>□ENAV</w:t>
      </w:r>
      <w:r w:rsidRPr="0079066C">
        <w:rPr>
          <w:lang w:val="en-US" w:eastAsia="zh-CN"/>
        </w:rPr>
        <w:tab/>
      </w:r>
      <w:r w:rsidR="001235C1">
        <w:rPr>
          <w:rFonts w:hint="eastAsia"/>
          <w:lang w:val="en-US" w:eastAsia="zh-CN"/>
        </w:rPr>
        <w:tab/>
      </w:r>
      <w:r w:rsidRPr="0079066C">
        <w:rPr>
          <w:b/>
          <w:lang w:val="en-US" w:eastAsia="zh-CN"/>
        </w:rPr>
        <w:t>X</w:t>
      </w:r>
      <w:r w:rsidRPr="0079066C">
        <w:rPr>
          <w:lang w:val="en-US" w:eastAsia="zh-CN"/>
        </w:rPr>
        <w:t>VTS</w:t>
      </w:r>
      <w:r w:rsidRPr="0079066C">
        <w:rPr>
          <w:lang w:val="en-US" w:eastAsia="zh-CN"/>
        </w:rPr>
        <w:tab/>
      </w:r>
      <w:r w:rsidRPr="0079066C">
        <w:rPr>
          <w:lang w:val="en-US" w:eastAsia="zh-CN"/>
        </w:rPr>
        <w:tab/>
      </w:r>
      <w:r w:rsidRPr="0079066C">
        <w:rPr>
          <w:lang w:val="en-US" w:eastAsia="zh-CN"/>
        </w:rPr>
        <w:tab/>
      </w:r>
      <w:r w:rsidRPr="0079066C">
        <w:rPr>
          <w:lang w:val="en-US" w:eastAsia="zh-CN"/>
        </w:rPr>
        <w:tab/>
      </w:r>
      <w:r w:rsidRPr="0079066C">
        <w:rPr>
          <w:lang w:val="en-US" w:eastAsia="zh-CN"/>
        </w:rPr>
        <w:tab/>
      </w:r>
      <w:r w:rsidRPr="0079066C">
        <w:rPr>
          <w:lang w:val="en-US" w:eastAsia="zh-CN"/>
        </w:rPr>
        <w:tab/>
      </w:r>
      <w:r w:rsidRPr="0079066C">
        <w:rPr>
          <w:lang w:val="en-US" w:eastAsia="zh-CN"/>
        </w:rPr>
        <w:tab/>
        <w:t>□  Information</w:t>
      </w:r>
    </w:p>
    <w:p w14:paraId="5C424304" w14:textId="77777777" w:rsidR="006D5A1A" w:rsidRDefault="006D5A1A" w:rsidP="0021169F">
      <w:pPr>
        <w:pStyle w:val="BodyText"/>
      </w:pPr>
    </w:p>
    <w:p w14:paraId="7511D4C7" w14:textId="11015F9A" w:rsidR="006D5A1A" w:rsidRDefault="00D015E2" w:rsidP="0021169F">
      <w:pPr>
        <w:pStyle w:val="BodyText"/>
        <w:rPr>
          <w:lang w:eastAsia="zh-CN"/>
        </w:rPr>
      </w:pPr>
      <w:r>
        <w:t>Agenda item</w:t>
      </w:r>
      <w:r>
        <w:rPr>
          <w:rStyle w:val="FootnoteReference"/>
          <w:rFonts w:asciiTheme="minorHAnsi" w:hAnsiTheme="minorHAnsi" w:cstheme="minorHAnsi"/>
          <w:sz w:val="22"/>
          <w:vertAlign w:val="superscript"/>
        </w:rPr>
        <w:footnoteReference w:id="2"/>
      </w:r>
      <w:r>
        <w:tab/>
      </w:r>
      <w:r>
        <w:tab/>
      </w:r>
      <w:r>
        <w:tab/>
      </w:r>
      <w:r w:rsidR="001235C1">
        <w:rPr>
          <w:rFonts w:hint="eastAsia"/>
          <w:lang w:eastAsia="zh-CN"/>
        </w:rPr>
        <w:tab/>
      </w:r>
      <w:r w:rsidR="007D5962">
        <w:rPr>
          <w:lang w:eastAsia="zh-CN"/>
        </w:rPr>
        <w:t>8.2</w:t>
      </w:r>
    </w:p>
    <w:p w14:paraId="481CDED0" w14:textId="77777777" w:rsidR="006D5A1A" w:rsidRDefault="00D015E2" w:rsidP="0021169F">
      <w:pPr>
        <w:pStyle w:val="BodyText"/>
        <w:rPr>
          <w:lang w:eastAsia="zh-CN"/>
        </w:rPr>
      </w:pPr>
      <w:r>
        <w:t>Technical Domain / Task Number</w:t>
      </w:r>
      <w:r>
        <w:rPr>
          <w:vertAlign w:val="superscript"/>
        </w:rPr>
        <w:t>2</w:t>
      </w:r>
      <w:r>
        <w:tab/>
      </w:r>
      <w:r w:rsidR="0079066C">
        <w:rPr>
          <w:rFonts w:hint="eastAsia"/>
          <w:lang w:eastAsia="zh-CN"/>
        </w:rPr>
        <w:t>1.2</w:t>
      </w:r>
      <w:r w:rsidR="00C93AB9">
        <w:rPr>
          <w:rFonts w:hint="eastAsia"/>
          <w:lang w:eastAsia="zh-CN"/>
        </w:rPr>
        <w:t>.1</w:t>
      </w:r>
    </w:p>
    <w:p w14:paraId="169CA99B" w14:textId="77777777" w:rsidR="00B42A92" w:rsidRDefault="00D015E2" w:rsidP="0021169F">
      <w:pPr>
        <w:pStyle w:val="BodyText"/>
        <w:rPr>
          <w:lang w:eastAsia="zh-CN"/>
        </w:rPr>
      </w:pPr>
      <w:r>
        <w:t>Author(s) / Submitter(s)</w:t>
      </w:r>
      <w:r>
        <w:tab/>
      </w:r>
      <w:r>
        <w:tab/>
      </w:r>
      <w:r>
        <w:tab/>
      </w:r>
      <w:r>
        <w:rPr>
          <w:lang w:eastAsia="zh-CN"/>
        </w:rPr>
        <w:t>China Maritime Safety Administration</w:t>
      </w:r>
    </w:p>
    <w:p w14:paraId="13236332" w14:textId="77777777" w:rsidR="00AF53B6" w:rsidRDefault="00AF53B6" w:rsidP="0021169F">
      <w:pPr>
        <w:pStyle w:val="BodyText"/>
      </w:pPr>
    </w:p>
    <w:p w14:paraId="4FA13E5E" w14:textId="77777777" w:rsidR="00B42A92" w:rsidRPr="00CA6C33" w:rsidRDefault="00605984" w:rsidP="00CA6C33">
      <w:pPr>
        <w:pStyle w:val="Heading1"/>
        <w:numPr>
          <w:ilvl w:val="0"/>
          <w:numId w:val="0"/>
        </w:numPr>
        <w:snapToGrid w:val="0"/>
        <w:jc w:val="center"/>
        <w:rPr>
          <w:rFonts w:cs="Arial"/>
          <w:bCs/>
          <w:caps w:val="0"/>
          <w:sz w:val="32"/>
          <w:szCs w:val="32"/>
          <w:lang w:val="en-US" w:eastAsia="zh-CN"/>
        </w:rPr>
      </w:pPr>
      <w:bookmarkStart w:id="0" w:name="OLE_LINK3"/>
      <w:bookmarkStart w:id="1" w:name="OLE_LINK4"/>
      <w:bookmarkStart w:id="2" w:name="OLE_LINK5"/>
      <w:bookmarkStart w:id="3" w:name="OLE_LINK31"/>
      <w:bookmarkStart w:id="4" w:name="OLE_LINK32"/>
      <w:bookmarkStart w:id="5" w:name="OLE_LINK30"/>
      <w:r w:rsidRPr="00CA6C33">
        <w:rPr>
          <w:rFonts w:cs="Arial" w:hint="eastAsia"/>
          <w:bCs/>
          <w:caps w:val="0"/>
          <w:sz w:val="32"/>
          <w:szCs w:val="32"/>
          <w:lang w:val="en-US" w:eastAsia="zh-CN"/>
        </w:rPr>
        <w:t xml:space="preserve">Proposal </w:t>
      </w:r>
      <w:r w:rsidRPr="00CA6C33">
        <w:rPr>
          <w:rFonts w:cs="Arial"/>
          <w:bCs/>
          <w:caps w:val="0"/>
          <w:sz w:val="32"/>
          <w:szCs w:val="32"/>
          <w:lang w:val="en-US" w:eastAsia="zh-CN"/>
        </w:rPr>
        <w:t xml:space="preserve">on </w:t>
      </w:r>
      <w:r w:rsidR="001235C1" w:rsidRPr="00CA6C33">
        <w:rPr>
          <w:rFonts w:cs="Arial" w:hint="eastAsia"/>
          <w:bCs/>
          <w:caps w:val="0"/>
          <w:sz w:val="32"/>
          <w:szCs w:val="32"/>
          <w:lang w:val="en-US" w:eastAsia="zh-CN"/>
        </w:rPr>
        <w:t xml:space="preserve">the </w:t>
      </w:r>
      <w:r w:rsidR="000A6B4D" w:rsidRPr="00CA6C33">
        <w:rPr>
          <w:rFonts w:cs="Arial" w:hint="eastAsia"/>
          <w:bCs/>
          <w:caps w:val="0"/>
          <w:sz w:val="32"/>
          <w:szCs w:val="32"/>
          <w:lang w:val="en-US" w:eastAsia="zh-CN"/>
        </w:rPr>
        <w:t>D</w:t>
      </w:r>
      <w:bookmarkEnd w:id="0"/>
      <w:bookmarkEnd w:id="1"/>
      <w:bookmarkEnd w:id="2"/>
      <w:r w:rsidR="004608E8" w:rsidRPr="00CA6C33">
        <w:rPr>
          <w:rFonts w:cs="Arial" w:hint="eastAsia"/>
          <w:bCs/>
          <w:caps w:val="0"/>
          <w:sz w:val="32"/>
          <w:szCs w:val="32"/>
          <w:lang w:val="en-US" w:eastAsia="zh-CN"/>
        </w:rPr>
        <w:t>evelop</w:t>
      </w:r>
      <w:r w:rsidR="001235C1" w:rsidRPr="00CA6C33">
        <w:rPr>
          <w:rFonts w:cs="Arial" w:hint="eastAsia"/>
          <w:bCs/>
          <w:caps w:val="0"/>
          <w:sz w:val="32"/>
          <w:szCs w:val="32"/>
          <w:lang w:val="en-US" w:eastAsia="zh-CN"/>
        </w:rPr>
        <w:t>ment of Guideline on</w:t>
      </w:r>
      <w:r w:rsidR="004608E8" w:rsidRPr="00CA6C33">
        <w:rPr>
          <w:rFonts w:cs="Arial" w:hint="eastAsia"/>
          <w:bCs/>
          <w:caps w:val="0"/>
          <w:sz w:val="32"/>
          <w:szCs w:val="32"/>
          <w:lang w:val="en-US" w:eastAsia="zh-CN"/>
        </w:rPr>
        <w:t xml:space="preserve"> </w:t>
      </w:r>
      <w:r w:rsidR="001235C1" w:rsidRPr="00CA6C33">
        <w:rPr>
          <w:rFonts w:cs="Arial" w:hint="eastAsia"/>
          <w:bCs/>
          <w:caps w:val="0"/>
          <w:sz w:val="32"/>
          <w:szCs w:val="32"/>
          <w:lang w:val="en-US" w:eastAsia="zh-CN"/>
        </w:rPr>
        <w:t>D</w:t>
      </w:r>
      <w:r w:rsidR="004608E8" w:rsidRPr="00CA6C33">
        <w:rPr>
          <w:rFonts w:cs="Arial" w:hint="eastAsia"/>
          <w:bCs/>
          <w:caps w:val="0"/>
          <w:sz w:val="32"/>
          <w:szCs w:val="32"/>
          <w:lang w:val="en-US" w:eastAsia="zh-CN"/>
        </w:rPr>
        <w:t xml:space="preserve">igital </w:t>
      </w:r>
      <w:r w:rsidR="001235C1" w:rsidRPr="00CA6C33">
        <w:rPr>
          <w:rFonts w:cs="Arial" w:hint="eastAsia"/>
          <w:bCs/>
          <w:caps w:val="0"/>
          <w:sz w:val="32"/>
          <w:szCs w:val="32"/>
          <w:lang w:val="en-US" w:eastAsia="zh-CN"/>
        </w:rPr>
        <w:t>R</w:t>
      </w:r>
      <w:r w:rsidR="004608E8" w:rsidRPr="00CA6C33">
        <w:rPr>
          <w:rFonts w:cs="Arial" w:hint="eastAsia"/>
          <w:bCs/>
          <w:caps w:val="0"/>
          <w:sz w:val="32"/>
          <w:szCs w:val="32"/>
          <w:lang w:val="en-US" w:eastAsia="zh-CN"/>
        </w:rPr>
        <w:t xml:space="preserve">oute </w:t>
      </w:r>
      <w:r w:rsidR="001235C1" w:rsidRPr="00CA6C33">
        <w:rPr>
          <w:rFonts w:cs="Arial" w:hint="eastAsia"/>
          <w:bCs/>
          <w:caps w:val="0"/>
          <w:sz w:val="32"/>
          <w:szCs w:val="32"/>
          <w:lang w:val="en-US" w:eastAsia="zh-CN"/>
        </w:rPr>
        <w:t>E</w:t>
      </w:r>
      <w:r w:rsidR="004608E8" w:rsidRPr="00CA6C33">
        <w:rPr>
          <w:rFonts w:cs="Arial" w:hint="eastAsia"/>
          <w:bCs/>
          <w:caps w:val="0"/>
          <w:sz w:val="32"/>
          <w:szCs w:val="32"/>
          <w:lang w:val="en-US" w:eastAsia="zh-CN"/>
        </w:rPr>
        <w:t xml:space="preserve">xchange within VTS </w:t>
      </w:r>
      <w:r w:rsidR="001235C1" w:rsidRPr="00CA6C33">
        <w:rPr>
          <w:rFonts w:cs="Arial" w:hint="eastAsia"/>
          <w:bCs/>
          <w:caps w:val="0"/>
          <w:sz w:val="32"/>
          <w:szCs w:val="32"/>
          <w:lang w:val="en-US" w:eastAsia="zh-CN"/>
        </w:rPr>
        <w:t>O</w:t>
      </w:r>
      <w:r w:rsidR="004608E8" w:rsidRPr="00CA6C33">
        <w:rPr>
          <w:rFonts w:cs="Arial" w:hint="eastAsia"/>
          <w:bCs/>
          <w:caps w:val="0"/>
          <w:sz w:val="32"/>
          <w:szCs w:val="32"/>
          <w:lang w:val="en-US" w:eastAsia="zh-CN"/>
        </w:rPr>
        <w:t>perations</w:t>
      </w:r>
      <w:bookmarkEnd w:id="3"/>
      <w:bookmarkEnd w:id="4"/>
      <w:bookmarkEnd w:id="5"/>
    </w:p>
    <w:p w14:paraId="77E287BE" w14:textId="77777777" w:rsidR="006D5A1A" w:rsidRDefault="00D015E2">
      <w:pPr>
        <w:pStyle w:val="Heading1"/>
        <w:rPr>
          <w:rFonts w:asciiTheme="minorHAnsi" w:hAnsiTheme="minorHAnsi" w:cstheme="minorHAnsi"/>
        </w:rPr>
      </w:pPr>
      <w:r>
        <w:rPr>
          <w:rFonts w:asciiTheme="minorHAnsi" w:hAnsiTheme="minorHAnsi" w:cstheme="minorHAnsi" w:hint="eastAsia"/>
          <w:lang w:val="en-US" w:eastAsia="zh-CN"/>
        </w:rPr>
        <w:t>S</w:t>
      </w:r>
      <w:r>
        <w:rPr>
          <w:rFonts w:asciiTheme="minorHAnsi" w:hAnsiTheme="minorHAnsi" w:cstheme="minorHAnsi" w:hint="eastAsia"/>
          <w:lang w:eastAsia="zh-CN"/>
        </w:rPr>
        <w:t>ummary</w:t>
      </w:r>
    </w:p>
    <w:p w14:paraId="487E7DEE" w14:textId="77777777" w:rsidR="0021169F" w:rsidRPr="0021169F" w:rsidRDefault="004B07DB" w:rsidP="00CA6C33">
      <w:pPr>
        <w:pStyle w:val="BodyText"/>
        <w:rPr>
          <w:lang w:eastAsia="zh-CN"/>
        </w:rPr>
      </w:pPr>
      <w:bookmarkStart w:id="6" w:name="OLE_LINK9"/>
      <w:bookmarkStart w:id="7" w:name="OLE_LINK10"/>
      <w:bookmarkStart w:id="8" w:name="OLE_LINK122"/>
      <w:bookmarkStart w:id="9" w:name="OLE_LINK142"/>
      <w:r w:rsidRPr="004B07DB">
        <w:t>Drawing</w:t>
      </w:r>
      <w:r w:rsidRPr="0021169F">
        <w:t xml:space="preserve"> </w:t>
      </w:r>
      <w:r w:rsidR="0021169F" w:rsidRPr="0021169F">
        <w:t xml:space="preserve">on China's practices and experiences </w:t>
      </w:r>
      <w:r w:rsidR="0021169F">
        <w:rPr>
          <w:rFonts w:hint="eastAsia"/>
        </w:rPr>
        <w:t>o</w:t>
      </w:r>
      <w:r w:rsidR="0021169F" w:rsidRPr="0021169F">
        <w:t xml:space="preserve">n VTS digitalization, this document analyzes the </w:t>
      </w:r>
      <w:r w:rsidR="00755E9B">
        <w:t xml:space="preserve">potential </w:t>
      </w:r>
      <w:r w:rsidR="0021169F" w:rsidRPr="0021169F">
        <w:t>advantage</w:t>
      </w:r>
      <w:r w:rsidR="00755E9B">
        <w:rPr>
          <w:rFonts w:hint="eastAsia"/>
          <w:lang w:eastAsia="zh-CN"/>
        </w:rPr>
        <w:t>s</w:t>
      </w:r>
      <w:r w:rsidR="0021169F" w:rsidRPr="0021169F">
        <w:t xml:space="preserve"> and </w:t>
      </w:r>
      <w:r w:rsidR="007B17C7" w:rsidRPr="0021169F">
        <w:t>challenge</w:t>
      </w:r>
      <w:r w:rsidR="00755E9B">
        <w:rPr>
          <w:rFonts w:hint="eastAsia"/>
          <w:lang w:eastAsia="zh-CN"/>
        </w:rPr>
        <w:t>s</w:t>
      </w:r>
      <w:r w:rsidR="007B17C7" w:rsidRPr="0021169F">
        <w:t xml:space="preserve"> </w:t>
      </w:r>
      <w:r w:rsidR="00755E9B" w:rsidRPr="0021169F">
        <w:t xml:space="preserve">to VTS operations </w:t>
      </w:r>
      <w:r w:rsidR="00755E9B">
        <w:rPr>
          <w:rFonts w:hint="eastAsia"/>
          <w:lang w:eastAsia="zh-CN"/>
        </w:rPr>
        <w:t>following the implementation of</w:t>
      </w:r>
      <w:r w:rsidR="007B17C7" w:rsidRPr="0021169F">
        <w:t xml:space="preserve"> digital route exchange</w:t>
      </w:r>
      <w:r>
        <w:rPr>
          <w:rFonts w:hint="eastAsia"/>
          <w:lang w:eastAsia="zh-CN"/>
        </w:rPr>
        <w:t>,</w:t>
      </w:r>
      <w:r w:rsidR="007B17C7">
        <w:rPr>
          <w:lang w:eastAsia="zh-CN"/>
        </w:rPr>
        <w:t xml:space="preserve"> and</w:t>
      </w:r>
      <w:r w:rsidR="007B17C7" w:rsidRPr="0021169F">
        <w:t xml:space="preserve"> </w:t>
      </w:r>
      <w:r w:rsidR="007B17C7">
        <w:rPr>
          <w:rFonts w:eastAsiaTheme="minorEastAsia"/>
          <w:lang w:eastAsia="zh-CN"/>
        </w:rPr>
        <w:t>propose</w:t>
      </w:r>
      <w:r w:rsidR="007B17C7">
        <w:rPr>
          <w:rFonts w:eastAsiaTheme="minorEastAsia" w:hint="eastAsia"/>
          <w:lang w:eastAsia="zh-CN"/>
        </w:rPr>
        <w:t>s</w:t>
      </w:r>
      <w:r w:rsidR="007B17C7">
        <w:rPr>
          <w:rFonts w:eastAsiaTheme="minorEastAsia"/>
          <w:lang w:eastAsia="zh-CN"/>
        </w:rPr>
        <w:t xml:space="preserve"> the development of </w:t>
      </w:r>
      <w:bookmarkStart w:id="10" w:name="OLE_LINK70"/>
      <w:bookmarkStart w:id="11" w:name="OLE_LINK71"/>
      <w:r w:rsidR="007B17C7">
        <w:rPr>
          <w:i/>
          <w:lang w:eastAsia="zh-CN"/>
        </w:rPr>
        <w:t xml:space="preserve">Guideline on Digital Route Exchange within VTS </w:t>
      </w:r>
      <w:r w:rsidR="007B17C7">
        <w:rPr>
          <w:rStyle w:val="Emphasis"/>
        </w:rPr>
        <w:t>Operation</w:t>
      </w:r>
      <w:r w:rsidR="007B17C7">
        <w:rPr>
          <w:rStyle w:val="Emphasis"/>
          <w:lang w:eastAsia="zh-CN"/>
        </w:rPr>
        <w:t>s</w:t>
      </w:r>
      <w:bookmarkEnd w:id="10"/>
      <w:bookmarkEnd w:id="11"/>
      <w:r w:rsidR="007B17C7">
        <w:t>,</w:t>
      </w:r>
      <w:r w:rsidR="0021169F" w:rsidRPr="0021169F">
        <w:t xml:space="preserve"> primarily focusing on the </w:t>
      </w:r>
      <w:r w:rsidR="00755E9B">
        <w:rPr>
          <w:rFonts w:hint="eastAsia"/>
          <w:lang w:eastAsia="zh-CN"/>
        </w:rPr>
        <w:t xml:space="preserve">availability </w:t>
      </w:r>
      <w:r w:rsidR="0021169F" w:rsidRPr="0021169F">
        <w:t xml:space="preserve">verification, </w:t>
      </w:r>
      <w:r w:rsidR="00755E9B">
        <w:rPr>
          <w:rFonts w:hint="eastAsia"/>
          <w:lang w:eastAsia="zh-CN"/>
        </w:rPr>
        <w:t xml:space="preserve">data </w:t>
      </w:r>
      <w:r w:rsidR="0021169F" w:rsidRPr="0021169F">
        <w:t xml:space="preserve">management, and </w:t>
      </w:r>
      <w:r>
        <w:rPr>
          <w:rFonts w:hint="eastAsia"/>
          <w:lang w:eastAsia="zh-CN"/>
        </w:rPr>
        <w:t>use</w:t>
      </w:r>
      <w:r w:rsidR="0021169F" w:rsidRPr="0021169F">
        <w:t xml:space="preserve"> of digital routes. A draft of the guideline is provided in the </w:t>
      </w:r>
      <w:r w:rsidR="00687321">
        <w:rPr>
          <w:rFonts w:hint="eastAsia"/>
          <w:lang w:eastAsia="zh-CN"/>
        </w:rPr>
        <w:t xml:space="preserve">annex </w:t>
      </w:r>
      <w:r w:rsidR="0021169F" w:rsidRPr="0021169F">
        <w:t>for the Committee’s consideration and discussion.</w:t>
      </w:r>
    </w:p>
    <w:bookmarkEnd w:id="6"/>
    <w:bookmarkEnd w:id="7"/>
    <w:bookmarkEnd w:id="8"/>
    <w:bookmarkEnd w:id="9"/>
    <w:p w14:paraId="37B201AE" w14:textId="77777777" w:rsidR="00C93AB9" w:rsidRPr="00605E43" w:rsidRDefault="00C93AB9" w:rsidP="00CA6C33">
      <w:pPr>
        <w:pStyle w:val="Heading2"/>
        <w:tabs>
          <w:tab w:val="clear" w:pos="567"/>
          <w:tab w:val="num" w:pos="851"/>
        </w:tabs>
        <w:jc w:val="both"/>
      </w:pPr>
      <w:r w:rsidRPr="00605E43">
        <w:t>Purpose of the document</w:t>
      </w:r>
    </w:p>
    <w:p w14:paraId="42F75178" w14:textId="77777777" w:rsidR="00D233CF" w:rsidRDefault="00C0109E" w:rsidP="00CA6C33">
      <w:pPr>
        <w:pStyle w:val="BodyText"/>
        <w:rPr>
          <w:lang w:eastAsia="zh-CN"/>
        </w:rPr>
      </w:pPr>
      <w:bookmarkStart w:id="12" w:name="OLE_LINK13"/>
      <w:bookmarkStart w:id="13" w:name="OLE_LINK14"/>
      <w:r w:rsidRPr="00D233CF">
        <w:t xml:space="preserve">The document </w:t>
      </w:r>
      <w:r>
        <w:rPr>
          <w:rFonts w:hint="eastAsia"/>
          <w:lang w:eastAsia="zh-CN"/>
        </w:rPr>
        <w:t>aims at</w:t>
      </w:r>
      <w:r w:rsidRPr="00D233CF">
        <w:t xml:space="preserve"> provid</w:t>
      </w:r>
      <w:r>
        <w:rPr>
          <w:rFonts w:hint="eastAsia"/>
          <w:lang w:eastAsia="zh-CN"/>
        </w:rPr>
        <w:t>ing</w:t>
      </w:r>
      <w:r w:rsidRPr="00D233CF">
        <w:t xml:space="preserve"> input </w:t>
      </w:r>
      <w:r>
        <w:rPr>
          <w:rFonts w:hint="eastAsia"/>
          <w:lang w:eastAsia="zh-CN"/>
        </w:rPr>
        <w:t>paper</w:t>
      </w:r>
      <w:r w:rsidRPr="00D233CF">
        <w:t xml:space="preserve"> for </w:t>
      </w:r>
      <w:r>
        <w:rPr>
          <w:rFonts w:hint="eastAsia"/>
          <w:lang w:eastAsia="zh-CN"/>
        </w:rPr>
        <w:t xml:space="preserve">task group </w:t>
      </w:r>
      <w:r w:rsidRPr="00D233CF">
        <w:t xml:space="preserve">to </w:t>
      </w:r>
      <w:r w:rsidR="00511BC7">
        <w:rPr>
          <w:rFonts w:hint="eastAsia"/>
          <w:lang w:eastAsia="zh-CN"/>
        </w:rPr>
        <w:t>promote</w:t>
      </w:r>
      <w:r w:rsidRPr="00D233CF">
        <w:t xml:space="preserve"> the</w:t>
      </w:r>
      <w:r w:rsidR="0046451D">
        <w:rPr>
          <w:rFonts w:hint="eastAsia"/>
          <w:lang w:eastAsia="zh-CN"/>
        </w:rPr>
        <w:t xml:space="preserve"> </w:t>
      </w:r>
      <w:r w:rsidR="0046451D">
        <w:rPr>
          <w:lang w:eastAsia="zh-CN"/>
        </w:rPr>
        <w:t>Task 1.</w:t>
      </w:r>
      <w:r w:rsidR="00AC445F">
        <w:rPr>
          <w:rFonts w:hint="eastAsia"/>
          <w:lang w:eastAsia="zh-CN"/>
        </w:rPr>
        <w:t>2</w:t>
      </w:r>
      <w:r w:rsidR="0046451D">
        <w:rPr>
          <w:lang w:eastAsia="zh-CN"/>
        </w:rPr>
        <w:t xml:space="preserve">.1 </w:t>
      </w:r>
      <w:bookmarkStart w:id="14" w:name="OLE_LINK6"/>
      <w:bookmarkStart w:id="15" w:name="OLE_LINK7"/>
      <w:r w:rsidR="007874FF">
        <w:rPr>
          <w:rFonts w:hint="eastAsia"/>
          <w:lang w:eastAsia="zh-CN"/>
        </w:rPr>
        <w:t xml:space="preserve">on </w:t>
      </w:r>
      <w:r w:rsidR="0046451D">
        <w:rPr>
          <w:lang w:eastAsia="zh-CN"/>
        </w:rPr>
        <w:t xml:space="preserve">“Develop guidance </w:t>
      </w:r>
      <w:bookmarkStart w:id="16" w:name="OLE_LINK164"/>
      <w:r w:rsidR="00AC445F">
        <w:rPr>
          <w:rFonts w:hint="eastAsia"/>
          <w:lang w:eastAsia="zh-CN"/>
        </w:rPr>
        <w:t>for digital route exchange within VTS operations</w:t>
      </w:r>
      <w:bookmarkEnd w:id="16"/>
      <w:r w:rsidR="0046451D">
        <w:rPr>
          <w:lang w:eastAsia="zh-CN"/>
        </w:rPr>
        <w:t>”</w:t>
      </w:r>
      <w:bookmarkEnd w:id="14"/>
      <w:bookmarkEnd w:id="15"/>
      <w:r w:rsidR="0046451D">
        <w:rPr>
          <w:rFonts w:hint="eastAsia"/>
          <w:lang w:eastAsia="zh-CN"/>
        </w:rPr>
        <w:t>.</w:t>
      </w:r>
    </w:p>
    <w:bookmarkEnd w:id="12"/>
    <w:bookmarkEnd w:id="13"/>
    <w:p w14:paraId="24FD3998" w14:textId="77777777" w:rsidR="00C93AB9" w:rsidRPr="007A395D" w:rsidRDefault="00C93AB9" w:rsidP="00CA6C33">
      <w:pPr>
        <w:pStyle w:val="Heading2"/>
        <w:tabs>
          <w:tab w:val="clear" w:pos="567"/>
          <w:tab w:val="num" w:pos="851"/>
        </w:tabs>
        <w:jc w:val="both"/>
      </w:pPr>
      <w:r w:rsidRPr="007A395D">
        <w:t>Related documents</w:t>
      </w:r>
    </w:p>
    <w:p w14:paraId="21973D42" w14:textId="77777777" w:rsidR="00F40D0D" w:rsidRDefault="00F40D0D" w:rsidP="00CA6C33">
      <w:pPr>
        <w:pStyle w:val="BodyText"/>
        <w:rPr>
          <w:rFonts w:cs="Calibri"/>
        </w:rPr>
      </w:pPr>
      <w:bookmarkStart w:id="17" w:name="OLE_LINK162"/>
      <w:bookmarkStart w:id="18" w:name="OLE_LINK163"/>
      <w:r>
        <w:rPr>
          <w:rFonts w:cs="Calibri" w:hint="eastAsia"/>
        </w:rPr>
        <w:t>IMO A.1158</w:t>
      </w:r>
      <w:r>
        <w:rPr>
          <w:rFonts w:cs="Calibri" w:hint="eastAsia"/>
          <w:lang w:eastAsia="zh-CN"/>
        </w:rPr>
        <w:t xml:space="preserve"> </w:t>
      </w:r>
      <w:r>
        <w:rPr>
          <w:rFonts w:cs="Calibri" w:hint="eastAsia"/>
        </w:rPr>
        <w:t xml:space="preserve">(32) </w:t>
      </w:r>
      <w:r w:rsidRPr="00F40D0D">
        <w:rPr>
          <w:rFonts w:cs="Calibri" w:hint="eastAsia"/>
          <w:i/>
        </w:rPr>
        <w:t>Guidelines for Vessel Traffic Services</w:t>
      </w:r>
    </w:p>
    <w:p w14:paraId="4215D9EE" w14:textId="77777777" w:rsidR="00F40D0D" w:rsidRPr="00E57DAD" w:rsidRDefault="00F40D0D" w:rsidP="00CA6C33">
      <w:pPr>
        <w:pStyle w:val="BodyText"/>
        <w:rPr>
          <w:rFonts w:cs="Calibri"/>
        </w:rPr>
      </w:pPr>
      <w:r>
        <w:rPr>
          <w:rFonts w:cs="Calibri" w:hint="eastAsia"/>
        </w:rPr>
        <w:t xml:space="preserve">IALA G1089 </w:t>
      </w:r>
      <w:r w:rsidRPr="00F40D0D">
        <w:rPr>
          <w:rFonts w:cs="Calibri" w:hint="eastAsia"/>
          <w:i/>
        </w:rPr>
        <w:t>Provision of a VTS</w:t>
      </w:r>
    </w:p>
    <w:p w14:paraId="5B5647D7" w14:textId="77777777" w:rsidR="003213F1" w:rsidRDefault="00071F5A" w:rsidP="00CA6C33">
      <w:pPr>
        <w:pStyle w:val="BodyText"/>
        <w:rPr>
          <w:lang w:eastAsia="zh-CN"/>
        </w:rPr>
      </w:pPr>
      <w:r w:rsidRPr="00071F5A">
        <w:rPr>
          <w:lang w:eastAsia="zh-CN"/>
        </w:rPr>
        <w:t xml:space="preserve">IALA VTS58-13.1 </w:t>
      </w:r>
      <w:r w:rsidRPr="00071F5A">
        <w:rPr>
          <w:i/>
          <w:lang w:eastAsia="zh-CN"/>
        </w:rPr>
        <w:t>Report of VTS58</w:t>
      </w:r>
    </w:p>
    <w:bookmarkEnd w:id="17"/>
    <w:bookmarkEnd w:id="18"/>
    <w:p w14:paraId="180EEEC8" w14:textId="77777777" w:rsidR="00071F5A" w:rsidRPr="00071F5A" w:rsidRDefault="00071F5A" w:rsidP="00CA6C33">
      <w:pPr>
        <w:pStyle w:val="BodyText"/>
        <w:rPr>
          <w:lang w:eastAsia="zh-CN"/>
        </w:rPr>
      </w:pPr>
      <w:r w:rsidRPr="00071F5A">
        <w:rPr>
          <w:lang w:eastAsia="zh-CN"/>
        </w:rPr>
        <w:t>IALA VTS58-12.5.1.2 WP Draft GL on VTS Digital Communications FINAL</w:t>
      </w:r>
    </w:p>
    <w:p w14:paraId="0FEB22CF" w14:textId="77777777" w:rsidR="00071F5A" w:rsidRPr="00071F5A" w:rsidRDefault="00071F5A" w:rsidP="00CA6C33">
      <w:pPr>
        <w:pStyle w:val="BodyText"/>
        <w:rPr>
          <w:lang w:eastAsia="zh-CN"/>
        </w:rPr>
      </w:pPr>
      <w:r w:rsidRPr="00071F5A">
        <w:rPr>
          <w:rFonts w:hint="eastAsia"/>
          <w:lang w:eastAsia="zh-CN"/>
        </w:rPr>
        <w:t xml:space="preserve">IALA </w:t>
      </w:r>
      <w:r w:rsidRPr="00071F5A">
        <w:rPr>
          <w:lang w:eastAsia="zh-CN"/>
        </w:rPr>
        <w:t>VTS58-12.1.6 Use Cases on VTS Digital communications</w:t>
      </w:r>
    </w:p>
    <w:p w14:paraId="4AA322DC" w14:textId="77777777" w:rsidR="005349C4" w:rsidRDefault="005349C4" w:rsidP="00CA6C33">
      <w:pPr>
        <w:pStyle w:val="BodyText"/>
        <w:rPr>
          <w:lang w:eastAsia="zh-CN"/>
        </w:rPr>
      </w:pPr>
      <w:r w:rsidRPr="00071F5A">
        <w:rPr>
          <w:lang w:eastAsia="zh-CN"/>
        </w:rPr>
        <w:t>IALA VTS5</w:t>
      </w:r>
      <w:r>
        <w:rPr>
          <w:rFonts w:hint="eastAsia"/>
          <w:lang w:eastAsia="zh-CN"/>
        </w:rPr>
        <w:t>7</w:t>
      </w:r>
      <w:r w:rsidRPr="00071F5A">
        <w:rPr>
          <w:lang w:eastAsia="zh-CN"/>
        </w:rPr>
        <w:t xml:space="preserve">-13.1 </w:t>
      </w:r>
      <w:r w:rsidRPr="00071F5A">
        <w:rPr>
          <w:i/>
          <w:lang w:eastAsia="zh-CN"/>
        </w:rPr>
        <w:t>Report of VTS5</w:t>
      </w:r>
      <w:r>
        <w:rPr>
          <w:rFonts w:hint="eastAsia"/>
          <w:i/>
          <w:lang w:eastAsia="zh-CN"/>
        </w:rPr>
        <w:t>7</w:t>
      </w:r>
    </w:p>
    <w:p w14:paraId="6F7D2C95" w14:textId="77777777" w:rsidR="007175B8" w:rsidRDefault="00071F5A" w:rsidP="00CA6C33">
      <w:pPr>
        <w:pStyle w:val="BodyText"/>
        <w:rPr>
          <w:lang w:eastAsia="zh-CN"/>
        </w:rPr>
      </w:pPr>
      <w:r w:rsidRPr="00071F5A">
        <w:rPr>
          <w:rFonts w:hint="eastAsia"/>
          <w:lang w:eastAsia="zh-CN"/>
        </w:rPr>
        <w:t xml:space="preserve">IALA </w:t>
      </w:r>
      <w:r w:rsidRPr="00071F5A">
        <w:rPr>
          <w:lang w:eastAsia="zh-CN"/>
        </w:rPr>
        <w:t>VTS57-8.3.1 Proposal on the Description and Use Cases of VTS Scheduling and Allocation Service</w:t>
      </w:r>
      <w:bookmarkStart w:id="19" w:name="OLE_LINK15"/>
    </w:p>
    <w:bookmarkEnd w:id="19"/>
    <w:p w14:paraId="30244817" w14:textId="77777777" w:rsidR="00C93AB9" w:rsidRPr="007A395D" w:rsidRDefault="00C93AB9" w:rsidP="00CA6C33">
      <w:pPr>
        <w:pStyle w:val="Heading1"/>
        <w:tabs>
          <w:tab w:val="num" w:pos="567"/>
        </w:tabs>
        <w:jc w:val="both"/>
      </w:pPr>
      <w:r w:rsidRPr="007A395D">
        <w:lastRenderedPageBreak/>
        <w:t>Background</w:t>
      </w:r>
    </w:p>
    <w:p w14:paraId="7AEE6CD9" w14:textId="77777777" w:rsidR="002C3BCC" w:rsidRDefault="00715742" w:rsidP="00CA6C33">
      <w:pPr>
        <w:pStyle w:val="BodyText"/>
        <w:rPr>
          <w:lang w:eastAsia="zh-CN"/>
        </w:rPr>
      </w:pPr>
      <w:bookmarkStart w:id="20" w:name="OLE_LINK19"/>
      <w:bookmarkStart w:id="21" w:name="OLE_LINK20"/>
      <w:bookmarkStart w:id="22" w:name="OLE_LINK167"/>
      <w:bookmarkStart w:id="23" w:name="OLE_LINK168"/>
      <w:r w:rsidRPr="00715742">
        <w:rPr>
          <w:lang w:eastAsia="zh-CN"/>
        </w:rPr>
        <w:t xml:space="preserve">The VTS Committee </w:t>
      </w:r>
      <w:r>
        <w:rPr>
          <w:rFonts w:hint="eastAsia"/>
          <w:lang w:eastAsia="zh-CN"/>
        </w:rPr>
        <w:t xml:space="preserve">has </w:t>
      </w:r>
      <w:r w:rsidRPr="00715742">
        <w:rPr>
          <w:lang w:eastAsia="zh-CN"/>
        </w:rPr>
        <w:t>regist</w:t>
      </w:r>
      <w:r>
        <w:rPr>
          <w:rFonts w:hint="eastAsia"/>
          <w:lang w:eastAsia="zh-CN"/>
        </w:rPr>
        <w:t>ered</w:t>
      </w:r>
      <w:r w:rsidRPr="00715742">
        <w:rPr>
          <w:lang w:eastAsia="zh-CN"/>
        </w:rPr>
        <w:t xml:space="preserve"> </w:t>
      </w:r>
      <w:r>
        <w:rPr>
          <w:lang w:eastAsia="zh-CN"/>
        </w:rPr>
        <w:t xml:space="preserve">a new task </w:t>
      </w:r>
      <w:r>
        <w:rPr>
          <w:rFonts w:hint="eastAsia"/>
          <w:lang w:eastAsia="zh-CN"/>
        </w:rPr>
        <w:t xml:space="preserve">of </w:t>
      </w:r>
      <w:r>
        <w:rPr>
          <w:lang w:eastAsia="zh-CN"/>
        </w:rPr>
        <w:t>Task 1.2.1 on “Develop guidance for digital route exchange within VTS operations”</w:t>
      </w:r>
      <w:r w:rsidRPr="00715742">
        <w:rPr>
          <w:lang w:eastAsia="zh-CN"/>
        </w:rPr>
        <w:t xml:space="preserve"> at VTS58, and plans to launch it at VTS59.</w:t>
      </w:r>
      <w:bookmarkEnd w:id="20"/>
      <w:bookmarkEnd w:id="21"/>
      <w:r>
        <w:rPr>
          <w:rFonts w:hint="eastAsia"/>
          <w:lang w:eastAsia="zh-CN"/>
        </w:rPr>
        <w:t xml:space="preserve"> </w:t>
      </w:r>
      <w:r w:rsidR="00DF4004">
        <w:rPr>
          <w:rFonts w:hint="eastAsia"/>
          <w:lang w:eastAsia="zh-CN"/>
        </w:rPr>
        <w:t>China</w:t>
      </w:r>
      <w:r w:rsidR="00DF4004">
        <w:rPr>
          <w:lang w:eastAsia="zh-CN"/>
        </w:rPr>
        <w:t xml:space="preserve"> ha</w:t>
      </w:r>
      <w:r w:rsidR="00DF4004">
        <w:rPr>
          <w:rFonts w:hint="eastAsia"/>
          <w:lang w:eastAsia="zh-CN"/>
        </w:rPr>
        <w:t>s</w:t>
      </w:r>
      <w:r w:rsidR="002402A7" w:rsidRPr="002402A7">
        <w:rPr>
          <w:lang w:eastAsia="zh-CN"/>
        </w:rPr>
        <w:t xml:space="preserve"> conducted research and experiments on the digitization of VTS.</w:t>
      </w:r>
      <w:r w:rsidR="002402A7">
        <w:rPr>
          <w:rFonts w:hint="eastAsia"/>
          <w:lang w:eastAsia="zh-CN"/>
        </w:rPr>
        <w:t xml:space="preserve"> At present, </w:t>
      </w:r>
      <w:r w:rsidR="00DF4004">
        <w:rPr>
          <w:rFonts w:hint="eastAsia"/>
          <w:lang w:eastAsia="zh-CN"/>
        </w:rPr>
        <w:t xml:space="preserve">the </w:t>
      </w:r>
      <w:r w:rsidR="002402A7">
        <w:rPr>
          <w:rFonts w:hint="eastAsia"/>
          <w:lang w:eastAsia="zh-CN"/>
        </w:rPr>
        <w:t>exchange</w:t>
      </w:r>
      <w:r w:rsidR="00DF4004">
        <w:rPr>
          <w:rFonts w:hint="eastAsia"/>
          <w:lang w:eastAsia="zh-CN"/>
        </w:rPr>
        <w:t xml:space="preserve"> of</w:t>
      </w:r>
      <w:r w:rsidR="00985945">
        <w:rPr>
          <w:rFonts w:hint="eastAsia"/>
          <w:lang w:eastAsia="zh-CN"/>
        </w:rPr>
        <w:t xml:space="preserve"> digital route</w:t>
      </w:r>
      <w:r w:rsidR="00DF4004">
        <w:rPr>
          <w:rFonts w:hint="eastAsia"/>
          <w:lang w:eastAsia="zh-CN"/>
        </w:rPr>
        <w:t>s</w:t>
      </w:r>
      <w:r w:rsidR="002402A7">
        <w:rPr>
          <w:rFonts w:hint="eastAsia"/>
          <w:lang w:eastAsia="zh-CN"/>
        </w:rPr>
        <w:t xml:space="preserve"> between </w:t>
      </w:r>
      <w:r w:rsidR="00985945">
        <w:rPr>
          <w:rFonts w:hint="eastAsia"/>
          <w:lang w:eastAsia="zh-CN"/>
        </w:rPr>
        <w:t>vessel</w:t>
      </w:r>
      <w:r w:rsidR="00DF4004">
        <w:rPr>
          <w:rFonts w:hint="eastAsia"/>
          <w:lang w:eastAsia="zh-CN"/>
        </w:rPr>
        <w:t>s</w:t>
      </w:r>
      <w:r w:rsidR="002402A7">
        <w:rPr>
          <w:rFonts w:hint="eastAsia"/>
          <w:lang w:eastAsia="zh-CN"/>
        </w:rPr>
        <w:t xml:space="preserve"> and VTS </w:t>
      </w:r>
      <w:r w:rsidR="00DF4004">
        <w:rPr>
          <w:rFonts w:hint="eastAsia"/>
          <w:lang w:eastAsia="zh-CN"/>
        </w:rPr>
        <w:t>has been achieved in a test</w:t>
      </w:r>
      <w:r w:rsidR="002402A7">
        <w:rPr>
          <w:rFonts w:hint="eastAsia"/>
          <w:lang w:eastAsia="zh-CN"/>
        </w:rPr>
        <w:t xml:space="preserve"> environment.</w:t>
      </w:r>
      <w:r w:rsidR="0005105D">
        <w:rPr>
          <w:rFonts w:hint="eastAsia"/>
          <w:lang w:eastAsia="zh-CN"/>
        </w:rPr>
        <w:t xml:space="preserve"> </w:t>
      </w:r>
      <w:bookmarkStart w:id="24" w:name="OLE_LINK37"/>
      <w:bookmarkStart w:id="25" w:name="OLE_LINK38"/>
      <w:bookmarkStart w:id="26" w:name="OLE_LINK25"/>
      <w:bookmarkStart w:id="27" w:name="OLE_LINK26"/>
      <w:r w:rsidR="002C3BCC">
        <w:rPr>
          <w:rFonts w:hint="eastAsia"/>
          <w:lang w:eastAsia="zh-CN"/>
        </w:rPr>
        <w:t xml:space="preserve">It is noticed </w:t>
      </w:r>
      <w:r w:rsidR="0069226A">
        <w:rPr>
          <w:rFonts w:hint="eastAsia"/>
          <w:lang w:eastAsia="zh-CN"/>
        </w:rPr>
        <w:t xml:space="preserve">that </w:t>
      </w:r>
      <w:r w:rsidR="002C3BCC" w:rsidRPr="002C3BCC">
        <w:rPr>
          <w:lang w:eastAsia="zh-CN"/>
        </w:rPr>
        <w:t xml:space="preserve">new requirements and changes </w:t>
      </w:r>
      <w:r w:rsidR="0069226A">
        <w:rPr>
          <w:rFonts w:hint="eastAsia"/>
          <w:lang w:eastAsia="zh-CN"/>
        </w:rPr>
        <w:t>to VTS operations have been brought by</w:t>
      </w:r>
      <w:r w:rsidR="002C3BCC" w:rsidRPr="002C3BCC">
        <w:rPr>
          <w:lang w:eastAsia="zh-CN"/>
        </w:rPr>
        <w:t xml:space="preserve"> digital route exchange. </w:t>
      </w:r>
      <w:bookmarkEnd w:id="24"/>
      <w:bookmarkEnd w:id="25"/>
      <w:r w:rsidR="002C3BCC" w:rsidRPr="002C3BCC">
        <w:rPr>
          <w:lang w:eastAsia="zh-CN"/>
        </w:rPr>
        <w:t xml:space="preserve">To address related issues, China </w:t>
      </w:r>
      <w:r w:rsidR="00110DE3">
        <w:rPr>
          <w:rFonts w:hint="eastAsia"/>
          <w:lang w:eastAsia="zh-CN"/>
        </w:rPr>
        <w:t>proposed</w:t>
      </w:r>
      <w:r w:rsidR="002C3BCC" w:rsidRPr="002C3BCC">
        <w:rPr>
          <w:lang w:eastAsia="zh-CN"/>
        </w:rPr>
        <w:t xml:space="preserve"> solutions based on the </w:t>
      </w:r>
      <w:bookmarkStart w:id="28" w:name="OLE_LINK80"/>
      <w:r w:rsidR="002C3BCC" w:rsidRPr="002C3BCC">
        <w:rPr>
          <w:lang w:eastAsia="zh-CN"/>
        </w:rPr>
        <w:t>“Geography</w:t>
      </w:r>
      <w:r w:rsidR="002C3BCC">
        <w:rPr>
          <w:rFonts w:hint="eastAsia"/>
          <w:lang w:eastAsia="zh-CN"/>
        </w:rPr>
        <w:t>-</w:t>
      </w:r>
      <w:r w:rsidR="002C3BCC">
        <w:rPr>
          <w:lang w:eastAsia="zh-CN"/>
        </w:rPr>
        <w:t>Spatiotemporal</w:t>
      </w:r>
      <w:r w:rsidR="002C3BCC" w:rsidRPr="002C3BCC">
        <w:rPr>
          <w:lang w:eastAsia="zh-CN"/>
        </w:rPr>
        <w:t>"</w:t>
      </w:r>
      <w:bookmarkEnd w:id="28"/>
      <w:r w:rsidR="0069226A">
        <w:rPr>
          <w:lang w:eastAsia="zh-CN"/>
        </w:rPr>
        <w:t xml:space="preserve"> management concept, plan</w:t>
      </w:r>
      <w:r w:rsidR="0069226A">
        <w:rPr>
          <w:rFonts w:hint="eastAsia"/>
          <w:lang w:eastAsia="zh-CN"/>
        </w:rPr>
        <w:t>ning</w:t>
      </w:r>
      <w:r w:rsidR="002C3BCC" w:rsidRPr="002C3BCC">
        <w:rPr>
          <w:lang w:eastAsia="zh-CN"/>
        </w:rPr>
        <w:t xml:space="preserve"> to further validate outcomes and pursue continuous optimization and improvement.</w:t>
      </w:r>
    </w:p>
    <w:bookmarkEnd w:id="22"/>
    <w:bookmarkEnd w:id="23"/>
    <w:bookmarkEnd w:id="26"/>
    <w:bookmarkEnd w:id="27"/>
    <w:p w14:paraId="27D2C083" w14:textId="77777777" w:rsidR="00C93AB9" w:rsidRPr="007A395D" w:rsidRDefault="00C93AB9" w:rsidP="00CA6C33">
      <w:pPr>
        <w:pStyle w:val="Heading1"/>
        <w:tabs>
          <w:tab w:val="num" w:pos="567"/>
        </w:tabs>
        <w:jc w:val="both"/>
      </w:pPr>
      <w:r w:rsidRPr="007A395D">
        <w:t>Discussion</w:t>
      </w:r>
    </w:p>
    <w:p w14:paraId="5B3028D8" w14:textId="77777777" w:rsidR="002A15CA" w:rsidRDefault="001B1E95" w:rsidP="00CA6C33">
      <w:pPr>
        <w:pStyle w:val="BodyText"/>
        <w:rPr>
          <w:lang w:val="en-US" w:eastAsia="zh-CN"/>
        </w:rPr>
      </w:pPr>
      <w:bookmarkStart w:id="29" w:name="OLE_LINK21"/>
      <w:bookmarkStart w:id="30" w:name="OLE_LINK22"/>
      <w:bookmarkStart w:id="31" w:name="OLE_LINK83"/>
      <w:r w:rsidRPr="001B1E95">
        <w:rPr>
          <w:lang w:val="en-US" w:eastAsia="zh-CN"/>
        </w:rPr>
        <w:t xml:space="preserve">With the advancement of work by relevant international organizations, digital route exchange between VTS and </w:t>
      </w:r>
      <w:r w:rsidRPr="001B1E95">
        <w:rPr>
          <w:rFonts w:hint="eastAsia"/>
          <w:lang w:val="en-US" w:eastAsia="zh-CN"/>
        </w:rPr>
        <w:t>vessels</w:t>
      </w:r>
      <w:r w:rsidRPr="001B1E95">
        <w:rPr>
          <w:lang w:val="en-US" w:eastAsia="zh-CN"/>
        </w:rPr>
        <w:t xml:space="preserve"> has entered the implementation phase. This development significantly impacts the provision of VTS in accordance with IMO Resolution A.1158</w:t>
      </w:r>
      <w:r>
        <w:rPr>
          <w:rFonts w:hint="eastAsia"/>
          <w:lang w:val="en-US" w:eastAsia="zh-CN"/>
        </w:rPr>
        <w:t xml:space="preserve"> </w:t>
      </w:r>
      <w:r w:rsidRPr="001B1E95">
        <w:rPr>
          <w:lang w:val="en-US" w:eastAsia="zh-CN"/>
        </w:rPr>
        <w:t xml:space="preserve">(32) and IALA Guideline G1089, </w:t>
      </w:r>
      <w:r w:rsidR="00B64613">
        <w:rPr>
          <w:rFonts w:hint="eastAsia"/>
          <w:lang w:val="en-US" w:eastAsia="zh-CN"/>
        </w:rPr>
        <w:t>with</w:t>
      </w:r>
      <w:r w:rsidRPr="001B1E95">
        <w:rPr>
          <w:rFonts w:hint="eastAsia"/>
          <w:lang w:val="en-US" w:eastAsia="zh-CN"/>
        </w:rPr>
        <w:t xml:space="preserve"> the</w:t>
      </w:r>
      <w:r w:rsidRPr="001B1E95">
        <w:rPr>
          <w:lang w:val="en-US" w:eastAsia="zh-CN"/>
        </w:rPr>
        <w:t xml:space="preserve"> purpose of a VTS to contribute to safety of life at sea, improve the safety and efficiency of navigation and support the protection of the environment within a VTS area</w:t>
      </w:r>
      <w:r>
        <w:rPr>
          <w:rFonts w:hint="eastAsia"/>
          <w:lang w:val="en-US" w:eastAsia="zh-CN"/>
        </w:rPr>
        <w:t>.</w:t>
      </w:r>
    </w:p>
    <w:p w14:paraId="619BDCB4" w14:textId="77777777" w:rsidR="005B4DF6" w:rsidRPr="005B4DF6" w:rsidRDefault="005B4DF6" w:rsidP="00CA6C33">
      <w:pPr>
        <w:pStyle w:val="ds-markdown-paragraph"/>
        <w:shd w:val="clear" w:color="auto" w:fill="FFFFFF"/>
        <w:spacing w:before="0" w:beforeAutospacing="0" w:after="120" w:afterAutospacing="0"/>
        <w:jc w:val="both"/>
        <w:rPr>
          <w:rFonts w:asciiTheme="minorHAnsi" w:hAnsiTheme="minorHAnsi" w:cs="Segoe UI"/>
          <w:color w:val="0F1115"/>
          <w:sz w:val="22"/>
          <w:szCs w:val="22"/>
          <w:shd w:val="clear" w:color="auto" w:fill="FFFFFF"/>
        </w:rPr>
      </w:pPr>
      <w:r w:rsidRPr="005B4DF6">
        <w:rPr>
          <w:rFonts w:asciiTheme="minorHAnsi" w:hAnsiTheme="minorHAnsi" w:cs="Segoe UI"/>
          <w:color w:val="0F1115"/>
          <w:sz w:val="22"/>
          <w:szCs w:val="22"/>
          <w:shd w:val="clear" w:color="auto" w:fill="FFFFFF"/>
        </w:rPr>
        <w:t xml:space="preserve">The advantages brought by digital route exchange to </w:t>
      </w:r>
      <w:r w:rsidRPr="005B4DF6">
        <w:rPr>
          <w:rFonts w:asciiTheme="minorHAnsi" w:hAnsiTheme="minorHAnsi" w:cs="Segoe UI" w:hint="eastAsia"/>
          <w:color w:val="0F1115"/>
          <w:sz w:val="22"/>
          <w:szCs w:val="22"/>
          <w:shd w:val="clear" w:color="auto" w:fill="FFFFFF"/>
        </w:rPr>
        <w:t xml:space="preserve">the provision of </w:t>
      </w:r>
      <w:r w:rsidRPr="005B4DF6">
        <w:rPr>
          <w:rFonts w:asciiTheme="minorHAnsi" w:hAnsiTheme="minorHAnsi" w:cs="Segoe UI"/>
          <w:color w:val="0F1115"/>
          <w:sz w:val="22"/>
          <w:szCs w:val="22"/>
          <w:shd w:val="clear" w:color="auto" w:fill="FFFFFF"/>
        </w:rPr>
        <w:t>VTS include:</w:t>
      </w:r>
    </w:p>
    <w:p w14:paraId="336ED75C" w14:textId="77777777" w:rsidR="00C015AA" w:rsidRDefault="00C015AA" w:rsidP="00CA6C33">
      <w:pPr>
        <w:pStyle w:val="ds-markdown-paragraph"/>
        <w:numPr>
          <w:ilvl w:val="0"/>
          <w:numId w:val="30"/>
        </w:numPr>
        <w:shd w:val="clear" w:color="auto" w:fill="FFFFFF"/>
        <w:spacing w:before="0" w:beforeAutospacing="0" w:after="120" w:afterAutospacing="0"/>
        <w:ind w:leftChars="200" w:left="880" w:hangingChars="200" w:hanging="440"/>
        <w:jc w:val="both"/>
        <w:rPr>
          <w:rFonts w:asciiTheme="minorHAnsi" w:hAnsiTheme="minorHAnsi" w:cs="Segoe UI"/>
          <w:color w:val="0F1115"/>
          <w:sz w:val="22"/>
          <w:szCs w:val="22"/>
          <w:shd w:val="clear" w:color="auto" w:fill="FFFFFF"/>
        </w:rPr>
      </w:pPr>
      <w:r w:rsidRPr="00C015AA">
        <w:rPr>
          <w:rFonts w:asciiTheme="minorHAnsi" w:hAnsiTheme="minorHAnsi" w:cs="Segoe UI"/>
          <w:color w:val="0F1115"/>
          <w:sz w:val="22"/>
          <w:szCs w:val="22"/>
          <w:shd w:val="clear" w:color="auto" w:fill="FFFFFF"/>
        </w:rPr>
        <w:t xml:space="preserve">It enables VTS to obtain detailed </w:t>
      </w:r>
      <w:r w:rsidR="005B4DF6">
        <w:rPr>
          <w:rFonts w:asciiTheme="minorHAnsi" w:hAnsiTheme="minorHAnsi" w:cs="Segoe UI" w:hint="eastAsia"/>
          <w:color w:val="0F1115"/>
          <w:sz w:val="22"/>
          <w:szCs w:val="22"/>
          <w:shd w:val="clear" w:color="auto" w:fill="FFFFFF"/>
        </w:rPr>
        <w:t>vessel</w:t>
      </w:r>
      <w:r w:rsidRPr="00C015AA">
        <w:rPr>
          <w:rFonts w:asciiTheme="minorHAnsi" w:hAnsiTheme="minorHAnsi" w:cs="Segoe UI"/>
          <w:color w:val="0F1115"/>
          <w:sz w:val="22"/>
          <w:szCs w:val="22"/>
          <w:shd w:val="clear" w:color="auto" w:fill="FFFFFF"/>
        </w:rPr>
        <w:t xml:space="preserve"> route plans, thereby allowing for more proactive and precise delivery of timely and relevant information to vessels.</w:t>
      </w:r>
    </w:p>
    <w:p w14:paraId="3E48A277" w14:textId="77777777" w:rsidR="00C015AA" w:rsidRDefault="00C015AA" w:rsidP="00CA6C33">
      <w:pPr>
        <w:pStyle w:val="ds-markdown-paragraph"/>
        <w:numPr>
          <w:ilvl w:val="0"/>
          <w:numId w:val="30"/>
        </w:numPr>
        <w:shd w:val="clear" w:color="auto" w:fill="FFFFFF"/>
        <w:spacing w:before="0" w:beforeAutospacing="0" w:after="120" w:afterAutospacing="0"/>
        <w:ind w:leftChars="200" w:left="880" w:hangingChars="200" w:hanging="440"/>
        <w:jc w:val="both"/>
        <w:rPr>
          <w:rFonts w:asciiTheme="minorHAnsi" w:hAnsiTheme="minorHAnsi" w:cs="Segoe UI"/>
          <w:color w:val="0F1115"/>
          <w:sz w:val="22"/>
          <w:szCs w:val="22"/>
          <w:shd w:val="clear" w:color="auto" w:fill="FFFFFF"/>
        </w:rPr>
      </w:pPr>
      <w:r w:rsidRPr="00C015AA">
        <w:rPr>
          <w:rFonts w:asciiTheme="minorHAnsi" w:hAnsiTheme="minorHAnsi" w:cs="Segoe UI"/>
          <w:color w:val="0F1115"/>
          <w:sz w:val="22"/>
          <w:szCs w:val="22"/>
          <w:shd w:val="clear" w:color="auto" w:fill="FFFFFF"/>
        </w:rPr>
        <w:t>It supports VTS in predicting traffic flows, facilitating advance traffic organization and scheduling, as well as more targeted monitoring and manag</w:t>
      </w:r>
      <w:r w:rsidR="005B4DF6">
        <w:rPr>
          <w:rFonts w:asciiTheme="minorHAnsi" w:hAnsiTheme="minorHAnsi" w:cs="Segoe UI" w:hint="eastAsia"/>
          <w:color w:val="0F1115"/>
          <w:sz w:val="22"/>
          <w:szCs w:val="22"/>
          <w:shd w:val="clear" w:color="auto" w:fill="FFFFFF"/>
        </w:rPr>
        <w:t>ing</w:t>
      </w:r>
      <w:r w:rsidRPr="00C015AA">
        <w:rPr>
          <w:rFonts w:asciiTheme="minorHAnsi" w:hAnsiTheme="minorHAnsi" w:cs="Segoe UI"/>
          <w:color w:val="0F1115"/>
          <w:sz w:val="22"/>
          <w:szCs w:val="22"/>
          <w:shd w:val="clear" w:color="auto" w:fill="FFFFFF"/>
        </w:rPr>
        <w:t xml:space="preserve"> of </w:t>
      </w:r>
      <w:r w:rsidR="005B4DF6">
        <w:rPr>
          <w:rFonts w:asciiTheme="minorHAnsi" w:hAnsiTheme="minorHAnsi" w:cs="Segoe UI" w:hint="eastAsia"/>
          <w:color w:val="0F1115"/>
          <w:sz w:val="22"/>
          <w:szCs w:val="22"/>
          <w:shd w:val="clear" w:color="auto" w:fill="FFFFFF"/>
        </w:rPr>
        <w:t>ship movements</w:t>
      </w:r>
      <w:r w:rsidRPr="00C015AA">
        <w:rPr>
          <w:rFonts w:asciiTheme="minorHAnsi" w:hAnsiTheme="minorHAnsi" w:cs="Segoe UI"/>
          <w:color w:val="0F1115"/>
          <w:sz w:val="22"/>
          <w:szCs w:val="22"/>
          <w:shd w:val="clear" w:color="auto" w:fill="FFFFFF"/>
        </w:rPr>
        <w:t>.</w:t>
      </w:r>
    </w:p>
    <w:p w14:paraId="038D71FF" w14:textId="77777777" w:rsidR="00C015AA" w:rsidRPr="00C015AA" w:rsidRDefault="00C015AA" w:rsidP="00CA6C33">
      <w:pPr>
        <w:pStyle w:val="ds-markdown-paragraph"/>
        <w:numPr>
          <w:ilvl w:val="0"/>
          <w:numId w:val="30"/>
        </w:numPr>
        <w:shd w:val="clear" w:color="auto" w:fill="FFFFFF"/>
        <w:spacing w:before="0" w:beforeAutospacing="0" w:after="120" w:afterAutospacing="0"/>
        <w:ind w:leftChars="200" w:left="880" w:hangingChars="200" w:hanging="440"/>
        <w:jc w:val="both"/>
        <w:rPr>
          <w:rFonts w:asciiTheme="minorHAnsi" w:hAnsiTheme="minorHAnsi" w:cs="Segoe UI"/>
          <w:color w:val="0F1115"/>
          <w:sz w:val="22"/>
          <w:szCs w:val="22"/>
          <w:shd w:val="clear" w:color="auto" w:fill="FFFFFF"/>
        </w:rPr>
      </w:pPr>
      <w:r w:rsidRPr="00C015AA">
        <w:rPr>
          <w:rFonts w:asciiTheme="minorHAnsi" w:hAnsiTheme="minorHAnsi" w:cs="Segoe UI"/>
          <w:color w:val="0F1115"/>
          <w:sz w:val="22"/>
          <w:szCs w:val="22"/>
          <w:shd w:val="clear" w:color="auto" w:fill="FFFFFF"/>
        </w:rPr>
        <w:t>It assists VTS in identifying potential safety risks, enabling early intervention to prevent or mitigate unsafe situations.</w:t>
      </w:r>
    </w:p>
    <w:p w14:paraId="645AF10B" w14:textId="77777777" w:rsidR="00C015AA" w:rsidRDefault="00C015AA" w:rsidP="00CA6C33">
      <w:pPr>
        <w:pStyle w:val="ds-markdown-paragraph"/>
        <w:shd w:val="clear" w:color="auto" w:fill="FFFFFF"/>
        <w:spacing w:before="0" w:beforeAutospacing="0" w:after="120" w:afterAutospacing="0"/>
        <w:jc w:val="both"/>
        <w:rPr>
          <w:rFonts w:asciiTheme="minorHAnsi" w:hAnsiTheme="minorHAnsi" w:cs="Segoe UI"/>
          <w:color w:val="0F1115"/>
          <w:sz w:val="22"/>
          <w:szCs w:val="22"/>
          <w:shd w:val="clear" w:color="auto" w:fill="FFFFFF"/>
        </w:rPr>
      </w:pPr>
      <w:r w:rsidRPr="00C015AA">
        <w:rPr>
          <w:rFonts w:asciiTheme="minorHAnsi" w:hAnsiTheme="minorHAnsi" w:cs="Segoe UI"/>
          <w:color w:val="0F1115"/>
          <w:sz w:val="22"/>
          <w:szCs w:val="22"/>
          <w:shd w:val="clear" w:color="auto" w:fill="FFFFFF"/>
        </w:rPr>
        <w:t xml:space="preserve">The primary challenges </w:t>
      </w:r>
      <w:r>
        <w:rPr>
          <w:rFonts w:asciiTheme="minorHAnsi" w:hAnsiTheme="minorHAnsi" w:cs="Segoe UI"/>
          <w:color w:val="0F1115"/>
          <w:sz w:val="22"/>
          <w:szCs w:val="22"/>
          <w:shd w:val="clear" w:color="auto" w:fill="FFFFFF"/>
        </w:rPr>
        <w:t>include:</w:t>
      </w:r>
    </w:p>
    <w:p w14:paraId="0FDE0FB0" w14:textId="77777777" w:rsidR="00C015AA" w:rsidRDefault="00C015AA" w:rsidP="00CA6C33">
      <w:pPr>
        <w:pStyle w:val="ds-markdown-paragraph"/>
        <w:numPr>
          <w:ilvl w:val="0"/>
          <w:numId w:val="30"/>
        </w:numPr>
        <w:shd w:val="clear" w:color="auto" w:fill="FFFFFF"/>
        <w:spacing w:before="0" w:beforeAutospacing="0" w:after="120" w:afterAutospacing="0"/>
        <w:ind w:leftChars="200" w:left="880" w:hangingChars="200" w:hanging="440"/>
        <w:jc w:val="both"/>
        <w:rPr>
          <w:rFonts w:asciiTheme="minorHAnsi" w:hAnsiTheme="minorHAnsi" w:cs="Segoe UI"/>
          <w:color w:val="0F1115"/>
          <w:sz w:val="22"/>
          <w:szCs w:val="22"/>
          <w:shd w:val="clear" w:color="auto" w:fill="FFFFFF"/>
        </w:rPr>
      </w:pPr>
      <w:bookmarkStart w:id="32" w:name="OLE_LINK54"/>
      <w:bookmarkStart w:id="33" w:name="OLE_LINK55"/>
      <w:r w:rsidRPr="00C015AA">
        <w:rPr>
          <w:rFonts w:asciiTheme="minorHAnsi" w:hAnsiTheme="minorHAnsi" w:cs="Segoe UI"/>
          <w:color w:val="0F1115"/>
          <w:sz w:val="22"/>
          <w:szCs w:val="22"/>
          <w:shd w:val="clear" w:color="auto" w:fill="FFFFFF"/>
        </w:rPr>
        <w:t xml:space="preserve">How to </w:t>
      </w:r>
      <w:r w:rsidR="00A56E08">
        <w:rPr>
          <w:rFonts w:asciiTheme="minorHAnsi" w:hAnsiTheme="minorHAnsi" w:cs="Segoe UI" w:hint="eastAsia"/>
          <w:color w:val="0F1115"/>
          <w:sz w:val="22"/>
          <w:szCs w:val="22"/>
          <w:shd w:val="clear" w:color="auto" w:fill="FFFFFF"/>
        </w:rPr>
        <w:t>determine</w:t>
      </w:r>
      <w:r w:rsidRPr="00C015AA">
        <w:rPr>
          <w:rFonts w:asciiTheme="minorHAnsi" w:hAnsiTheme="minorHAnsi" w:cs="Segoe UI"/>
          <w:color w:val="0F1115"/>
          <w:sz w:val="22"/>
          <w:szCs w:val="22"/>
          <w:shd w:val="clear" w:color="auto" w:fill="FFFFFF"/>
        </w:rPr>
        <w:t xml:space="preserve"> </w:t>
      </w:r>
      <w:r w:rsidR="00A56E08">
        <w:rPr>
          <w:rFonts w:asciiTheme="minorHAnsi" w:hAnsiTheme="minorHAnsi" w:cs="Segoe UI" w:hint="eastAsia"/>
          <w:color w:val="0F1115"/>
          <w:sz w:val="22"/>
          <w:szCs w:val="22"/>
          <w:shd w:val="clear" w:color="auto" w:fill="FFFFFF"/>
        </w:rPr>
        <w:t>whether</w:t>
      </w:r>
      <w:r w:rsidRPr="00C015AA">
        <w:rPr>
          <w:rFonts w:asciiTheme="minorHAnsi" w:hAnsiTheme="minorHAnsi" w:cs="Segoe UI"/>
          <w:color w:val="0F1115"/>
          <w:sz w:val="22"/>
          <w:szCs w:val="22"/>
          <w:shd w:val="clear" w:color="auto" w:fill="FFFFFF"/>
        </w:rPr>
        <w:t xml:space="preserve"> a vessel’s digital route meets the requirements for safe and compliant navigation within </w:t>
      </w:r>
      <w:r w:rsidR="00A56E08">
        <w:rPr>
          <w:rFonts w:asciiTheme="minorHAnsi" w:hAnsiTheme="minorHAnsi" w:cs="Segoe UI" w:hint="eastAsia"/>
          <w:color w:val="0F1115"/>
          <w:sz w:val="22"/>
          <w:szCs w:val="22"/>
          <w:shd w:val="clear" w:color="auto" w:fill="FFFFFF"/>
        </w:rPr>
        <w:t>a</w:t>
      </w:r>
      <w:r w:rsidRPr="00C015AA">
        <w:rPr>
          <w:rFonts w:asciiTheme="minorHAnsi" w:hAnsiTheme="minorHAnsi" w:cs="Segoe UI"/>
          <w:color w:val="0F1115"/>
          <w:sz w:val="22"/>
          <w:szCs w:val="22"/>
          <w:shd w:val="clear" w:color="auto" w:fill="FFFFFF"/>
        </w:rPr>
        <w:t xml:space="preserve"> V</w:t>
      </w:r>
      <w:r>
        <w:rPr>
          <w:rFonts w:asciiTheme="minorHAnsi" w:hAnsiTheme="minorHAnsi" w:cs="Segoe UI"/>
          <w:color w:val="0F1115"/>
          <w:sz w:val="22"/>
          <w:szCs w:val="22"/>
          <w:shd w:val="clear" w:color="auto" w:fill="FFFFFF"/>
        </w:rPr>
        <w:t>TS area (</w:t>
      </w:r>
      <w:r w:rsidR="00110DE3">
        <w:rPr>
          <w:rFonts w:asciiTheme="minorHAnsi" w:hAnsiTheme="minorHAnsi" w:cs="Segoe UI"/>
          <w:color w:val="0F1115"/>
          <w:sz w:val="22"/>
          <w:szCs w:val="22"/>
          <w:shd w:val="clear" w:color="auto" w:fill="FFFFFF"/>
        </w:rPr>
        <w:t>issue</w:t>
      </w:r>
      <w:r w:rsidR="00110DE3">
        <w:rPr>
          <w:rFonts w:asciiTheme="minorHAnsi" w:hAnsiTheme="minorHAnsi" w:cs="Segoe UI" w:hint="eastAsia"/>
          <w:color w:val="0F1115"/>
          <w:sz w:val="22"/>
          <w:szCs w:val="22"/>
          <w:shd w:val="clear" w:color="auto" w:fill="FFFFFF"/>
        </w:rPr>
        <w:t xml:space="preserve"> of </w:t>
      </w:r>
      <w:bookmarkStart w:id="34" w:name="OLE_LINK165"/>
      <w:bookmarkStart w:id="35" w:name="OLE_LINK166"/>
      <w:r w:rsidR="00110DE3">
        <w:rPr>
          <w:rFonts w:asciiTheme="minorHAnsi" w:hAnsiTheme="minorHAnsi" w:cs="Segoe UI" w:hint="eastAsia"/>
          <w:color w:val="0F1115"/>
          <w:sz w:val="22"/>
          <w:szCs w:val="22"/>
          <w:shd w:val="clear" w:color="auto" w:fill="FFFFFF"/>
        </w:rPr>
        <w:t xml:space="preserve">availability </w:t>
      </w:r>
      <w:bookmarkEnd w:id="34"/>
      <w:bookmarkEnd w:id="35"/>
      <w:r>
        <w:rPr>
          <w:rFonts w:asciiTheme="minorHAnsi" w:hAnsiTheme="minorHAnsi" w:cs="Segoe UI"/>
          <w:color w:val="0F1115"/>
          <w:sz w:val="22"/>
          <w:szCs w:val="22"/>
          <w:shd w:val="clear" w:color="auto" w:fill="FFFFFF"/>
        </w:rPr>
        <w:t>verification).</w:t>
      </w:r>
    </w:p>
    <w:bookmarkEnd w:id="32"/>
    <w:bookmarkEnd w:id="33"/>
    <w:p w14:paraId="550C7A80" w14:textId="77777777" w:rsidR="00C015AA" w:rsidRDefault="00C015AA" w:rsidP="00CA6C33">
      <w:pPr>
        <w:pStyle w:val="ds-markdown-paragraph"/>
        <w:numPr>
          <w:ilvl w:val="0"/>
          <w:numId w:val="30"/>
        </w:numPr>
        <w:shd w:val="clear" w:color="auto" w:fill="FFFFFF"/>
        <w:spacing w:before="0" w:beforeAutospacing="0" w:after="120" w:afterAutospacing="0"/>
        <w:ind w:leftChars="200" w:left="880" w:hangingChars="200" w:hanging="440"/>
        <w:jc w:val="both"/>
        <w:rPr>
          <w:rFonts w:asciiTheme="minorHAnsi" w:hAnsiTheme="minorHAnsi" w:cs="Segoe UI"/>
          <w:color w:val="0F1115"/>
          <w:sz w:val="22"/>
          <w:szCs w:val="22"/>
          <w:shd w:val="clear" w:color="auto" w:fill="FFFFFF"/>
        </w:rPr>
      </w:pPr>
      <w:r w:rsidRPr="00C015AA">
        <w:rPr>
          <w:rFonts w:asciiTheme="minorHAnsi" w:hAnsiTheme="minorHAnsi" w:cs="Segoe UI"/>
          <w:color w:val="0F1115"/>
          <w:sz w:val="22"/>
          <w:szCs w:val="22"/>
          <w:shd w:val="clear" w:color="auto" w:fill="FFFFFF"/>
        </w:rPr>
        <w:t xml:space="preserve">How to </w:t>
      </w:r>
      <w:r w:rsidR="00B41261" w:rsidRPr="00B41261">
        <w:rPr>
          <w:rFonts w:asciiTheme="minorHAnsi" w:hAnsiTheme="minorHAnsi" w:cs="Segoe UI"/>
          <w:color w:val="0F1115"/>
          <w:sz w:val="22"/>
          <w:szCs w:val="22"/>
          <w:shd w:val="clear" w:color="auto" w:fill="FFFFFF"/>
        </w:rPr>
        <w:t xml:space="preserve">effectively </w:t>
      </w:r>
      <w:r w:rsidRPr="00C015AA">
        <w:rPr>
          <w:rFonts w:asciiTheme="minorHAnsi" w:hAnsiTheme="minorHAnsi" w:cs="Segoe UI"/>
          <w:color w:val="0F1115"/>
          <w:sz w:val="22"/>
          <w:szCs w:val="22"/>
          <w:shd w:val="clear" w:color="auto" w:fill="FFFFFF"/>
        </w:rPr>
        <w:t xml:space="preserve">manage </w:t>
      </w:r>
      <w:r w:rsidR="00906831">
        <w:rPr>
          <w:rFonts w:asciiTheme="minorHAnsi" w:hAnsiTheme="minorHAnsi" w:cs="Segoe UI" w:hint="eastAsia"/>
          <w:color w:val="0F1115"/>
          <w:sz w:val="22"/>
          <w:szCs w:val="22"/>
          <w:shd w:val="clear" w:color="auto" w:fill="FFFFFF"/>
        </w:rPr>
        <w:t xml:space="preserve">the data of </w:t>
      </w:r>
      <w:r w:rsidRPr="00C015AA">
        <w:rPr>
          <w:rFonts w:asciiTheme="minorHAnsi" w:hAnsiTheme="minorHAnsi" w:cs="Segoe UI"/>
          <w:color w:val="0F1115"/>
          <w:sz w:val="22"/>
          <w:szCs w:val="22"/>
          <w:shd w:val="clear" w:color="auto" w:fill="FFFFFF"/>
        </w:rPr>
        <w:t>digital route</w:t>
      </w:r>
      <w:r w:rsidR="00906831">
        <w:rPr>
          <w:rFonts w:asciiTheme="minorHAnsi" w:hAnsiTheme="minorHAnsi" w:cs="Segoe UI" w:hint="eastAsia"/>
          <w:color w:val="0F1115"/>
          <w:sz w:val="22"/>
          <w:szCs w:val="22"/>
          <w:shd w:val="clear" w:color="auto" w:fill="FFFFFF"/>
        </w:rPr>
        <w:t>s</w:t>
      </w:r>
      <w:r w:rsidRPr="00C015AA">
        <w:rPr>
          <w:rFonts w:asciiTheme="minorHAnsi" w:hAnsiTheme="minorHAnsi" w:cs="Segoe UI"/>
          <w:color w:val="0F1115"/>
          <w:sz w:val="22"/>
          <w:szCs w:val="22"/>
          <w:shd w:val="clear" w:color="auto" w:fill="FFFFFF"/>
        </w:rPr>
        <w:t xml:space="preserve"> to support VTS operation and decision-making a</w:t>
      </w:r>
      <w:r>
        <w:rPr>
          <w:rFonts w:asciiTheme="minorHAnsi" w:hAnsiTheme="minorHAnsi" w:cs="Segoe UI"/>
          <w:color w:val="0F1115"/>
          <w:sz w:val="22"/>
          <w:szCs w:val="22"/>
          <w:shd w:val="clear" w:color="auto" w:fill="FFFFFF"/>
        </w:rPr>
        <w:t>ssistance (</w:t>
      </w:r>
      <w:r w:rsidR="00110DE3">
        <w:rPr>
          <w:rFonts w:asciiTheme="minorHAnsi" w:hAnsiTheme="minorHAnsi" w:cs="Segoe UI"/>
          <w:color w:val="0F1115"/>
          <w:sz w:val="22"/>
          <w:szCs w:val="22"/>
          <w:shd w:val="clear" w:color="auto" w:fill="FFFFFF"/>
        </w:rPr>
        <w:t xml:space="preserve">issue </w:t>
      </w:r>
      <w:r w:rsidR="00110DE3">
        <w:rPr>
          <w:rFonts w:asciiTheme="minorHAnsi" w:hAnsiTheme="minorHAnsi" w:cs="Segoe UI" w:hint="eastAsia"/>
          <w:color w:val="0F1115"/>
          <w:sz w:val="22"/>
          <w:szCs w:val="22"/>
          <w:shd w:val="clear" w:color="auto" w:fill="FFFFFF"/>
        </w:rPr>
        <w:t xml:space="preserve">of data </w:t>
      </w:r>
      <w:r>
        <w:rPr>
          <w:rFonts w:asciiTheme="minorHAnsi" w:hAnsiTheme="minorHAnsi" w:cs="Segoe UI"/>
          <w:color w:val="0F1115"/>
          <w:sz w:val="22"/>
          <w:szCs w:val="22"/>
          <w:shd w:val="clear" w:color="auto" w:fill="FFFFFF"/>
        </w:rPr>
        <w:t>management).</w:t>
      </w:r>
    </w:p>
    <w:p w14:paraId="5AC456BE" w14:textId="77777777" w:rsidR="00C015AA" w:rsidRDefault="00C015AA" w:rsidP="00CA6C33">
      <w:pPr>
        <w:pStyle w:val="ds-markdown-paragraph"/>
        <w:numPr>
          <w:ilvl w:val="0"/>
          <w:numId w:val="30"/>
        </w:numPr>
        <w:shd w:val="clear" w:color="auto" w:fill="FFFFFF"/>
        <w:spacing w:before="0" w:beforeAutospacing="0" w:after="120" w:afterAutospacing="0"/>
        <w:ind w:leftChars="200" w:left="880" w:hangingChars="200" w:hanging="440"/>
        <w:jc w:val="both"/>
        <w:rPr>
          <w:rFonts w:asciiTheme="minorHAnsi" w:hAnsiTheme="minorHAnsi" w:cs="Segoe UI"/>
          <w:color w:val="0F1115"/>
          <w:sz w:val="22"/>
          <w:szCs w:val="22"/>
          <w:shd w:val="clear" w:color="auto" w:fill="FFFFFF"/>
        </w:rPr>
      </w:pPr>
      <w:r w:rsidRPr="00C015AA">
        <w:rPr>
          <w:rFonts w:asciiTheme="minorHAnsi" w:hAnsiTheme="minorHAnsi" w:cs="Segoe UI"/>
          <w:color w:val="0F1115"/>
          <w:sz w:val="22"/>
          <w:szCs w:val="22"/>
          <w:shd w:val="clear" w:color="auto" w:fill="FFFFFF"/>
        </w:rPr>
        <w:t>How to provide appropriate VTS digital services based on digital routes (issue</w:t>
      </w:r>
      <w:r w:rsidR="00110DE3">
        <w:rPr>
          <w:rFonts w:asciiTheme="minorHAnsi" w:hAnsiTheme="minorHAnsi" w:cs="Segoe UI" w:hint="eastAsia"/>
          <w:color w:val="0F1115"/>
          <w:sz w:val="22"/>
          <w:szCs w:val="22"/>
          <w:shd w:val="clear" w:color="auto" w:fill="FFFFFF"/>
        </w:rPr>
        <w:t xml:space="preserve"> of use</w:t>
      </w:r>
      <w:r w:rsidRPr="00C015AA">
        <w:rPr>
          <w:rFonts w:asciiTheme="minorHAnsi" w:hAnsiTheme="minorHAnsi" w:cs="Segoe UI"/>
          <w:color w:val="0F1115"/>
          <w:sz w:val="22"/>
          <w:szCs w:val="22"/>
          <w:shd w:val="clear" w:color="auto" w:fill="FFFFFF"/>
        </w:rPr>
        <w:t>).</w:t>
      </w:r>
    </w:p>
    <w:p w14:paraId="3940937C" w14:textId="77777777" w:rsidR="00F23F86" w:rsidRPr="00C015AA" w:rsidRDefault="006C2D01" w:rsidP="00CA6C33">
      <w:pPr>
        <w:pStyle w:val="ds-markdown-paragraph"/>
        <w:shd w:val="clear" w:color="auto" w:fill="FFFFFF"/>
        <w:spacing w:before="0" w:beforeAutospacing="0" w:after="120" w:afterAutospacing="0"/>
        <w:jc w:val="both"/>
        <w:rPr>
          <w:rFonts w:asciiTheme="minorHAnsi" w:hAnsiTheme="minorHAnsi" w:cs="Segoe UI"/>
          <w:color w:val="0F1115"/>
          <w:sz w:val="22"/>
          <w:szCs w:val="22"/>
          <w:shd w:val="clear" w:color="auto" w:fill="FFFFFF"/>
        </w:rPr>
      </w:pPr>
      <w:bookmarkStart w:id="36" w:name="OLE_LINK62"/>
      <w:bookmarkStart w:id="37" w:name="OLE_LINK63"/>
      <w:r w:rsidRPr="006C2D01">
        <w:rPr>
          <w:rFonts w:asciiTheme="minorHAnsi" w:hAnsiTheme="minorHAnsi" w:cs="Segoe UI"/>
          <w:color w:val="0F1115"/>
          <w:sz w:val="22"/>
          <w:szCs w:val="22"/>
          <w:shd w:val="clear" w:color="auto" w:fill="FFFFFF"/>
        </w:rPr>
        <w:t xml:space="preserve">If the challenges are not adequately addressed, a series of issues may arise. </w:t>
      </w:r>
      <w:r w:rsidR="00F23F86" w:rsidRPr="00F23F86">
        <w:rPr>
          <w:rFonts w:asciiTheme="minorHAnsi" w:hAnsiTheme="minorHAnsi" w:cs="Segoe UI"/>
          <w:color w:val="0F1115"/>
          <w:sz w:val="22"/>
          <w:szCs w:val="22"/>
          <w:shd w:val="clear" w:color="auto" w:fill="FFFFFF"/>
        </w:rPr>
        <w:t xml:space="preserve">These could include accidents due to vessels navigating through unsafe waters based on erroneous routes, incorrect decisions </w:t>
      </w:r>
      <w:r w:rsidR="00F23F86" w:rsidRPr="006C2D01">
        <w:rPr>
          <w:rFonts w:asciiTheme="minorHAnsi" w:hAnsiTheme="minorHAnsi" w:cs="Segoe UI"/>
          <w:color w:val="0F1115"/>
          <w:sz w:val="22"/>
          <w:szCs w:val="22"/>
          <w:shd w:val="clear" w:color="auto" w:fill="FFFFFF"/>
        </w:rPr>
        <w:t>made by VTS due to</w:t>
      </w:r>
      <w:r w:rsidR="00F23F86">
        <w:rPr>
          <w:rFonts w:asciiTheme="minorHAnsi" w:hAnsiTheme="minorHAnsi" w:cs="Segoe UI" w:hint="eastAsia"/>
          <w:color w:val="0F1115"/>
          <w:sz w:val="22"/>
          <w:szCs w:val="22"/>
          <w:shd w:val="clear" w:color="auto" w:fill="FFFFFF"/>
        </w:rPr>
        <w:t xml:space="preserve"> </w:t>
      </w:r>
      <w:r w:rsidR="00F23F86">
        <w:rPr>
          <w:rFonts w:asciiTheme="minorHAnsi" w:hAnsiTheme="minorHAnsi" w:cs="Segoe UI"/>
          <w:color w:val="0F1115"/>
          <w:sz w:val="22"/>
          <w:szCs w:val="22"/>
          <w:shd w:val="clear" w:color="auto" w:fill="FFFFFF"/>
        </w:rPr>
        <w:t>mismatched</w:t>
      </w:r>
      <w:r w:rsidR="00F23F86" w:rsidRPr="00F23F86">
        <w:rPr>
          <w:rFonts w:asciiTheme="minorHAnsi" w:hAnsiTheme="minorHAnsi" w:cs="Segoe UI"/>
          <w:color w:val="0F1115"/>
          <w:sz w:val="22"/>
          <w:szCs w:val="22"/>
          <w:shd w:val="clear" w:color="auto" w:fill="FFFFFF"/>
        </w:rPr>
        <w:t xml:space="preserve"> </w:t>
      </w:r>
      <w:r w:rsidR="00F23F86">
        <w:rPr>
          <w:rFonts w:asciiTheme="minorHAnsi" w:hAnsiTheme="minorHAnsi" w:cs="Segoe UI" w:hint="eastAsia"/>
          <w:color w:val="0F1115"/>
          <w:sz w:val="22"/>
          <w:szCs w:val="22"/>
          <w:shd w:val="clear" w:color="auto" w:fill="FFFFFF"/>
        </w:rPr>
        <w:t xml:space="preserve">digital </w:t>
      </w:r>
      <w:r w:rsidR="00F23F86" w:rsidRPr="00F23F86">
        <w:rPr>
          <w:rFonts w:asciiTheme="minorHAnsi" w:hAnsiTheme="minorHAnsi" w:cs="Segoe UI"/>
          <w:color w:val="0F1115"/>
          <w:sz w:val="22"/>
          <w:szCs w:val="22"/>
          <w:shd w:val="clear" w:color="auto" w:fill="FFFFFF"/>
        </w:rPr>
        <w:t>route</w:t>
      </w:r>
      <w:r w:rsidR="00F23F86">
        <w:rPr>
          <w:rFonts w:asciiTheme="minorHAnsi" w:hAnsiTheme="minorHAnsi" w:cs="Segoe UI" w:hint="eastAsia"/>
          <w:color w:val="0F1115"/>
          <w:sz w:val="22"/>
          <w:szCs w:val="22"/>
          <w:shd w:val="clear" w:color="auto" w:fill="FFFFFF"/>
        </w:rPr>
        <w:t>s</w:t>
      </w:r>
      <w:r w:rsidR="00F23F86" w:rsidRPr="00F23F86">
        <w:rPr>
          <w:rFonts w:asciiTheme="minorHAnsi" w:hAnsiTheme="minorHAnsi" w:cs="Segoe UI"/>
          <w:color w:val="0F1115"/>
          <w:sz w:val="22"/>
          <w:szCs w:val="22"/>
          <w:shd w:val="clear" w:color="auto" w:fill="FFFFFF"/>
        </w:rPr>
        <w:t xml:space="preserve">, and the provision of irrelevant information to vessels by VTS digital services owing to improper </w:t>
      </w:r>
      <w:r w:rsidR="00F23F86">
        <w:rPr>
          <w:rFonts w:asciiTheme="minorHAnsi" w:hAnsiTheme="minorHAnsi" w:cs="Segoe UI" w:hint="eastAsia"/>
          <w:color w:val="0F1115"/>
          <w:sz w:val="22"/>
          <w:szCs w:val="22"/>
          <w:shd w:val="clear" w:color="auto" w:fill="FFFFFF"/>
        </w:rPr>
        <w:t>use</w:t>
      </w:r>
      <w:r w:rsidR="00F23F86" w:rsidRPr="00F23F86">
        <w:rPr>
          <w:rFonts w:asciiTheme="minorHAnsi" w:hAnsiTheme="minorHAnsi" w:cs="Segoe UI"/>
          <w:color w:val="0F1115"/>
          <w:sz w:val="22"/>
          <w:szCs w:val="22"/>
          <w:shd w:val="clear" w:color="auto" w:fill="FFFFFF"/>
        </w:rPr>
        <w:t xml:space="preserve"> of digital routes, among others.</w:t>
      </w:r>
    </w:p>
    <w:bookmarkEnd w:id="36"/>
    <w:bookmarkEnd w:id="37"/>
    <w:p w14:paraId="7D66DB6D" w14:textId="77777777" w:rsidR="001F0C10" w:rsidRPr="00F50D47" w:rsidRDefault="001F0C10" w:rsidP="00CA6C33">
      <w:pPr>
        <w:pStyle w:val="ds-markdown-paragraph"/>
        <w:shd w:val="clear" w:color="auto" w:fill="FFFFFF"/>
        <w:spacing w:before="0" w:beforeAutospacing="0" w:after="120" w:afterAutospacing="0"/>
        <w:jc w:val="both"/>
        <w:rPr>
          <w:rFonts w:asciiTheme="minorHAnsi" w:hAnsiTheme="minorHAnsi" w:cs="Segoe UI"/>
          <w:color w:val="0F1115"/>
          <w:sz w:val="22"/>
          <w:szCs w:val="22"/>
          <w:shd w:val="clear" w:color="auto" w:fill="FFFFFF"/>
        </w:rPr>
      </w:pPr>
      <w:r w:rsidRPr="00F50D47">
        <w:rPr>
          <w:rFonts w:asciiTheme="minorHAnsi" w:hAnsiTheme="minorHAnsi" w:cs="Segoe UI"/>
          <w:color w:val="0F1115"/>
          <w:sz w:val="22"/>
          <w:szCs w:val="22"/>
          <w:shd w:val="clear" w:color="auto" w:fill="FFFFFF"/>
        </w:rPr>
        <w:t>Based on the advantages and challenges</w:t>
      </w:r>
      <w:r w:rsidR="004B1FAC" w:rsidRPr="00F50D47">
        <w:rPr>
          <w:rFonts w:asciiTheme="minorHAnsi" w:hAnsiTheme="minorHAnsi" w:cs="Segoe UI" w:hint="eastAsia"/>
          <w:color w:val="0F1115"/>
          <w:sz w:val="22"/>
          <w:szCs w:val="22"/>
          <w:shd w:val="clear" w:color="auto" w:fill="FFFFFF"/>
        </w:rPr>
        <w:t xml:space="preserve"> above</w:t>
      </w:r>
      <w:r w:rsidRPr="00F50D47">
        <w:rPr>
          <w:rFonts w:asciiTheme="minorHAnsi" w:hAnsiTheme="minorHAnsi" w:cs="Segoe UI"/>
          <w:color w:val="0F1115"/>
          <w:sz w:val="22"/>
          <w:szCs w:val="22"/>
          <w:shd w:val="clear" w:color="auto" w:fill="FFFFFF"/>
        </w:rPr>
        <w:t xml:space="preserve">, this </w:t>
      </w:r>
      <w:r w:rsidR="00134AD0" w:rsidRPr="00F50D47">
        <w:rPr>
          <w:rFonts w:asciiTheme="minorHAnsi" w:hAnsiTheme="minorHAnsi" w:cs="Segoe UI" w:hint="eastAsia"/>
          <w:color w:val="0F1115"/>
          <w:sz w:val="22"/>
          <w:szCs w:val="22"/>
          <w:shd w:val="clear" w:color="auto" w:fill="FFFFFF"/>
        </w:rPr>
        <w:t>document</w:t>
      </w:r>
      <w:r w:rsidRPr="00F50D47">
        <w:rPr>
          <w:rFonts w:asciiTheme="minorHAnsi" w:hAnsiTheme="minorHAnsi" w:cs="Segoe UI"/>
          <w:color w:val="0F1115"/>
          <w:sz w:val="22"/>
          <w:szCs w:val="22"/>
          <w:shd w:val="clear" w:color="auto" w:fill="FFFFFF"/>
        </w:rPr>
        <w:t xml:space="preserve"> </w:t>
      </w:r>
      <w:r w:rsidR="004B1FAC" w:rsidRPr="00F50D47">
        <w:rPr>
          <w:rFonts w:asciiTheme="minorHAnsi" w:hAnsiTheme="minorHAnsi" w:cs="Segoe UI" w:hint="eastAsia"/>
          <w:color w:val="0F1115"/>
          <w:sz w:val="22"/>
          <w:szCs w:val="22"/>
          <w:shd w:val="clear" w:color="auto" w:fill="FFFFFF"/>
        </w:rPr>
        <w:t>proposes</w:t>
      </w:r>
      <w:r w:rsidRPr="00F50D47">
        <w:rPr>
          <w:rFonts w:asciiTheme="minorHAnsi" w:hAnsiTheme="minorHAnsi" w:cs="Segoe UI"/>
          <w:color w:val="0F1115"/>
          <w:sz w:val="22"/>
          <w:szCs w:val="22"/>
          <w:shd w:val="clear" w:color="auto" w:fill="FFFFFF"/>
        </w:rPr>
        <w:t xml:space="preserve"> the development of </w:t>
      </w:r>
      <w:bookmarkStart w:id="38" w:name="OLE_LINK76"/>
      <w:bookmarkStart w:id="39" w:name="OLE_LINK77"/>
      <w:r w:rsidR="00134AD0" w:rsidRPr="00F50D47">
        <w:rPr>
          <w:rFonts w:asciiTheme="minorHAnsi" w:hAnsiTheme="minorHAnsi"/>
          <w:i/>
          <w:sz w:val="22"/>
          <w:szCs w:val="22"/>
        </w:rPr>
        <w:t xml:space="preserve">Guideline on Digital Route Exchange within VTS </w:t>
      </w:r>
      <w:r w:rsidR="00134AD0" w:rsidRPr="00F50D47">
        <w:rPr>
          <w:rStyle w:val="Emphasis"/>
          <w:rFonts w:asciiTheme="minorHAnsi" w:hAnsiTheme="minorHAnsi"/>
          <w:sz w:val="22"/>
          <w:szCs w:val="22"/>
        </w:rPr>
        <w:t>Operations</w:t>
      </w:r>
      <w:r w:rsidR="00134AD0" w:rsidRPr="00F50D47">
        <w:rPr>
          <w:rFonts w:asciiTheme="minorHAnsi" w:hAnsiTheme="minorHAnsi" w:cs="Segoe UI" w:hint="eastAsia"/>
          <w:color w:val="0F1115"/>
          <w:sz w:val="22"/>
          <w:szCs w:val="22"/>
          <w:shd w:val="clear" w:color="auto" w:fill="FFFFFF"/>
        </w:rPr>
        <w:t>,</w:t>
      </w:r>
      <w:bookmarkEnd w:id="38"/>
      <w:bookmarkEnd w:id="39"/>
      <w:r w:rsidR="00134AD0" w:rsidRPr="00F50D47">
        <w:rPr>
          <w:rFonts w:asciiTheme="minorHAnsi" w:hAnsiTheme="minorHAnsi" w:cs="Segoe UI" w:hint="eastAsia"/>
          <w:color w:val="0F1115"/>
          <w:sz w:val="22"/>
          <w:szCs w:val="22"/>
          <w:shd w:val="clear" w:color="auto" w:fill="FFFFFF"/>
        </w:rPr>
        <w:t xml:space="preserve"> which</w:t>
      </w:r>
      <w:r w:rsidRPr="00F50D47">
        <w:rPr>
          <w:rFonts w:asciiTheme="minorHAnsi" w:hAnsiTheme="minorHAnsi" w:cs="Segoe UI"/>
          <w:color w:val="0F1115"/>
          <w:sz w:val="22"/>
          <w:szCs w:val="22"/>
          <w:shd w:val="clear" w:color="auto" w:fill="FFFFFF"/>
        </w:rPr>
        <w:t xml:space="preserve"> </w:t>
      </w:r>
      <w:r w:rsidR="00134AD0" w:rsidRPr="00F50D47">
        <w:rPr>
          <w:rFonts w:asciiTheme="minorHAnsi" w:hAnsiTheme="minorHAnsi" w:cs="Segoe UI" w:hint="eastAsia"/>
          <w:color w:val="0F1115"/>
          <w:sz w:val="22"/>
          <w:szCs w:val="22"/>
          <w:shd w:val="clear" w:color="auto" w:fill="FFFFFF"/>
        </w:rPr>
        <w:t xml:space="preserve">should </w:t>
      </w:r>
      <w:r w:rsidRPr="00F50D47">
        <w:rPr>
          <w:rFonts w:asciiTheme="minorHAnsi" w:hAnsiTheme="minorHAnsi" w:cs="Segoe UI"/>
          <w:color w:val="0F1115"/>
          <w:sz w:val="22"/>
          <w:szCs w:val="22"/>
          <w:shd w:val="clear" w:color="auto" w:fill="FFFFFF"/>
        </w:rPr>
        <w:t xml:space="preserve">encompass aspects such as the </w:t>
      </w:r>
      <w:r w:rsidR="00110DE3">
        <w:rPr>
          <w:rFonts w:asciiTheme="minorHAnsi" w:hAnsiTheme="minorHAnsi" w:cs="Segoe UI" w:hint="eastAsia"/>
          <w:color w:val="0F1115"/>
          <w:sz w:val="22"/>
          <w:szCs w:val="22"/>
          <w:shd w:val="clear" w:color="auto" w:fill="FFFFFF"/>
        </w:rPr>
        <w:t xml:space="preserve">availability </w:t>
      </w:r>
      <w:r w:rsidRPr="00F50D47">
        <w:rPr>
          <w:rFonts w:asciiTheme="minorHAnsi" w:hAnsiTheme="minorHAnsi" w:cs="Segoe UI"/>
          <w:color w:val="0F1115"/>
          <w:sz w:val="22"/>
          <w:szCs w:val="22"/>
          <w:shd w:val="clear" w:color="auto" w:fill="FFFFFF"/>
        </w:rPr>
        <w:t xml:space="preserve">verification, </w:t>
      </w:r>
      <w:r w:rsidR="00110DE3">
        <w:rPr>
          <w:rFonts w:asciiTheme="minorHAnsi" w:hAnsiTheme="minorHAnsi" w:cs="Segoe UI" w:hint="eastAsia"/>
          <w:color w:val="0F1115"/>
          <w:sz w:val="22"/>
          <w:szCs w:val="22"/>
          <w:shd w:val="clear" w:color="auto" w:fill="FFFFFF"/>
        </w:rPr>
        <w:t xml:space="preserve">data </w:t>
      </w:r>
      <w:r w:rsidRPr="00F50D47">
        <w:rPr>
          <w:rFonts w:asciiTheme="minorHAnsi" w:hAnsiTheme="minorHAnsi" w:cs="Segoe UI"/>
          <w:color w:val="0F1115"/>
          <w:sz w:val="22"/>
          <w:szCs w:val="22"/>
          <w:shd w:val="clear" w:color="auto" w:fill="FFFFFF"/>
        </w:rPr>
        <w:t xml:space="preserve">management, and </w:t>
      </w:r>
      <w:r w:rsidR="00134AD0" w:rsidRPr="00F50D47">
        <w:rPr>
          <w:rFonts w:asciiTheme="minorHAnsi" w:hAnsiTheme="minorHAnsi" w:cs="Segoe UI" w:hint="eastAsia"/>
          <w:color w:val="0F1115"/>
          <w:sz w:val="22"/>
          <w:szCs w:val="22"/>
          <w:shd w:val="clear" w:color="auto" w:fill="FFFFFF"/>
        </w:rPr>
        <w:t>use</w:t>
      </w:r>
      <w:r w:rsidRPr="00F50D47">
        <w:rPr>
          <w:rFonts w:asciiTheme="minorHAnsi" w:hAnsiTheme="minorHAnsi" w:cs="Segoe UI"/>
          <w:color w:val="0F1115"/>
          <w:sz w:val="22"/>
          <w:szCs w:val="22"/>
          <w:shd w:val="clear" w:color="auto" w:fill="FFFFFF"/>
        </w:rPr>
        <w:t xml:space="preserve"> of digital route</w:t>
      </w:r>
      <w:r w:rsidR="00134AD0" w:rsidRPr="00F50D47">
        <w:rPr>
          <w:rFonts w:asciiTheme="minorHAnsi" w:hAnsiTheme="minorHAnsi" w:cs="Segoe UI" w:hint="eastAsia"/>
          <w:color w:val="0F1115"/>
          <w:sz w:val="22"/>
          <w:szCs w:val="22"/>
          <w:shd w:val="clear" w:color="auto" w:fill="FFFFFF"/>
        </w:rPr>
        <w:t xml:space="preserve"> in the framework</w:t>
      </w:r>
      <w:r w:rsidRPr="00F50D47">
        <w:rPr>
          <w:rFonts w:asciiTheme="minorHAnsi" w:hAnsiTheme="minorHAnsi" w:cs="Segoe UI"/>
          <w:color w:val="0F1115"/>
          <w:sz w:val="22"/>
          <w:szCs w:val="22"/>
          <w:shd w:val="clear" w:color="auto" w:fill="FFFFFF"/>
        </w:rPr>
        <w:t xml:space="preserve">, to facilitate the implementation of </w:t>
      </w:r>
      <w:r w:rsidR="00F50D47" w:rsidRPr="00F50D47">
        <w:rPr>
          <w:rFonts w:asciiTheme="minorHAnsi" w:hAnsiTheme="minorHAnsi" w:cs="Segoe UI" w:hint="eastAsia"/>
          <w:color w:val="0F1115"/>
          <w:sz w:val="22"/>
          <w:szCs w:val="22"/>
          <w:shd w:val="clear" w:color="auto" w:fill="FFFFFF"/>
        </w:rPr>
        <w:t xml:space="preserve">operations on </w:t>
      </w:r>
      <w:r w:rsidRPr="00F50D47">
        <w:rPr>
          <w:rFonts w:asciiTheme="minorHAnsi" w:hAnsiTheme="minorHAnsi" w:cs="Segoe UI"/>
          <w:color w:val="0F1115"/>
          <w:sz w:val="22"/>
          <w:szCs w:val="22"/>
          <w:shd w:val="clear" w:color="auto" w:fill="FFFFFF"/>
        </w:rPr>
        <w:t>digital route exchange by VTS worldwide</w:t>
      </w:r>
      <w:r w:rsidR="00110DE3">
        <w:rPr>
          <w:rFonts w:asciiTheme="minorHAnsi" w:hAnsiTheme="minorHAnsi" w:cs="Segoe UI" w:hint="eastAsia"/>
          <w:color w:val="0F1115"/>
          <w:sz w:val="22"/>
          <w:szCs w:val="22"/>
          <w:shd w:val="clear" w:color="auto" w:fill="FFFFFF"/>
        </w:rPr>
        <w:t xml:space="preserve"> in a </w:t>
      </w:r>
      <w:r w:rsidR="00110DE3" w:rsidRPr="00110DE3">
        <w:rPr>
          <w:rFonts w:asciiTheme="minorHAnsi" w:hAnsiTheme="minorHAnsi" w:cs="Segoe UI"/>
          <w:color w:val="0F1115"/>
          <w:sz w:val="22"/>
          <w:szCs w:val="22"/>
          <w:shd w:val="clear" w:color="auto" w:fill="FFFFFF"/>
        </w:rPr>
        <w:t>harmonized and coordinated manner</w:t>
      </w:r>
      <w:r w:rsidRPr="00F50D47">
        <w:rPr>
          <w:rFonts w:asciiTheme="minorHAnsi" w:hAnsiTheme="minorHAnsi" w:cs="Segoe UI"/>
          <w:color w:val="0F1115"/>
          <w:sz w:val="22"/>
          <w:szCs w:val="22"/>
          <w:shd w:val="clear" w:color="auto" w:fill="FFFFFF"/>
        </w:rPr>
        <w:t>.</w:t>
      </w:r>
    </w:p>
    <w:p w14:paraId="6DFCED90" w14:textId="77777777" w:rsidR="001B1E95" w:rsidRDefault="001F0C10" w:rsidP="00CA6C33">
      <w:pPr>
        <w:pStyle w:val="ds-markdown-paragraph"/>
        <w:shd w:val="clear" w:color="auto" w:fill="FFFFFF"/>
        <w:spacing w:before="0" w:beforeAutospacing="0" w:after="120" w:afterAutospacing="0"/>
        <w:jc w:val="both"/>
      </w:pPr>
      <w:r w:rsidRPr="00314B1E">
        <w:rPr>
          <w:rFonts w:asciiTheme="minorHAnsi" w:hAnsiTheme="minorHAnsi" w:cs="Segoe UI"/>
          <w:color w:val="0F1115"/>
          <w:sz w:val="22"/>
          <w:szCs w:val="22"/>
          <w:shd w:val="clear" w:color="auto" w:fill="FFFFFF"/>
        </w:rPr>
        <w:t>A draft of the </w:t>
      </w:r>
      <w:r w:rsidR="001F5CDF" w:rsidRPr="00314B1E">
        <w:rPr>
          <w:rFonts w:asciiTheme="minorHAnsi" w:hAnsiTheme="minorHAnsi"/>
          <w:i/>
          <w:sz w:val="22"/>
          <w:szCs w:val="22"/>
        </w:rPr>
        <w:t xml:space="preserve">Guideline on Digital Route Exchange within VTS </w:t>
      </w:r>
      <w:r w:rsidR="001F5CDF" w:rsidRPr="00314B1E">
        <w:rPr>
          <w:rStyle w:val="Emphasis"/>
          <w:rFonts w:asciiTheme="minorHAnsi" w:hAnsiTheme="minorHAnsi"/>
          <w:sz w:val="22"/>
          <w:szCs w:val="22"/>
        </w:rPr>
        <w:t>Operations</w:t>
      </w:r>
      <w:r w:rsidRPr="00314B1E">
        <w:rPr>
          <w:rFonts w:asciiTheme="minorHAnsi" w:hAnsiTheme="minorHAnsi" w:cs="Segoe UI"/>
          <w:color w:val="0F1115"/>
          <w:sz w:val="22"/>
          <w:szCs w:val="22"/>
          <w:shd w:val="clear" w:color="auto" w:fill="FFFFFF"/>
        </w:rPr>
        <w:t xml:space="preserve"> is provided in the </w:t>
      </w:r>
      <w:r w:rsidR="00687321">
        <w:rPr>
          <w:rFonts w:asciiTheme="minorHAnsi" w:hAnsiTheme="minorHAnsi" w:cs="Segoe UI" w:hint="eastAsia"/>
          <w:color w:val="0F1115"/>
          <w:sz w:val="22"/>
          <w:szCs w:val="22"/>
          <w:shd w:val="clear" w:color="auto" w:fill="FFFFFF"/>
        </w:rPr>
        <w:t>annex</w:t>
      </w:r>
      <w:r w:rsidRPr="00314B1E">
        <w:rPr>
          <w:rFonts w:asciiTheme="minorHAnsi" w:hAnsiTheme="minorHAnsi" w:cs="Segoe UI"/>
          <w:color w:val="0F1115"/>
          <w:sz w:val="22"/>
          <w:szCs w:val="22"/>
          <w:shd w:val="clear" w:color="auto" w:fill="FFFFFF"/>
        </w:rPr>
        <w:t xml:space="preserve"> for reference and further </w:t>
      </w:r>
      <w:r w:rsidR="00397CEA">
        <w:rPr>
          <w:rFonts w:asciiTheme="minorHAnsi" w:hAnsiTheme="minorHAnsi" w:cs="Segoe UI" w:hint="eastAsia"/>
          <w:color w:val="0F1115"/>
          <w:sz w:val="22"/>
          <w:szCs w:val="22"/>
          <w:shd w:val="clear" w:color="auto" w:fill="FFFFFF"/>
        </w:rPr>
        <w:t>discussion</w:t>
      </w:r>
      <w:r w:rsidRPr="00314B1E">
        <w:rPr>
          <w:rFonts w:asciiTheme="minorHAnsi" w:hAnsiTheme="minorHAnsi" w:cs="Segoe UI"/>
          <w:color w:val="0F1115"/>
          <w:sz w:val="22"/>
          <w:szCs w:val="22"/>
          <w:shd w:val="clear" w:color="auto" w:fill="FFFFFF"/>
        </w:rPr>
        <w:t>.</w:t>
      </w:r>
      <w:bookmarkStart w:id="40" w:name="OLE_LINK81"/>
      <w:bookmarkStart w:id="41" w:name="OLE_LINK82"/>
      <w:r w:rsidRPr="00314B1E">
        <w:rPr>
          <w:rFonts w:asciiTheme="minorHAnsi" w:hAnsiTheme="minorHAnsi" w:cs="Segoe UI"/>
          <w:color w:val="0F1115"/>
          <w:sz w:val="22"/>
          <w:szCs w:val="22"/>
          <w:shd w:val="clear" w:color="auto" w:fill="FFFFFF"/>
        </w:rPr>
        <w:t xml:space="preserve"> </w:t>
      </w:r>
      <w:r w:rsidRPr="002540CC">
        <w:rPr>
          <w:rFonts w:asciiTheme="minorHAnsi" w:hAnsiTheme="minorHAnsi" w:cs="Segoe UI"/>
          <w:color w:val="0F1115"/>
          <w:sz w:val="22"/>
          <w:szCs w:val="22"/>
          <w:shd w:val="clear" w:color="auto" w:fill="FFFFFF"/>
        </w:rPr>
        <w:t xml:space="preserve">Incorporating relevant practices and experience from China, the draft </w:t>
      </w:r>
      <w:r w:rsidR="002540CC" w:rsidRPr="002540CC">
        <w:rPr>
          <w:rFonts w:asciiTheme="minorHAnsi" w:hAnsiTheme="minorHAnsi" w:cs="Segoe UI" w:hint="eastAsia"/>
          <w:color w:val="0F1115"/>
          <w:sz w:val="22"/>
          <w:szCs w:val="22"/>
          <w:shd w:val="clear" w:color="auto" w:fill="FFFFFF"/>
        </w:rPr>
        <w:t>provides</w:t>
      </w:r>
      <w:r w:rsidRPr="002540CC">
        <w:rPr>
          <w:rFonts w:asciiTheme="minorHAnsi" w:hAnsiTheme="minorHAnsi" w:cs="Segoe UI"/>
          <w:color w:val="0F1115"/>
          <w:sz w:val="22"/>
          <w:szCs w:val="22"/>
          <w:shd w:val="clear" w:color="auto" w:fill="FFFFFF"/>
        </w:rPr>
        <w:t xml:space="preserve"> </w:t>
      </w:r>
      <w:r w:rsidRPr="002540CC">
        <w:rPr>
          <w:rFonts w:asciiTheme="minorHAnsi" w:hAnsiTheme="minorHAnsi" w:cs="Segoe UI"/>
          <w:color w:val="0F1115"/>
          <w:sz w:val="22"/>
          <w:szCs w:val="22"/>
          <w:shd w:val="clear" w:color="auto" w:fill="FFFFFF"/>
        </w:rPr>
        <w:lastRenderedPageBreak/>
        <w:t xml:space="preserve">guidance for </w:t>
      </w:r>
      <w:r w:rsidR="002540CC" w:rsidRPr="002540CC">
        <w:rPr>
          <w:rFonts w:asciiTheme="minorHAnsi" w:hAnsiTheme="minorHAnsi" w:cs="Segoe UI"/>
          <w:color w:val="0F1115"/>
          <w:sz w:val="22"/>
          <w:szCs w:val="22"/>
          <w:shd w:val="clear" w:color="auto" w:fill="FFFFFF"/>
        </w:rPr>
        <w:t xml:space="preserve">digital route exchange </w:t>
      </w:r>
      <w:r w:rsidR="002540CC" w:rsidRPr="002540CC">
        <w:rPr>
          <w:rFonts w:asciiTheme="minorHAnsi" w:hAnsiTheme="minorHAnsi" w:cs="Segoe UI" w:hint="eastAsia"/>
          <w:color w:val="0F1115"/>
          <w:sz w:val="22"/>
          <w:szCs w:val="22"/>
          <w:shd w:val="clear" w:color="auto" w:fill="FFFFFF"/>
        </w:rPr>
        <w:t xml:space="preserve">within </w:t>
      </w:r>
      <w:r w:rsidRPr="002540CC">
        <w:rPr>
          <w:rFonts w:asciiTheme="minorHAnsi" w:hAnsiTheme="minorHAnsi" w:cs="Segoe UI"/>
          <w:color w:val="0F1115"/>
          <w:sz w:val="22"/>
          <w:szCs w:val="22"/>
          <w:shd w:val="clear" w:color="auto" w:fill="FFFFFF"/>
        </w:rPr>
        <w:t xml:space="preserve">VTS operations from a geographical perspective, based on the </w:t>
      </w:r>
      <w:r w:rsidR="00314B1E" w:rsidRPr="002540CC">
        <w:rPr>
          <w:rFonts w:asciiTheme="minorHAnsi" w:hAnsiTheme="minorHAnsi" w:cs="Segoe UI"/>
          <w:color w:val="0F1115"/>
          <w:sz w:val="22"/>
          <w:szCs w:val="22"/>
          <w:shd w:val="clear" w:color="auto" w:fill="FFFFFF"/>
        </w:rPr>
        <w:t>“Geography</w:t>
      </w:r>
      <w:r w:rsidR="00314B1E" w:rsidRPr="002540CC">
        <w:rPr>
          <w:rFonts w:asciiTheme="minorHAnsi" w:hAnsiTheme="minorHAnsi" w:cs="Segoe UI" w:hint="eastAsia"/>
          <w:color w:val="0F1115"/>
          <w:sz w:val="22"/>
          <w:szCs w:val="22"/>
          <w:shd w:val="clear" w:color="auto" w:fill="FFFFFF"/>
        </w:rPr>
        <w:t>-</w:t>
      </w:r>
      <w:r w:rsidR="00314B1E" w:rsidRPr="002540CC">
        <w:rPr>
          <w:rFonts w:asciiTheme="minorHAnsi" w:hAnsiTheme="minorHAnsi" w:cs="Segoe UI"/>
          <w:color w:val="0F1115"/>
          <w:sz w:val="22"/>
          <w:szCs w:val="22"/>
          <w:shd w:val="clear" w:color="auto" w:fill="FFFFFF"/>
        </w:rPr>
        <w:t>Spatiotemporal"</w:t>
      </w:r>
      <w:r w:rsidRPr="002540CC">
        <w:rPr>
          <w:rFonts w:asciiTheme="minorHAnsi" w:hAnsiTheme="minorHAnsi" w:cs="Segoe UI"/>
          <w:color w:val="0F1115"/>
          <w:sz w:val="22"/>
          <w:szCs w:val="22"/>
          <w:shd w:val="clear" w:color="auto" w:fill="FFFFFF"/>
        </w:rPr>
        <w:t xml:space="preserve"> management concept.</w:t>
      </w:r>
      <w:bookmarkEnd w:id="40"/>
      <w:bookmarkEnd w:id="41"/>
    </w:p>
    <w:bookmarkEnd w:id="29"/>
    <w:bookmarkEnd w:id="30"/>
    <w:bookmarkEnd w:id="31"/>
    <w:p w14:paraId="1B32AF04" w14:textId="77777777" w:rsidR="00C0109E" w:rsidRPr="007A395D" w:rsidRDefault="00C0109E" w:rsidP="00CA6C33">
      <w:pPr>
        <w:pStyle w:val="Heading1"/>
        <w:tabs>
          <w:tab w:val="num" w:pos="567"/>
        </w:tabs>
        <w:jc w:val="both"/>
      </w:pPr>
      <w:r w:rsidRPr="007A395D">
        <w:t>Action requested of the Committee</w:t>
      </w:r>
    </w:p>
    <w:p w14:paraId="0270F01E" w14:textId="77777777" w:rsidR="00BE2C5B" w:rsidRDefault="00BE2C5B" w:rsidP="00CA6C33">
      <w:pPr>
        <w:pStyle w:val="BodyText"/>
        <w:rPr>
          <w:lang w:val="en-US" w:eastAsia="zh-CN"/>
        </w:rPr>
      </w:pPr>
      <w:r>
        <w:rPr>
          <w:lang w:val="en-US" w:eastAsia="zh-CN"/>
        </w:rPr>
        <w:t>The Committee is requested to</w:t>
      </w:r>
      <w:r>
        <w:rPr>
          <w:rFonts w:hint="eastAsia"/>
          <w:lang w:val="en-US" w:eastAsia="zh-CN"/>
        </w:rPr>
        <w:t>:</w:t>
      </w:r>
    </w:p>
    <w:p w14:paraId="41B86333" w14:textId="77777777" w:rsidR="00BE2C5B" w:rsidRDefault="00BE2C5B" w:rsidP="00CA6C33">
      <w:pPr>
        <w:pStyle w:val="BodyText"/>
        <w:rPr>
          <w:lang w:val="en-US" w:eastAsia="zh-CN"/>
        </w:rPr>
      </w:pPr>
      <w:r>
        <w:rPr>
          <w:rFonts w:hint="eastAsia"/>
          <w:lang w:val="en-US" w:eastAsia="zh-CN"/>
        </w:rPr>
        <w:t>1.</w:t>
      </w:r>
      <w:r>
        <w:rPr>
          <w:rFonts w:hint="eastAsia"/>
          <w:lang w:val="en-US" w:eastAsia="zh-CN"/>
        </w:rPr>
        <w:tab/>
      </w:r>
      <w:r w:rsidR="00092995">
        <w:rPr>
          <w:rFonts w:hint="eastAsia"/>
          <w:lang w:val="en-US" w:eastAsia="zh-CN"/>
        </w:rPr>
        <w:t>c</w:t>
      </w:r>
      <w:r w:rsidR="00C0109E" w:rsidRPr="00C0109E">
        <w:rPr>
          <w:lang w:val="en-US" w:eastAsia="zh-CN"/>
        </w:rPr>
        <w:t xml:space="preserve">onsider the contents of this </w:t>
      </w:r>
      <w:r w:rsidR="00283BDB">
        <w:rPr>
          <w:rFonts w:hint="eastAsia"/>
          <w:lang w:val="en-US" w:eastAsia="zh-CN"/>
        </w:rPr>
        <w:t>document</w:t>
      </w:r>
      <w:r w:rsidR="00883A80">
        <w:rPr>
          <w:rFonts w:hint="eastAsia"/>
          <w:lang w:val="en-US" w:eastAsia="zh-CN"/>
        </w:rPr>
        <w:t xml:space="preserve"> and the </w:t>
      </w:r>
      <w:r w:rsidR="00687321">
        <w:rPr>
          <w:rFonts w:hint="eastAsia"/>
          <w:lang w:val="en-US" w:eastAsia="zh-CN"/>
        </w:rPr>
        <w:t>annex</w:t>
      </w:r>
      <w:r>
        <w:rPr>
          <w:rFonts w:hint="eastAsia"/>
          <w:lang w:val="en-US" w:eastAsia="zh-CN"/>
        </w:rPr>
        <w:t>;</w:t>
      </w:r>
    </w:p>
    <w:p w14:paraId="59C26D20" w14:textId="77777777" w:rsidR="00D50458" w:rsidRDefault="00BE2C5B" w:rsidP="00CA6C33">
      <w:pPr>
        <w:pStyle w:val="BodyText"/>
        <w:rPr>
          <w:lang w:val="en-US" w:eastAsia="zh-CN"/>
        </w:rPr>
      </w:pPr>
      <w:r>
        <w:rPr>
          <w:rFonts w:hint="eastAsia"/>
          <w:lang w:val="en-US" w:eastAsia="zh-CN"/>
        </w:rPr>
        <w:t>2.</w:t>
      </w:r>
      <w:r>
        <w:rPr>
          <w:rFonts w:hint="eastAsia"/>
          <w:lang w:val="en-US" w:eastAsia="zh-CN"/>
        </w:rPr>
        <w:tab/>
      </w:r>
      <w:r w:rsidR="00092995">
        <w:rPr>
          <w:rFonts w:hint="eastAsia"/>
          <w:lang w:val="en-US" w:eastAsia="zh-CN"/>
        </w:rPr>
        <w:t>t</w:t>
      </w:r>
      <w:r w:rsidR="00C0109E" w:rsidRPr="00C0109E">
        <w:rPr>
          <w:lang w:val="en-US" w:eastAsia="zh-CN"/>
        </w:rPr>
        <w:t>ake action</w:t>
      </w:r>
      <w:r w:rsidR="00BA24EA">
        <w:rPr>
          <w:rFonts w:hint="eastAsia"/>
          <w:lang w:val="en-US" w:eastAsia="zh-CN"/>
        </w:rPr>
        <w:t>s</w:t>
      </w:r>
      <w:r w:rsidR="00120BE9" w:rsidRPr="00120BE9">
        <w:rPr>
          <w:lang w:val="en-US" w:eastAsia="zh-CN"/>
        </w:rPr>
        <w:t xml:space="preserve"> </w:t>
      </w:r>
      <w:r w:rsidR="00120BE9">
        <w:rPr>
          <w:rFonts w:hint="eastAsia"/>
          <w:lang w:val="en-US" w:eastAsia="zh-CN"/>
        </w:rPr>
        <w:t xml:space="preserve">as </w:t>
      </w:r>
      <w:r w:rsidR="00120BE9" w:rsidRPr="00C0109E">
        <w:rPr>
          <w:lang w:val="en-US" w:eastAsia="zh-CN"/>
        </w:rPr>
        <w:t>appropriate</w:t>
      </w:r>
      <w:r w:rsidR="00C0109E" w:rsidRPr="00C0109E">
        <w:rPr>
          <w:lang w:val="en-US" w:eastAsia="zh-CN"/>
        </w:rPr>
        <w:t>.</w:t>
      </w:r>
    </w:p>
    <w:p w14:paraId="12E14E0D" w14:textId="77777777" w:rsidR="00F27E67" w:rsidRDefault="00F27E67" w:rsidP="00CA6C33">
      <w:pPr>
        <w:spacing w:after="120"/>
        <w:jc w:val="both"/>
        <w:rPr>
          <w:rFonts w:ascii="Calibri" w:hAnsi="Calibri"/>
          <w:lang w:val="en-US" w:eastAsia="zh-CN"/>
        </w:rPr>
      </w:pPr>
    </w:p>
    <w:sectPr w:rsidR="00F27E67" w:rsidSect="00817225">
      <w:headerReference w:type="even" r:id="rId12"/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440" w:right="1080" w:bottom="1440" w:left="108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CB062E" w14:textId="77777777" w:rsidR="00E67C7F" w:rsidRDefault="00E67C7F">
      <w:r>
        <w:separator/>
      </w:r>
    </w:p>
  </w:endnote>
  <w:endnote w:type="continuationSeparator" w:id="0">
    <w:p w14:paraId="406534B3" w14:textId="77777777" w:rsidR="00E67C7F" w:rsidRDefault="00E67C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Bold">
    <w:panose1 w:val="020B0704020202020204"/>
    <w:charset w:val="00"/>
    <w:family w:val="auto"/>
    <w:pitch w:val="default"/>
    <w:sig w:usb0="E0000AFF" w:usb1="00007843" w:usb2="00000001" w:usb3="00000000" w:csb0="400001BF" w:csb1="DFF7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EFACB499A6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777CE" w14:textId="77777777" w:rsidR="00764B5D" w:rsidRDefault="0067727C" w:rsidP="00D233CF">
    <w:pPr>
      <w:pStyle w:val="Footer"/>
      <w:rPr>
        <w:lang w:eastAsia="zh-CN"/>
      </w:rPr>
    </w:pPr>
    <w:r>
      <w:t xml:space="preserve">Proposal on the Development of </w:t>
    </w:r>
    <w:r>
      <w:rPr>
        <w:i/>
      </w:rPr>
      <w:t>Guideline on Digital Route Exchange within VTS Operations</w:t>
    </w:r>
  </w:p>
  <w:p w14:paraId="231BEC09" w14:textId="77777777" w:rsidR="006D5A1A" w:rsidRDefault="00855887" w:rsidP="00764B5D">
    <w:pPr>
      <w:pStyle w:val="Footer"/>
      <w:jc w:val="center"/>
    </w:pPr>
    <w:r>
      <w:fldChar w:fldCharType="begin"/>
    </w:r>
    <w:r w:rsidR="00D015E2">
      <w:instrText xml:space="preserve"> PAGE   \* MERGEFORMAT </w:instrText>
    </w:r>
    <w:r>
      <w:fldChar w:fldCharType="separate"/>
    </w:r>
    <w:r w:rsidR="00CA6C33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1DD67" w14:textId="77777777" w:rsidR="00D420BA" w:rsidRDefault="00D420BA" w:rsidP="00D233CF">
    <w:pPr>
      <w:pStyle w:val="Footer"/>
    </w:pPr>
    <w:r w:rsidRPr="00D420BA">
      <w:t xml:space="preserve">Proposal </w:t>
    </w:r>
    <w:r w:rsidR="0067727C">
      <w:t xml:space="preserve">on the Development of </w:t>
    </w:r>
    <w:r w:rsidR="0067727C">
      <w:rPr>
        <w:i/>
      </w:rPr>
      <w:t>Guideline on Digital Route Exchange within VTS Operations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4F3425" w14:textId="77777777" w:rsidR="00E67C7F" w:rsidRDefault="00E67C7F">
      <w:r>
        <w:separator/>
      </w:r>
    </w:p>
  </w:footnote>
  <w:footnote w:type="continuationSeparator" w:id="0">
    <w:p w14:paraId="342100D5" w14:textId="77777777" w:rsidR="00E67C7F" w:rsidRDefault="00E67C7F">
      <w:r>
        <w:continuationSeparator/>
      </w:r>
    </w:p>
  </w:footnote>
  <w:footnote w:id="1">
    <w:p w14:paraId="6B57D2EC" w14:textId="77777777" w:rsidR="006D5A1A" w:rsidRDefault="00D015E2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rPr>
          <w:sz w:val="16"/>
          <w:szCs w:val="16"/>
        </w:rPr>
        <w:t>Input document number, to be assigned by the Committee Secretary</w:t>
      </w:r>
    </w:p>
  </w:footnote>
  <w:footnote w:id="2">
    <w:p w14:paraId="234394D5" w14:textId="77777777" w:rsidR="006D5A1A" w:rsidRDefault="00D015E2">
      <w:pPr>
        <w:pStyle w:val="FootnoteText"/>
      </w:pPr>
      <w:r>
        <w:rPr>
          <w:rStyle w:val="FootnoteReference"/>
        </w:rPr>
        <w:footnoteRef/>
      </w:r>
      <w:r>
        <w:rPr>
          <w:sz w:val="16"/>
          <w:szCs w:val="16"/>
        </w:rPr>
        <w:t>Leave open if uncertain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772D5" w14:textId="4ED3E872" w:rsidR="006D5A1A" w:rsidRDefault="006D5A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CBBF9" w14:textId="32892E43" w:rsidR="006D5A1A" w:rsidRDefault="00D015E2">
    <w:pPr>
      <w:pStyle w:val="Header"/>
      <w:ind w:right="220"/>
      <w:jc w:val="right"/>
      <w:rPr>
        <w:lang w:eastAsia="zh-CN"/>
      </w:rPr>
    </w:pPr>
    <w:r>
      <w:rPr>
        <w:noProof/>
        <w:lang w:val="en-US" w:eastAsia="zh-CN"/>
      </w:rPr>
      <w:drawing>
        <wp:anchor distT="0" distB="0" distL="114300" distR="114300" simplePos="0" relativeHeight="251663360" behindDoc="0" locked="0" layoutInCell="1" allowOverlap="1" wp14:anchorId="26DD5A9D" wp14:editId="14EA058A">
          <wp:simplePos x="0" y="0"/>
          <wp:positionH relativeFrom="column">
            <wp:posOffset>5444490</wp:posOffset>
          </wp:positionH>
          <wp:positionV relativeFrom="paragraph">
            <wp:posOffset>-349885</wp:posOffset>
          </wp:positionV>
          <wp:extent cx="572135" cy="55626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2135" cy="5562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267DC" w14:textId="77777777" w:rsidR="006D5A1A" w:rsidRDefault="00D015E2">
    <w:pPr>
      <w:pStyle w:val="Header"/>
      <w:jc w:val="center"/>
    </w:pPr>
    <w:r>
      <w:rPr>
        <w:noProof/>
        <w:lang w:val="en-US" w:eastAsia="zh-CN"/>
      </w:rPr>
      <w:drawing>
        <wp:anchor distT="0" distB="0" distL="114300" distR="114300" simplePos="0" relativeHeight="251659264" behindDoc="0" locked="0" layoutInCell="1" allowOverlap="1" wp14:anchorId="59B71E36" wp14:editId="610ED5F5">
          <wp:simplePos x="0" y="0"/>
          <wp:positionH relativeFrom="column">
            <wp:posOffset>2522855</wp:posOffset>
          </wp:positionH>
          <wp:positionV relativeFrom="paragraph">
            <wp:posOffset>-405130</wp:posOffset>
          </wp:positionV>
          <wp:extent cx="852805" cy="831215"/>
          <wp:effectExtent l="0" t="0" r="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2713" cy="83107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F47314B" w14:textId="77777777" w:rsidR="006D5A1A" w:rsidRDefault="006D5A1A">
    <w:pPr>
      <w:pStyle w:val="Header"/>
      <w:jc w:val="center"/>
    </w:pPr>
  </w:p>
  <w:p w14:paraId="693B15C3" w14:textId="798A6F11" w:rsidR="006D5A1A" w:rsidRDefault="006D5A1A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21C71"/>
    <w:multiLevelType w:val="multilevel"/>
    <w:tmpl w:val="03A21C71"/>
    <w:lvl w:ilvl="0">
      <w:start w:val="1"/>
      <w:numFmt w:val="decimal"/>
      <w:pStyle w:val="Appendix"/>
      <w:lvlText w:val="APPENDIX %1"/>
      <w:lvlJc w:val="left"/>
      <w:pPr>
        <w:ind w:left="1701" w:hanging="1701"/>
      </w:pPr>
      <w:rPr>
        <w:rFonts w:ascii="Arial Bold" w:hAnsi="Arial Bold" w:cs="Times New Roman" w:hint="default"/>
        <w:b/>
        <w:bCs/>
        <w:i w:val="0"/>
        <w:iCs w:val="0"/>
        <w:caps/>
        <w:smallCaps w:val="0"/>
        <w:strike w:val="0"/>
        <w:dstrike w:val="0"/>
        <w:vanish w:val="0"/>
        <w:color w:val="4F81BD" w:themeColor="accent1"/>
        <w:spacing w:val="0"/>
        <w:w w:val="0"/>
        <w:kern w:val="0"/>
        <w:position w:val="0"/>
        <w:sz w:val="24"/>
        <w:szCs w:val="24"/>
        <w:u w:val="none" w:color="00000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C26ABC"/>
    <w:multiLevelType w:val="hybridMultilevel"/>
    <w:tmpl w:val="1B808836"/>
    <w:lvl w:ilvl="0" w:tplc="040B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B8D6414"/>
    <w:multiLevelType w:val="multilevel"/>
    <w:tmpl w:val="0B8D6414"/>
    <w:lvl w:ilvl="0">
      <w:start w:val="1"/>
      <w:numFmt w:val="decimal"/>
      <w:pStyle w:val="AnnexHeading1"/>
      <w:lvlText w:val="%1"/>
      <w:lvlJc w:val="left"/>
      <w:pPr>
        <w:tabs>
          <w:tab w:val="left" w:pos="567"/>
        </w:tabs>
        <w:ind w:left="567" w:hanging="567"/>
      </w:pPr>
      <w:rPr>
        <w:rFonts w:ascii="Arial Bold" w:hAnsi="Arial Bold" w:hint="default"/>
        <w:b/>
        <w:i w:val="0"/>
        <w:sz w:val="24"/>
      </w:rPr>
    </w:lvl>
    <w:lvl w:ilvl="1">
      <w:start w:val="1"/>
      <w:numFmt w:val="decimal"/>
      <w:pStyle w:val="AnnexHeading2"/>
      <w:lvlText w:val="%1.%2"/>
      <w:lvlJc w:val="left"/>
      <w:pPr>
        <w:tabs>
          <w:tab w:val="left" w:pos="851"/>
        </w:tabs>
        <w:ind w:left="851" w:hanging="851"/>
      </w:pPr>
      <w:rPr>
        <w:rFonts w:ascii="Arial Bold" w:hAnsi="Arial Bold" w:hint="default"/>
        <w:b/>
        <w:i w:val="0"/>
        <w:sz w:val="22"/>
      </w:rPr>
    </w:lvl>
    <w:lvl w:ilvl="2">
      <w:start w:val="1"/>
      <w:numFmt w:val="decimal"/>
      <w:pStyle w:val="AnnexHeading3"/>
      <w:lvlText w:val="%2.%3.%1"/>
      <w:lvlJc w:val="left"/>
      <w:pPr>
        <w:tabs>
          <w:tab w:val="left" w:pos="992"/>
        </w:tabs>
        <w:ind w:left="992" w:hanging="992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pStyle w:val="AnnexHeading4"/>
      <w:lvlText w:val="%1.%2.%3.%4"/>
      <w:lvlJc w:val="left"/>
      <w:pPr>
        <w:tabs>
          <w:tab w:val="left" w:pos="1134"/>
        </w:tabs>
        <w:ind w:left="1134" w:hanging="1134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9C37E91"/>
    <w:multiLevelType w:val="multilevel"/>
    <w:tmpl w:val="FDB012D8"/>
    <w:lvl w:ilvl="0">
      <w:start w:val="1"/>
      <w:numFmt w:val="decimal"/>
      <w:pStyle w:val="Heading1"/>
      <w:lvlText w:val="%1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left" w:pos="851"/>
        </w:tabs>
        <w:ind w:left="851" w:hanging="851"/>
      </w:pPr>
      <w:rPr>
        <w:rFonts w:hint="default"/>
        <w:b/>
        <w:bCs w:val="0"/>
      </w:rPr>
    </w:lvl>
    <w:lvl w:ilvl="2">
      <w:start w:val="1"/>
      <w:numFmt w:val="decimal"/>
      <w:pStyle w:val="Heading3"/>
      <w:lvlText w:val="%1.%2.%3"/>
      <w:lvlJc w:val="left"/>
      <w:pPr>
        <w:tabs>
          <w:tab w:val="left" w:pos="992"/>
        </w:tabs>
        <w:ind w:left="992" w:hanging="992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left" w:pos="1134"/>
        </w:tabs>
        <w:ind w:left="1134" w:hanging="1134"/>
      </w:pPr>
      <w:rPr>
        <w:rFonts w:asciiTheme="minorHAnsi" w:hAnsiTheme="minorHAnsi"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36452710"/>
    <w:multiLevelType w:val="hybridMultilevel"/>
    <w:tmpl w:val="41E673D2"/>
    <w:lvl w:ilvl="0" w:tplc="83EEBC82">
      <w:start w:val="1"/>
      <w:numFmt w:val="decimal"/>
      <w:lvlText w:val="%1."/>
      <w:lvlJc w:val="left"/>
      <w:pPr>
        <w:ind w:left="435" w:hanging="435"/>
      </w:pPr>
      <w:rPr>
        <w:rFonts w:asciiTheme="minorHAnsi" w:eastAsiaTheme="minorEastAsia" w:hAnsiTheme="minorHAnsi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76301AE"/>
    <w:multiLevelType w:val="multilevel"/>
    <w:tmpl w:val="376301AE"/>
    <w:lvl w:ilvl="0">
      <w:start w:val="1"/>
      <w:numFmt w:val="decimal"/>
      <w:pStyle w:val="AppendixHeading1"/>
      <w:lvlText w:val="%1"/>
      <w:lvlJc w:val="left"/>
      <w:pPr>
        <w:tabs>
          <w:tab w:val="left" w:pos="567"/>
        </w:tabs>
        <w:ind w:left="567" w:hanging="567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pStyle w:val="AppendixHeading2"/>
      <w:lvlText w:val="%1.%2"/>
      <w:lvlJc w:val="left"/>
      <w:pPr>
        <w:tabs>
          <w:tab w:val="left" w:pos="851"/>
        </w:tabs>
        <w:ind w:left="851" w:hanging="851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pStyle w:val="AppendixHeading3"/>
      <w:lvlText w:val="%1.%2.%3"/>
      <w:lvlJc w:val="left"/>
      <w:pPr>
        <w:tabs>
          <w:tab w:val="left" w:pos="992"/>
        </w:tabs>
        <w:ind w:left="992" w:hanging="992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pStyle w:val="AppendixHeading4"/>
      <w:lvlText w:val="%1.%2.%3.%4"/>
      <w:lvlJc w:val="left"/>
      <w:pPr>
        <w:tabs>
          <w:tab w:val="left" w:pos="1134"/>
        </w:tabs>
        <w:ind w:left="1134" w:hanging="1134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3E6B4F5D"/>
    <w:multiLevelType w:val="multilevel"/>
    <w:tmpl w:val="3E6B4F5D"/>
    <w:lvl w:ilvl="0">
      <w:start w:val="1"/>
      <w:numFmt w:val="decimal"/>
      <w:pStyle w:val="equation"/>
      <w:lvlText w:val="(equation %1)"/>
      <w:lvlJc w:val="right"/>
      <w:pPr>
        <w:ind w:left="818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8900" w:hanging="360"/>
      </w:pPr>
    </w:lvl>
    <w:lvl w:ilvl="2">
      <w:start w:val="1"/>
      <w:numFmt w:val="lowerRoman"/>
      <w:lvlText w:val="%3."/>
      <w:lvlJc w:val="right"/>
      <w:pPr>
        <w:ind w:left="9620" w:hanging="180"/>
      </w:pPr>
    </w:lvl>
    <w:lvl w:ilvl="3">
      <w:start w:val="1"/>
      <w:numFmt w:val="decimal"/>
      <w:lvlText w:val="%4."/>
      <w:lvlJc w:val="left"/>
      <w:pPr>
        <w:ind w:left="10340" w:hanging="360"/>
      </w:pPr>
    </w:lvl>
    <w:lvl w:ilvl="4">
      <w:start w:val="1"/>
      <w:numFmt w:val="lowerLetter"/>
      <w:lvlText w:val="%5."/>
      <w:lvlJc w:val="left"/>
      <w:pPr>
        <w:ind w:left="11060" w:hanging="360"/>
      </w:pPr>
    </w:lvl>
    <w:lvl w:ilvl="5">
      <w:start w:val="1"/>
      <w:numFmt w:val="lowerRoman"/>
      <w:lvlText w:val="%6."/>
      <w:lvlJc w:val="right"/>
      <w:pPr>
        <w:ind w:left="11780" w:hanging="180"/>
      </w:pPr>
    </w:lvl>
    <w:lvl w:ilvl="6">
      <w:start w:val="1"/>
      <w:numFmt w:val="decimal"/>
      <w:lvlText w:val="%7."/>
      <w:lvlJc w:val="left"/>
      <w:pPr>
        <w:ind w:left="12500" w:hanging="360"/>
      </w:pPr>
    </w:lvl>
    <w:lvl w:ilvl="7">
      <w:start w:val="1"/>
      <w:numFmt w:val="lowerLetter"/>
      <w:lvlText w:val="%8."/>
      <w:lvlJc w:val="left"/>
      <w:pPr>
        <w:ind w:left="13220" w:hanging="360"/>
      </w:pPr>
    </w:lvl>
    <w:lvl w:ilvl="8">
      <w:start w:val="1"/>
      <w:numFmt w:val="lowerRoman"/>
      <w:lvlText w:val="%9."/>
      <w:lvlJc w:val="right"/>
      <w:pPr>
        <w:ind w:left="13940" w:hanging="180"/>
      </w:pPr>
    </w:lvl>
  </w:abstractNum>
  <w:abstractNum w:abstractNumId="7" w15:restartNumberingAfterBreak="0">
    <w:nsid w:val="407A4D7A"/>
    <w:multiLevelType w:val="hybridMultilevel"/>
    <w:tmpl w:val="20D87CE4"/>
    <w:lvl w:ilvl="0" w:tplc="AFC23750">
      <w:start w:val="1"/>
      <w:numFmt w:val="decimal"/>
      <w:pStyle w:val="List1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435D1BCF"/>
    <w:multiLevelType w:val="hybridMultilevel"/>
    <w:tmpl w:val="1D70D0B4"/>
    <w:lvl w:ilvl="0" w:tplc="08090003">
      <w:start w:val="1"/>
      <w:numFmt w:val="bullet"/>
      <w:lvlText w:val="o"/>
      <w:lvlJc w:val="left"/>
      <w:pPr>
        <w:ind w:left="420" w:hanging="42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4041789"/>
    <w:multiLevelType w:val="multilevel"/>
    <w:tmpl w:val="1E588DEC"/>
    <w:lvl w:ilvl="0">
      <w:start w:val="1"/>
      <w:numFmt w:val="bullet"/>
      <w:lvlText w:val="o"/>
      <w:lvlJc w:val="left"/>
      <w:pPr>
        <w:tabs>
          <w:tab w:val="left" w:pos="567"/>
        </w:tabs>
        <w:ind w:left="567" w:hanging="567"/>
      </w:pPr>
      <w:rPr>
        <w:rFonts w:ascii="Courier New" w:hAnsi="Courier New" w:cs="Courier New" w:hint="default"/>
        <w:b w:val="0"/>
        <w:i w:val="0"/>
        <w:sz w:val="22"/>
        <w:szCs w:val="22"/>
      </w:rPr>
    </w:lvl>
    <w:lvl w:ilvl="1">
      <w:start w:val="1"/>
      <w:numFmt w:val="lowerLetter"/>
      <w:pStyle w:val="List1indent1"/>
      <w:lvlText w:val="%2."/>
      <w:lvlJc w:val="left"/>
      <w:pPr>
        <w:tabs>
          <w:tab w:val="left" w:pos="1134"/>
        </w:tabs>
        <w:ind w:left="1134" w:hanging="567"/>
      </w:pPr>
      <w:rPr>
        <w:rFonts w:hint="default"/>
      </w:rPr>
    </w:lvl>
    <w:lvl w:ilvl="2">
      <w:start w:val="1"/>
      <w:numFmt w:val="lowerRoman"/>
      <w:pStyle w:val="List1indent2"/>
      <w:lvlText w:val="%3."/>
      <w:lvlJc w:val="left"/>
      <w:pPr>
        <w:tabs>
          <w:tab w:val="left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479B424D"/>
    <w:multiLevelType w:val="multilevel"/>
    <w:tmpl w:val="479B424D"/>
    <w:lvl w:ilvl="0">
      <w:start w:val="1"/>
      <w:numFmt w:val="bullet"/>
      <w:pStyle w:val="Bullet3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011C53"/>
    <w:multiLevelType w:val="multilevel"/>
    <w:tmpl w:val="48011C53"/>
    <w:lvl w:ilvl="0">
      <w:start w:val="1"/>
      <w:numFmt w:val="decimal"/>
      <w:pStyle w:val="AnnexFigure"/>
      <w:lvlText w:val="Figure %1"/>
      <w:lvlJc w:val="left"/>
      <w:pPr>
        <w:tabs>
          <w:tab w:val="left" w:pos="1701"/>
        </w:tabs>
        <w:ind w:left="1701" w:hanging="1701"/>
      </w:pPr>
      <w:rPr>
        <w:rFonts w:ascii="Arial" w:hAnsi="Arial" w:hint="default"/>
        <w:b w:val="0"/>
        <w:i/>
        <w:sz w:val="22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2" w15:restartNumberingAfterBreak="0">
    <w:nsid w:val="4A8C31DD"/>
    <w:multiLevelType w:val="multilevel"/>
    <w:tmpl w:val="4A8C31DD"/>
    <w:lvl w:ilvl="0">
      <w:start w:val="1"/>
      <w:numFmt w:val="bullet"/>
      <w:pStyle w:val="Bullet2"/>
      <w:lvlText w:val="-"/>
      <w:lvlJc w:val="left"/>
      <w:pPr>
        <w:ind w:left="2421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3" w15:restartNumberingAfterBreak="0">
    <w:nsid w:val="4BC63137"/>
    <w:multiLevelType w:val="multilevel"/>
    <w:tmpl w:val="4BC63137"/>
    <w:lvl w:ilvl="0">
      <w:start w:val="1"/>
      <w:numFmt w:val="bullet"/>
      <w:pStyle w:val="Bullet1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1B55D23"/>
    <w:multiLevelType w:val="multilevel"/>
    <w:tmpl w:val="51B55D23"/>
    <w:lvl w:ilvl="0">
      <w:start w:val="1"/>
      <w:numFmt w:val="decimal"/>
      <w:pStyle w:val="Table"/>
      <w:lvlText w:val="Table %1"/>
      <w:lvlJc w:val="left"/>
      <w:pPr>
        <w:tabs>
          <w:tab w:val="left" w:pos="1134"/>
        </w:tabs>
        <w:ind w:left="1134" w:hanging="113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5" w15:restartNumberingAfterBreak="0">
    <w:nsid w:val="60585238"/>
    <w:multiLevelType w:val="multilevel"/>
    <w:tmpl w:val="60585238"/>
    <w:lvl w:ilvl="0">
      <w:start w:val="1"/>
      <w:numFmt w:val="upperLetter"/>
      <w:pStyle w:val="Annex"/>
      <w:lvlText w:val="ANNEX %1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shd w:val="clear" w:color="000000" w:fill="000000"/>
        <w:vertAlign w:val="baseline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6" w15:restartNumberingAfterBreak="0">
    <w:nsid w:val="634C1CBF"/>
    <w:multiLevelType w:val="singleLevel"/>
    <w:tmpl w:val="634C1CBF"/>
    <w:lvl w:ilvl="0">
      <w:start w:val="1"/>
      <w:numFmt w:val="decimal"/>
      <w:pStyle w:val="Figure"/>
      <w:lvlText w:val="Figure %1"/>
      <w:lvlJc w:val="left"/>
      <w:pPr>
        <w:tabs>
          <w:tab w:val="left" w:pos="1134"/>
        </w:tabs>
        <w:ind w:left="1134" w:hanging="1134"/>
      </w:pPr>
      <w:rPr>
        <w:rFonts w:ascii="Arial" w:hAnsi="Arial" w:hint="default"/>
        <w:b w:val="0"/>
        <w:i/>
        <w:sz w:val="22"/>
      </w:rPr>
    </w:lvl>
  </w:abstractNum>
  <w:abstractNum w:abstractNumId="17" w15:restartNumberingAfterBreak="0">
    <w:nsid w:val="639A5EB1"/>
    <w:multiLevelType w:val="hybridMultilevel"/>
    <w:tmpl w:val="61545CB8"/>
    <w:lvl w:ilvl="0" w:tplc="040B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840" w:hanging="42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69E674AF"/>
    <w:multiLevelType w:val="multilevel"/>
    <w:tmpl w:val="69E674AF"/>
    <w:lvl w:ilvl="0">
      <w:start w:val="1"/>
      <w:numFmt w:val="decimal"/>
      <w:pStyle w:val="AnnexTable"/>
      <w:lvlText w:val="Table %1"/>
      <w:lvlJc w:val="left"/>
      <w:pPr>
        <w:tabs>
          <w:tab w:val="left" w:pos="1134"/>
        </w:tabs>
        <w:ind w:left="1134" w:hanging="1134"/>
      </w:pPr>
      <w:rPr>
        <w:rFonts w:ascii="Arial" w:hAnsi="Arial" w:hint="default"/>
        <w:b w:val="0"/>
        <w:i/>
        <w:sz w:val="22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 w16cid:durableId="1396396466">
    <w:abstractNumId w:val="3"/>
  </w:num>
  <w:num w:numId="2" w16cid:durableId="639923229">
    <w:abstractNumId w:val="15"/>
  </w:num>
  <w:num w:numId="3" w16cid:durableId="884215202">
    <w:abstractNumId w:val="11"/>
  </w:num>
  <w:num w:numId="4" w16cid:durableId="1260716037">
    <w:abstractNumId w:val="2"/>
  </w:num>
  <w:num w:numId="5" w16cid:durableId="825317527">
    <w:abstractNumId w:val="18"/>
  </w:num>
  <w:num w:numId="6" w16cid:durableId="67240750">
    <w:abstractNumId w:val="13"/>
  </w:num>
  <w:num w:numId="7" w16cid:durableId="1641692486">
    <w:abstractNumId w:val="12"/>
  </w:num>
  <w:num w:numId="8" w16cid:durableId="1713654730">
    <w:abstractNumId w:val="10"/>
  </w:num>
  <w:num w:numId="9" w16cid:durableId="114301897">
    <w:abstractNumId w:val="16"/>
  </w:num>
  <w:num w:numId="10" w16cid:durableId="2106143346">
    <w:abstractNumId w:val="9"/>
  </w:num>
  <w:num w:numId="11" w16cid:durableId="1137338187">
    <w:abstractNumId w:val="14"/>
  </w:num>
  <w:num w:numId="12" w16cid:durableId="2008245988">
    <w:abstractNumId w:val="5"/>
  </w:num>
  <w:num w:numId="13" w16cid:durableId="8530102">
    <w:abstractNumId w:val="6"/>
  </w:num>
  <w:num w:numId="14" w16cid:durableId="1539007813">
    <w:abstractNumId w:val="0"/>
  </w:num>
  <w:num w:numId="15" w16cid:durableId="1765495127">
    <w:abstractNumId w:val="9"/>
  </w:num>
  <w:num w:numId="16" w16cid:durableId="1096487009">
    <w:abstractNumId w:val="17"/>
  </w:num>
  <w:num w:numId="17" w16cid:durableId="494422168">
    <w:abstractNumId w:val="7"/>
  </w:num>
  <w:num w:numId="18" w16cid:durableId="1563369672">
    <w:abstractNumId w:val="4"/>
  </w:num>
  <w:num w:numId="19" w16cid:durableId="385028569">
    <w:abstractNumId w:val="8"/>
  </w:num>
  <w:num w:numId="20" w16cid:durableId="892423978">
    <w:abstractNumId w:val="7"/>
  </w:num>
  <w:num w:numId="21" w16cid:durableId="1703241501">
    <w:abstractNumId w:val="7"/>
  </w:num>
  <w:num w:numId="22" w16cid:durableId="1314946591">
    <w:abstractNumId w:val="7"/>
  </w:num>
  <w:num w:numId="23" w16cid:durableId="94834453">
    <w:abstractNumId w:val="7"/>
  </w:num>
  <w:num w:numId="24" w16cid:durableId="83840500">
    <w:abstractNumId w:val="7"/>
  </w:num>
  <w:num w:numId="25" w16cid:durableId="655186965">
    <w:abstractNumId w:val="7"/>
  </w:num>
  <w:num w:numId="26" w16cid:durableId="2128886190">
    <w:abstractNumId w:val="7"/>
  </w:num>
  <w:num w:numId="27" w16cid:durableId="389378649">
    <w:abstractNumId w:val="7"/>
  </w:num>
  <w:num w:numId="28" w16cid:durableId="1865046747">
    <w:abstractNumId w:val="7"/>
  </w:num>
  <w:num w:numId="29" w16cid:durableId="243148383">
    <w:abstractNumId w:val="7"/>
  </w:num>
  <w:num w:numId="30" w16cid:durableId="1457335265">
    <w:abstractNumId w:val="1"/>
  </w:num>
  <w:num w:numId="31" w16cid:durableId="1665622296">
    <w:abstractNumId w:val="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720"/>
  <w:hyphenationZone w:val="425"/>
  <w:drawingGridHorizontalSpacing w:val="110"/>
  <w:drawingGridVerticalSpacing w:val="156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TI0ZWYwZDhlYzQ4NWU4ODdiODNjOWFkNGY4NWUzOTYifQ=="/>
  </w:docVars>
  <w:rsids>
    <w:rsidRoot w:val="00172A27"/>
    <w:rsid w:val="000005B9"/>
    <w:rsid w:val="000005D3"/>
    <w:rsid w:val="000009D2"/>
    <w:rsid w:val="00001248"/>
    <w:rsid w:val="0000363F"/>
    <w:rsid w:val="0000377F"/>
    <w:rsid w:val="000038A5"/>
    <w:rsid w:val="000049D8"/>
    <w:rsid w:val="00004F2F"/>
    <w:rsid w:val="0000551F"/>
    <w:rsid w:val="00005A0E"/>
    <w:rsid w:val="00006D1F"/>
    <w:rsid w:val="00010D94"/>
    <w:rsid w:val="0001448F"/>
    <w:rsid w:val="0001502C"/>
    <w:rsid w:val="00015B8C"/>
    <w:rsid w:val="00017359"/>
    <w:rsid w:val="00020EC8"/>
    <w:rsid w:val="000231DC"/>
    <w:rsid w:val="00023240"/>
    <w:rsid w:val="00023B8C"/>
    <w:rsid w:val="00024727"/>
    <w:rsid w:val="0002557E"/>
    <w:rsid w:val="000256C2"/>
    <w:rsid w:val="000261C7"/>
    <w:rsid w:val="00026A91"/>
    <w:rsid w:val="00026F9F"/>
    <w:rsid w:val="00027685"/>
    <w:rsid w:val="00030005"/>
    <w:rsid w:val="00030B57"/>
    <w:rsid w:val="000325DB"/>
    <w:rsid w:val="0003283C"/>
    <w:rsid w:val="00032CE8"/>
    <w:rsid w:val="00033AEF"/>
    <w:rsid w:val="000344EB"/>
    <w:rsid w:val="00036858"/>
    <w:rsid w:val="00036A03"/>
    <w:rsid w:val="00036B9E"/>
    <w:rsid w:val="000378EB"/>
    <w:rsid w:val="00037DF4"/>
    <w:rsid w:val="000405B3"/>
    <w:rsid w:val="000437D2"/>
    <w:rsid w:val="000461CE"/>
    <w:rsid w:val="00046962"/>
    <w:rsid w:val="00046D34"/>
    <w:rsid w:val="0004700E"/>
    <w:rsid w:val="00050095"/>
    <w:rsid w:val="0005105D"/>
    <w:rsid w:val="00052064"/>
    <w:rsid w:val="00054E09"/>
    <w:rsid w:val="00057F20"/>
    <w:rsid w:val="00060722"/>
    <w:rsid w:val="000619A0"/>
    <w:rsid w:val="00062BED"/>
    <w:rsid w:val="0006343E"/>
    <w:rsid w:val="00066F0D"/>
    <w:rsid w:val="00067E75"/>
    <w:rsid w:val="000708B2"/>
    <w:rsid w:val="00070C13"/>
    <w:rsid w:val="00070F9B"/>
    <w:rsid w:val="000715C9"/>
    <w:rsid w:val="00071F5A"/>
    <w:rsid w:val="000737E0"/>
    <w:rsid w:val="000755BB"/>
    <w:rsid w:val="00077995"/>
    <w:rsid w:val="00081740"/>
    <w:rsid w:val="00081CE1"/>
    <w:rsid w:val="000849F6"/>
    <w:rsid w:val="00084F33"/>
    <w:rsid w:val="00085035"/>
    <w:rsid w:val="00092995"/>
    <w:rsid w:val="000964B9"/>
    <w:rsid w:val="0009757C"/>
    <w:rsid w:val="00097DEB"/>
    <w:rsid w:val="000A05FB"/>
    <w:rsid w:val="000A2699"/>
    <w:rsid w:val="000A2C58"/>
    <w:rsid w:val="000A5746"/>
    <w:rsid w:val="000A5B42"/>
    <w:rsid w:val="000A676F"/>
    <w:rsid w:val="000A6B4D"/>
    <w:rsid w:val="000A77A7"/>
    <w:rsid w:val="000B0599"/>
    <w:rsid w:val="000B05FF"/>
    <w:rsid w:val="000B1641"/>
    <w:rsid w:val="000B1707"/>
    <w:rsid w:val="000B3AC9"/>
    <w:rsid w:val="000B515B"/>
    <w:rsid w:val="000B5AB5"/>
    <w:rsid w:val="000B5BCF"/>
    <w:rsid w:val="000C1B3E"/>
    <w:rsid w:val="000C349E"/>
    <w:rsid w:val="000C3B70"/>
    <w:rsid w:val="000C4654"/>
    <w:rsid w:val="000C55B7"/>
    <w:rsid w:val="000C5BF9"/>
    <w:rsid w:val="000C65DE"/>
    <w:rsid w:val="000C7CF6"/>
    <w:rsid w:val="000D05A2"/>
    <w:rsid w:val="000D07D1"/>
    <w:rsid w:val="000D0F20"/>
    <w:rsid w:val="000D2E1A"/>
    <w:rsid w:val="000D32B4"/>
    <w:rsid w:val="000D4A62"/>
    <w:rsid w:val="000D4F4A"/>
    <w:rsid w:val="000D59BC"/>
    <w:rsid w:val="000D5BA6"/>
    <w:rsid w:val="000D6E23"/>
    <w:rsid w:val="000E54CF"/>
    <w:rsid w:val="000E6B33"/>
    <w:rsid w:val="000F1493"/>
    <w:rsid w:val="000F1813"/>
    <w:rsid w:val="000F29C9"/>
    <w:rsid w:val="000F5F7C"/>
    <w:rsid w:val="000F6CAB"/>
    <w:rsid w:val="000F6FD6"/>
    <w:rsid w:val="0010008F"/>
    <w:rsid w:val="0010279F"/>
    <w:rsid w:val="00102B10"/>
    <w:rsid w:val="001032D7"/>
    <w:rsid w:val="00103733"/>
    <w:rsid w:val="001037A2"/>
    <w:rsid w:val="0010432E"/>
    <w:rsid w:val="001048F0"/>
    <w:rsid w:val="001052C6"/>
    <w:rsid w:val="00106268"/>
    <w:rsid w:val="0010632C"/>
    <w:rsid w:val="00106CB6"/>
    <w:rsid w:val="0010794C"/>
    <w:rsid w:val="00110AE7"/>
    <w:rsid w:val="00110DE3"/>
    <w:rsid w:val="00111F59"/>
    <w:rsid w:val="00112049"/>
    <w:rsid w:val="001140F4"/>
    <w:rsid w:val="0011428E"/>
    <w:rsid w:val="001150AA"/>
    <w:rsid w:val="00115C42"/>
    <w:rsid w:val="00116612"/>
    <w:rsid w:val="0011669F"/>
    <w:rsid w:val="001167D6"/>
    <w:rsid w:val="00116E47"/>
    <w:rsid w:val="00120BE9"/>
    <w:rsid w:val="00121A00"/>
    <w:rsid w:val="00122842"/>
    <w:rsid w:val="00122B7E"/>
    <w:rsid w:val="001235C1"/>
    <w:rsid w:val="00123B1C"/>
    <w:rsid w:val="001273AB"/>
    <w:rsid w:val="00131753"/>
    <w:rsid w:val="00134AD0"/>
    <w:rsid w:val="00134FE8"/>
    <w:rsid w:val="00136942"/>
    <w:rsid w:val="00136C7B"/>
    <w:rsid w:val="00140936"/>
    <w:rsid w:val="001415CB"/>
    <w:rsid w:val="001415EB"/>
    <w:rsid w:val="00145355"/>
    <w:rsid w:val="00145D6F"/>
    <w:rsid w:val="00146291"/>
    <w:rsid w:val="00146E5F"/>
    <w:rsid w:val="00151C49"/>
    <w:rsid w:val="00152577"/>
    <w:rsid w:val="00153A1A"/>
    <w:rsid w:val="00154261"/>
    <w:rsid w:val="001543BA"/>
    <w:rsid w:val="00155537"/>
    <w:rsid w:val="00156B9A"/>
    <w:rsid w:val="00163EA8"/>
    <w:rsid w:val="00164683"/>
    <w:rsid w:val="001649B1"/>
    <w:rsid w:val="00164DE8"/>
    <w:rsid w:val="00165242"/>
    <w:rsid w:val="00166747"/>
    <w:rsid w:val="0017058E"/>
    <w:rsid w:val="001706A1"/>
    <w:rsid w:val="00172A27"/>
    <w:rsid w:val="0017496A"/>
    <w:rsid w:val="00177445"/>
    <w:rsid w:val="00177F4D"/>
    <w:rsid w:val="00180A2F"/>
    <w:rsid w:val="00180DDA"/>
    <w:rsid w:val="00181790"/>
    <w:rsid w:val="00182B9C"/>
    <w:rsid w:val="001843D1"/>
    <w:rsid w:val="001906E1"/>
    <w:rsid w:val="00190D7A"/>
    <w:rsid w:val="00190DB6"/>
    <w:rsid w:val="00193704"/>
    <w:rsid w:val="00193B28"/>
    <w:rsid w:val="00193ED8"/>
    <w:rsid w:val="001944B9"/>
    <w:rsid w:val="001A08DB"/>
    <w:rsid w:val="001A27E9"/>
    <w:rsid w:val="001A2B0A"/>
    <w:rsid w:val="001A3503"/>
    <w:rsid w:val="001A4399"/>
    <w:rsid w:val="001A46E7"/>
    <w:rsid w:val="001A53D2"/>
    <w:rsid w:val="001A5903"/>
    <w:rsid w:val="001A7CF0"/>
    <w:rsid w:val="001A7FF7"/>
    <w:rsid w:val="001B1E95"/>
    <w:rsid w:val="001B20C2"/>
    <w:rsid w:val="001B2A2D"/>
    <w:rsid w:val="001B2C12"/>
    <w:rsid w:val="001B4F0E"/>
    <w:rsid w:val="001B737D"/>
    <w:rsid w:val="001C161A"/>
    <w:rsid w:val="001C1991"/>
    <w:rsid w:val="001C44A3"/>
    <w:rsid w:val="001C44BD"/>
    <w:rsid w:val="001C5606"/>
    <w:rsid w:val="001C59C4"/>
    <w:rsid w:val="001C5FE4"/>
    <w:rsid w:val="001C7860"/>
    <w:rsid w:val="001C7EA6"/>
    <w:rsid w:val="001D1413"/>
    <w:rsid w:val="001D1774"/>
    <w:rsid w:val="001D1ADE"/>
    <w:rsid w:val="001D22F5"/>
    <w:rsid w:val="001D438A"/>
    <w:rsid w:val="001E0869"/>
    <w:rsid w:val="001E0E15"/>
    <w:rsid w:val="001E2A65"/>
    <w:rsid w:val="001E5DD0"/>
    <w:rsid w:val="001F0733"/>
    <w:rsid w:val="001F0C10"/>
    <w:rsid w:val="001F171C"/>
    <w:rsid w:val="001F3A00"/>
    <w:rsid w:val="001F528A"/>
    <w:rsid w:val="001F5767"/>
    <w:rsid w:val="001F5CDF"/>
    <w:rsid w:val="001F704E"/>
    <w:rsid w:val="001F7E67"/>
    <w:rsid w:val="00201722"/>
    <w:rsid w:val="002022E9"/>
    <w:rsid w:val="00203304"/>
    <w:rsid w:val="00203DEC"/>
    <w:rsid w:val="002055CA"/>
    <w:rsid w:val="0021169F"/>
    <w:rsid w:val="002125B0"/>
    <w:rsid w:val="002147BB"/>
    <w:rsid w:val="00216D87"/>
    <w:rsid w:val="00217363"/>
    <w:rsid w:val="00221060"/>
    <w:rsid w:val="00223E08"/>
    <w:rsid w:val="00224111"/>
    <w:rsid w:val="00225ACC"/>
    <w:rsid w:val="00226A51"/>
    <w:rsid w:val="00230755"/>
    <w:rsid w:val="002309E1"/>
    <w:rsid w:val="00230B78"/>
    <w:rsid w:val="00230FEF"/>
    <w:rsid w:val="0023208A"/>
    <w:rsid w:val="00234DEA"/>
    <w:rsid w:val="00235163"/>
    <w:rsid w:val="00236389"/>
    <w:rsid w:val="002400A1"/>
    <w:rsid w:val="002402A7"/>
    <w:rsid w:val="00241CEC"/>
    <w:rsid w:val="00243228"/>
    <w:rsid w:val="00245CEE"/>
    <w:rsid w:val="00247C75"/>
    <w:rsid w:val="00251483"/>
    <w:rsid w:val="002540CC"/>
    <w:rsid w:val="00255353"/>
    <w:rsid w:val="00255CAA"/>
    <w:rsid w:val="002567D7"/>
    <w:rsid w:val="00257917"/>
    <w:rsid w:val="0026005A"/>
    <w:rsid w:val="00262688"/>
    <w:rsid w:val="00264305"/>
    <w:rsid w:val="0026630D"/>
    <w:rsid w:val="002703DB"/>
    <w:rsid w:val="0027077C"/>
    <w:rsid w:val="00272C07"/>
    <w:rsid w:val="002735C4"/>
    <w:rsid w:val="0027436F"/>
    <w:rsid w:val="002743F9"/>
    <w:rsid w:val="00274E79"/>
    <w:rsid w:val="00275755"/>
    <w:rsid w:val="00276331"/>
    <w:rsid w:val="00283308"/>
    <w:rsid w:val="002836A5"/>
    <w:rsid w:val="00283BDB"/>
    <w:rsid w:val="00291504"/>
    <w:rsid w:val="00292EDA"/>
    <w:rsid w:val="00293402"/>
    <w:rsid w:val="002936B7"/>
    <w:rsid w:val="00294A01"/>
    <w:rsid w:val="00294FC4"/>
    <w:rsid w:val="00295BD3"/>
    <w:rsid w:val="00296BFE"/>
    <w:rsid w:val="002A0346"/>
    <w:rsid w:val="002A0BF6"/>
    <w:rsid w:val="002A15CA"/>
    <w:rsid w:val="002A25F6"/>
    <w:rsid w:val="002A39E7"/>
    <w:rsid w:val="002A4487"/>
    <w:rsid w:val="002A4BB6"/>
    <w:rsid w:val="002A6AD9"/>
    <w:rsid w:val="002A735E"/>
    <w:rsid w:val="002A7AE5"/>
    <w:rsid w:val="002B03E0"/>
    <w:rsid w:val="002B142B"/>
    <w:rsid w:val="002B3376"/>
    <w:rsid w:val="002B49E9"/>
    <w:rsid w:val="002B5BB9"/>
    <w:rsid w:val="002B7FF5"/>
    <w:rsid w:val="002C2484"/>
    <w:rsid w:val="002C2A78"/>
    <w:rsid w:val="002C3427"/>
    <w:rsid w:val="002C3BCC"/>
    <w:rsid w:val="002C3E48"/>
    <w:rsid w:val="002C4E67"/>
    <w:rsid w:val="002C632E"/>
    <w:rsid w:val="002D1A50"/>
    <w:rsid w:val="002D374C"/>
    <w:rsid w:val="002D3833"/>
    <w:rsid w:val="002D3E29"/>
    <w:rsid w:val="002D3E8B"/>
    <w:rsid w:val="002D4562"/>
    <w:rsid w:val="002D4575"/>
    <w:rsid w:val="002D5C0C"/>
    <w:rsid w:val="002D66EF"/>
    <w:rsid w:val="002E03D1"/>
    <w:rsid w:val="002E0672"/>
    <w:rsid w:val="002E0B1F"/>
    <w:rsid w:val="002E19C8"/>
    <w:rsid w:val="002E3421"/>
    <w:rsid w:val="002E3790"/>
    <w:rsid w:val="002E6B74"/>
    <w:rsid w:val="002E6FCA"/>
    <w:rsid w:val="002F1108"/>
    <w:rsid w:val="002F7FD0"/>
    <w:rsid w:val="00303112"/>
    <w:rsid w:val="00303216"/>
    <w:rsid w:val="00303367"/>
    <w:rsid w:val="003039D6"/>
    <w:rsid w:val="00307792"/>
    <w:rsid w:val="00312621"/>
    <w:rsid w:val="00314B1E"/>
    <w:rsid w:val="003158AD"/>
    <w:rsid w:val="003163E1"/>
    <w:rsid w:val="003168D6"/>
    <w:rsid w:val="0031717C"/>
    <w:rsid w:val="00320D7B"/>
    <w:rsid w:val="003213F1"/>
    <w:rsid w:val="00325A9B"/>
    <w:rsid w:val="00326708"/>
    <w:rsid w:val="00337C95"/>
    <w:rsid w:val="00337E5F"/>
    <w:rsid w:val="003405A5"/>
    <w:rsid w:val="00340C1A"/>
    <w:rsid w:val="0034276A"/>
    <w:rsid w:val="003449D5"/>
    <w:rsid w:val="00351B01"/>
    <w:rsid w:val="00352BF7"/>
    <w:rsid w:val="00352D41"/>
    <w:rsid w:val="00352E70"/>
    <w:rsid w:val="00353744"/>
    <w:rsid w:val="00355B45"/>
    <w:rsid w:val="00356CD0"/>
    <w:rsid w:val="003570EC"/>
    <w:rsid w:val="00360EEC"/>
    <w:rsid w:val="00362CD9"/>
    <w:rsid w:val="00364462"/>
    <w:rsid w:val="0036483A"/>
    <w:rsid w:val="00364BEA"/>
    <w:rsid w:val="003660CA"/>
    <w:rsid w:val="00366B20"/>
    <w:rsid w:val="00367AEF"/>
    <w:rsid w:val="00373263"/>
    <w:rsid w:val="0037439C"/>
    <w:rsid w:val="0037582B"/>
    <w:rsid w:val="00375A8C"/>
    <w:rsid w:val="003761CA"/>
    <w:rsid w:val="00380DAF"/>
    <w:rsid w:val="003825BC"/>
    <w:rsid w:val="00384C85"/>
    <w:rsid w:val="00391F1A"/>
    <w:rsid w:val="003972CE"/>
    <w:rsid w:val="003976AB"/>
    <w:rsid w:val="00397B5F"/>
    <w:rsid w:val="00397CEA"/>
    <w:rsid w:val="003A2657"/>
    <w:rsid w:val="003A3582"/>
    <w:rsid w:val="003A46E6"/>
    <w:rsid w:val="003A50AB"/>
    <w:rsid w:val="003A5A70"/>
    <w:rsid w:val="003B02DD"/>
    <w:rsid w:val="003B257C"/>
    <w:rsid w:val="003B28F5"/>
    <w:rsid w:val="003B29C1"/>
    <w:rsid w:val="003B3755"/>
    <w:rsid w:val="003B39B0"/>
    <w:rsid w:val="003B4A60"/>
    <w:rsid w:val="003B7654"/>
    <w:rsid w:val="003B7B7D"/>
    <w:rsid w:val="003C0006"/>
    <w:rsid w:val="003C353C"/>
    <w:rsid w:val="003C43A1"/>
    <w:rsid w:val="003C54CB"/>
    <w:rsid w:val="003C59EE"/>
    <w:rsid w:val="003C6997"/>
    <w:rsid w:val="003C7A2A"/>
    <w:rsid w:val="003D191A"/>
    <w:rsid w:val="003D2DC1"/>
    <w:rsid w:val="003D3B23"/>
    <w:rsid w:val="003D476B"/>
    <w:rsid w:val="003D697E"/>
    <w:rsid w:val="003D69D0"/>
    <w:rsid w:val="003E1D5B"/>
    <w:rsid w:val="003E36CE"/>
    <w:rsid w:val="003E3DD9"/>
    <w:rsid w:val="003E4A40"/>
    <w:rsid w:val="003E51F2"/>
    <w:rsid w:val="003E6042"/>
    <w:rsid w:val="003E6F26"/>
    <w:rsid w:val="003F0024"/>
    <w:rsid w:val="003F1F93"/>
    <w:rsid w:val="003F2918"/>
    <w:rsid w:val="003F3F93"/>
    <w:rsid w:val="003F430E"/>
    <w:rsid w:val="003F5D20"/>
    <w:rsid w:val="003F5EE6"/>
    <w:rsid w:val="003F617B"/>
    <w:rsid w:val="004012A7"/>
    <w:rsid w:val="00401821"/>
    <w:rsid w:val="0040247E"/>
    <w:rsid w:val="00402A26"/>
    <w:rsid w:val="00403D2F"/>
    <w:rsid w:val="00404033"/>
    <w:rsid w:val="004057B1"/>
    <w:rsid w:val="00406ED1"/>
    <w:rsid w:val="004074EC"/>
    <w:rsid w:val="0041088C"/>
    <w:rsid w:val="00410B6D"/>
    <w:rsid w:val="00410FE9"/>
    <w:rsid w:val="004127FF"/>
    <w:rsid w:val="00412DD0"/>
    <w:rsid w:val="00412FA7"/>
    <w:rsid w:val="004132EC"/>
    <w:rsid w:val="00414124"/>
    <w:rsid w:val="00416F10"/>
    <w:rsid w:val="00420A38"/>
    <w:rsid w:val="00421DEC"/>
    <w:rsid w:val="004228A3"/>
    <w:rsid w:val="00426478"/>
    <w:rsid w:val="00431B19"/>
    <w:rsid w:val="00433E4A"/>
    <w:rsid w:val="00436477"/>
    <w:rsid w:val="00436518"/>
    <w:rsid w:val="004452EA"/>
    <w:rsid w:val="00447061"/>
    <w:rsid w:val="00447C54"/>
    <w:rsid w:val="00451AB9"/>
    <w:rsid w:val="004532F8"/>
    <w:rsid w:val="0045592E"/>
    <w:rsid w:val="00456049"/>
    <w:rsid w:val="00456CF8"/>
    <w:rsid w:val="004608E8"/>
    <w:rsid w:val="004609EA"/>
    <w:rsid w:val="00460C6C"/>
    <w:rsid w:val="00461FD7"/>
    <w:rsid w:val="00463D90"/>
    <w:rsid w:val="0046451D"/>
    <w:rsid w:val="00465B8D"/>
    <w:rsid w:val="004661AD"/>
    <w:rsid w:val="004674CE"/>
    <w:rsid w:val="00472372"/>
    <w:rsid w:val="00472B26"/>
    <w:rsid w:val="00473EA3"/>
    <w:rsid w:val="00475A05"/>
    <w:rsid w:val="00480076"/>
    <w:rsid w:val="00483681"/>
    <w:rsid w:val="00484E9F"/>
    <w:rsid w:val="00486436"/>
    <w:rsid w:val="00492F81"/>
    <w:rsid w:val="00493218"/>
    <w:rsid w:val="004978E5"/>
    <w:rsid w:val="004A078F"/>
    <w:rsid w:val="004A1817"/>
    <w:rsid w:val="004A444A"/>
    <w:rsid w:val="004A4FD5"/>
    <w:rsid w:val="004A65F3"/>
    <w:rsid w:val="004A6C1D"/>
    <w:rsid w:val="004A6E4B"/>
    <w:rsid w:val="004B07DB"/>
    <w:rsid w:val="004B1FAC"/>
    <w:rsid w:val="004B47B8"/>
    <w:rsid w:val="004B793B"/>
    <w:rsid w:val="004C09C5"/>
    <w:rsid w:val="004C136D"/>
    <w:rsid w:val="004C3FA6"/>
    <w:rsid w:val="004C4AA1"/>
    <w:rsid w:val="004D0374"/>
    <w:rsid w:val="004D1D85"/>
    <w:rsid w:val="004D2EAB"/>
    <w:rsid w:val="004D3B0E"/>
    <w:rsid w:val="004D3C3A"/>
    <w:rsid w:val="004D4672"/>
    <w:rsid w:val="004D50EE"/>
    <w:rsid w:val="004D565D"/>
    <w:rsid w:val="004D5B62"/>
    <w:rsid w:val="004D5E40"/>
    <w:rsid w:val="004D642F"/>
    <w:rsid w:val="004E1CD1"/>
    <w:rsid w:val="004E21B9"/>
    <w:rsid w:val="004E3190"/>
    <w:rsid w:val="004E6966"/>
    <w:rsid w:val="004F03EE"/>
    <w:rsid w:val="004F2009"/>
    <w:rsid w:val="004F2AF8"/>
    <w:rsid w:val="004F65B2"/>
    <w:rsid w:val="004F7EC0"/>
    <w:rsid w:val="004F7EFC"/>
    <w:rsid w:val="0050552C"/>
    <w:rsid w:val="00505CFF"/>
    <w:rsid w:val="00507558"/>
    <w:rsid w:val="00507990"/>
    <w:rsid w:val="005107EB"/>
    <w:rsid w:val="00511BC7"/>
    <w:rsid w:val="00512AA0"/>
    <w:rsid w:val="00514F7B"/>
    <w:rsid w:val="005157E0"/>
    <w:rsid w:val="00516249"/>
    <w:rsid w:val="00516AB8"/>
    <w:rsid w:val="005208B9"/>
    <w:rsid w:val="00521345"/>
    <w:rsid w:val="00521D8B"/>
    <w:rsid w:val="0052343A"/>
    <w:rsid w:val="00526DF0"/>
    <w:rsid w:val="00527ACB"/>
    <w:rsid w:val="00527B0D"/>
    <w:rsid w:val="00527EC7"/>
    <w:rsid w:val="005305F1"/>
    <w:rsid w:val="00530ADD"/>
    <w:rsid w:val="00530D07"/>
    <w:rsid w:val="00530F05"/>
    <w:rsid w:val="00531F45"/>
    <w:rsid w:val="005349C4"/>
    <w:rsid w:val="005411C2"/>
    <w:rsid w:val="00545CC4"/>
    <w:rsid w:val="00550149"/>
    <w:rsid w:val="00551FFF"/>
    <w:rsid w:val="0055549A"/>
    <w:rsid w:val="00556CAF"/>
    <w:rsid w:val="005607A2"/>
    <w:rsid w:val="00560927"/>
    <w:rsid w:val="00566309"/>
    <w:rsid w:val="00566B9F"/>
    <w:rsid w:val="00567247"/>
    <w:rsid w:val="00570CCF"/>
    <w:rsid w:val="0057198B"/>
    <w:rsid w:val="00573C8C"/>
    <w:rsid w:val="00573CFE"/>
    <w:rsid w:val="00573E6C"/>
    <w:rsid w:val="00574048"/>
    <w:rsid w:val="0057414A"/>
    <w:rsid w:val="00576167"/>
    <w:rsid w:val="00576FB4"/>
    <w:rsid w:val="00577B33"/>
    <w:rsid w:val="00580711"/>
    <w:rsid w:val="00581635"/>
    <w:rsid w:val="00584511"/>
    <w:rsid w:val="005879B8"/>
    <w:rsid w:val="00587D7B"/>
    <w:rsid w:val="00590F98"/>
    <w:rsid w:val="0059631F"/>
    <w:rsid w:val="005963AB"/>
    <w:rsid w:val="0059686D"/>
    <w:rsid w:val="005969F2"/>
    <w:rsid w:val="0059709A"/>
    <w:rsid w:val="00597FAE"/>
    <w:rsid w:val="005A1924"/>
    <w:rsid w:val="005A27BF"/>
    <w:rsid w:val="005A3B28"/>
    <w:rsid w:val="005A41DC"/>
    <w:rsid w:val="005A563E"/>
    <w:rsid w:val="005A71CC"/>
    <w:rsid w:val="005B028C"/>
    <w:rsid w:val="005B183C"/>
    <w:rsid w:val="005B1DAF"/>
    <w:rsid w:val="005B2A52"/>
    <w:rsid w:val="005B32A3"/>
    <w:rsid w:val="005B36C6"/>
    <w:rsid w:val="005B3DDC"/>
    <w:rsid w:val="005B3FED"/>
    <w:rsid w:val="005B4DF6"/>
    <w:rsid w:val="005B5802"/>
    <w:rsid w:val="005B5978"/>
    <w:rsid w:val="005B59A1"/>
    <w:rsid w:val="005B6FA3"/>
    <w:rsid w:val="005C0D44"/>
    <w:rsid w:val="005C23D4"/>
    <w:rsid w:val="005C3C55"/>
    <w:rsid w:val="005C3FAC"/>
    <w:rsid w:val="005C566C"/>
    <w:rsid w:val="005C5EE6"/>
    <w:rsid w:val="005C6ECB"/>
    <w:rsid w:val="005C7E69"/>
    <w:rsid w:val="005D3927"/>
    <w:rsid w:val="005D7D6B"/>
    <w:rsid w:val="005E262D"/>
    <w:rsid w:val="005E5FF9"/>
    <w:rsid w:val="005F06D0"/>
    <w:rsid w:val="005F0DDD"/>
    <w:rsid w:val="005F0E60"/>
    <w:rsid w:val="005F23D3"/>
    <w:rsid w:val="005F5D9E"/>
    <w:rsid w:val="005F5E1C"/>
    <w:rsid w:val="005F7E20"/>
    <w:rsid w:val="006009A6"/>
    <w:rsid w:val="00601343"/>
    <w:rsid w:val="0060225B"/>
    <w:rsid w:val="00605097"/>
    <w:rsid w:val="00605984"/>
    <w:rsid w:val="00605E43"/>
    <w:rsid w:val="006067B4"/>
    <w:rsid w:val="00607DAC"/>
    <w:rsid w:val="00614B0B"/>
    <w:rsid w:val="00614D49"/>
    <w:rsid w:val="006153BB"/>
    <w:rsid w:val="006167C7"/>
    <w:rsid w:val="0061688C"/>
    <w:rsid w:val="006170C3"/>
    <w:rsid w:val="0062030E"/>
    <w:rsid w:val="00621692"/>
    <w:rsid w:val="00622759"/>
    <w:rsid w:val="00622A7F"/>
    <w:rsid w:val="006233FB"/>
    <w:rsid w:val="00624E30"/>
    <w:rsid w:val="006253AB"/>
    <w:rsid w:val="00625A89"/>
    <w:rsid w:val="006327DE"/>
    <w:rsid w:val="00632D67"/>
    <w:rsid w:val="00633AC7"/>
    <w:rsid w:val="0063413E"/>
    <w:rsid w:val="00634707"/>
    <w:rsid w:val="00635043"/>
    <w:rsid w:val="006360DE"/>
    <w:rsid w:val="006442A0"/>
    <w:rsid w:val="006461C5"/>
    <w:rsid w:val="00646C4A"/>
    <w:rsid w:val="0064715F"/>
    <w:rsid w:val="006479B3"/>
    <w:rsid w:val="00657A30"/>
    <w:rsid w:val="00661395"/>
    <w:rsid w:val="006617CB"/>
    <w:rsid w:val="00662A82"/>
    <w:rsid w:val="0066413A"/>
    <w:rsid w:val="00664804"/>
    <w:rsid w:val="00664D41"/>
    <w:rsid w:val="006652C3"/>
    <w:rsid w:val="00665BE7"/>
    <w:rsid w:val="00665D6F"/>
    <w:rsid w:val="00672065"/>
    <w:rsid w:val="006765CC"/>
    <w:rsid w:val="0067727C"/>
    <w:rsid w:val="00677730"/>
    <w:rsid w:val="00680435"/>
    <w:rsid w:val="00683180"/>
    <w:rsid w:val="0068404C"/>
    <w:rsid w:val="006842C7"/>
    <w:rsid w:val="00687321"/>
    <w:rsid w:val="00691FD0"/>
    <w:rsid w:val="00692148"/>
    <w:rsid w:val="0069226A"/>
    <w:rsid w:val="00692F76"/>
    <w:rsid w:val="006942A4"/>
    <w:rsid w:val="006946C7"/>
    <w:rsid w:val="00696215"/>
    <w:rsid w:val="00696925"/>
    <w:rsid w:val="006A0C0F"/>
    <w:rsid w:val="006A0DCD"/>
    <w:rsid w:val="006A106D"/>
    <w:rsid w:val="006A1A1E"/>
    <w:rsid w:val="006A3BEC"/>
    <w:rsid w:val="006A419D"/>
    <w:rsid w:val="006A6E67"/>
    <w:rsid w:val="006A7592"/>
    <w:rsid w:val="006B3500"/>
    <w:rsid w:val="006C0A05"/>
    <w:rsid w:val="006C2425"/>
    <w:rsid w:val="006C2BDB"/>
    <w:rsid w:val="006C2D01"/>
    <w:rsid w:val="006C3E7B"/>
    <w:rsid w:val="006C3FD3"/>
    <w:rsid w:val="006C43F8"/>
    <w:rsid w:val="006C494D"/>
    <w:rsid w:val="006C51D3"/>
    <w:rsid w:val="006C5948"/>
    <w:rsid w:val="006C655B"/>
    <w:rsid w:val="006C6DE0"/>
    <w:rsid w:val="006D077C"/>
    <w:rsid w:val="006D4184"/>
    <w:rsid w:val="006D5A1A"/>
    <w:rsid w:val="006D76E0"/>
    <w:rsid w:val="006D7CFD"/>
    <w:rsid w:val="006F0886"/>
    <w:rsid w:val="006F129E"/>
    <w:rsid w:val="006F1FFC"/>
    <w:rsid w:val="006F2A74"/>
    <w:rsid w:val="006F33F9"/>
    <w:rsid w:val="006F45BA"/>
    <w:rsid w:val="006F45F2"/>
    <w:rsid w:val="006F5D94"/>
    <w:rsid w:val="007000D4"/>
    <w:rsid w:val="0070331F"/>
    <w:rsid w:val="007058B4"/>
    <w:rsid w:val="007059AF"/>
    <w:rsid w:val="00707911"/>
    <w:rsid w:val="007118F5"/>
    <w:rsid w:val="00712AA4"/>
    <w:rsid w:val="007146C4"/>
    <w:rsid w:val="00714F57"/>
    <w:rsid w:val="00715742"/>
    <w:rsid w:val="007170B6"/>
    <w:rsid w:val="007175B8"/>
    <w:rsid w:val="0072014C"/>
    <w:rsid w:val="007208E2"/>
    <w:rsid w:val="00721AA1"/>
    <w:rsid w:val="00724B67"/>
    <w:rsid w:val="00730872"/>
    <w:rsid w:val="007313E3"/>
    <w:rsid w:val="0073279C"/>
    <w:rsid w:val="00732AFD"/>
    <w:rsid w:val="007338C3"/>
    <w:rsid w:val="00734766"/>
    <w:rsid w:val="007349A6"/>
    <w:rsid w:val="00734CC0"/>
    <w:rsid w:val="00735D4F"/>
    <w:rsid w:val="00737C54"/>
    <w:rsid w:val="00740358"/>
    <w:rsid w:val="0074158F"/>
    <w:rsid w:val="0074292B"/>
    <w:rsid w:val="00743EBE"/>
    <w:rsid w:val="00746455"/>
    <w:rsid w:val="0074760D"/>
    <w:rsid w:val="007547F8"/>
    <w:rsid w:val="00755E9B"/>
    <w:rsid w:val="00755F7F"/>
    <w:rsid w:val="00760D12"/>
    <w:rsid w:val="007612F2"/>
    <w:rsid w:val="00764B5D"/>
    <w:rsid w:val="00765622"/>
    <w:rsid w:val="007660F7"/>
    <w:rsid w:val="00766E9E"/>
    <w:rsid w:val="00767CA6"/>
    <w:rsid w:val="007708F7"/>
    <w:rsid w:val="00770B6C"/>
    <w:rsid w:val="00771C27"/>
    <w:rsid w:val="00776003"/>
    <w:rsid w:val="00782969"/>
    <w:rsid w:val="00783E63"/>
    <w:rsid w:val="00783FEA"/>
    <w:rsid w:val="0078460C"/>
    <w:rsid w:val="007857C6"/>
    <w:rsid w:val="00786BC7"/>
    <w:rsid w:val="007874FF"/>
    <w:rsid w:val="00787F7A"/>
    <w:rsid w:val="0079066C"/>
    <w:rsid w:val="007913F6"/>
    <w:rsid w:val="00793F19"/>
    <w:rsid w:val="00794545"/>
    <w:rsid w:val="00795D07"/>
    <w:rsid w:val="00796FBC"/>
    <w:rsid w:val="007A159B"/>
    <w:rsid w:val="007A2153"/>
    <w:rsid w:val="007A395D"/>
    <w:rsid w:val="007A3B38"/>
    <w:rsid w:val="007A4613"/>
    <w:rsid w:val="007A50FA"/>
    <w:rsid w:val="007B12A2"/>
    <w:rsid w:val="007B17C7"/>
    <w:rsid w:val="007B27A3"/>
    <w:rsid w:val="007B3C8D"/>
    <w:rsid w:val="007B4B78"/>
    <w:rsid w:val="007B6BD5"/>
    <w:rsid w:val="007C1248"/>
    <w:rsid w:val="007C18D0"/>
    <w:rsid w:val="007C209D"/>
    <w:rsid w:val="007C31E4"/>
    <w:rsid w:val="007C346C"/>
    <w:rsid w:val="007C700A"/>
    <w:rsid w:val="007D26F9"/>
    <w:rsid w:val="007D35E1"/>
    <w:rsid w:val="007D3EBC"/>
    <w:rsid w:val="007D5962"/>
    <w:rsid w:val="007D5E84"/>
    <w:rsid w:val="007E1A72"/>
    <w:rsid w:val="007E2806"/>
    <w:rsid w:val="007E303A"/>
    <w:rsid w:val="007E6197"/>
    <w:rsid w:val="007E6479"/>
    <w:rsid w:val="007F4021"/>
    <w:rsid w:val="007F4EE5"/>
    <w:rsid w:val="007F5B74"/>
    <w:rsid w:val="007F6FD8"/>
    <w:rsid w:val="008008EB"/>
    <w:rsid w:val="00800E25"/>
    <w:rsid w:val="0080294B"/>
    <w:rsid w:val="008032DF"/>
    <w:rsid w:val="0080462C"/>
    <w:rsid w:val="008122F4"/>
    <w:rsid w:val="0081240E"/>
    <w:rsid w:val="00812AC1"/>
    <w:rsid w:val="008133CE"/>
    <w:rsid w:val="00817225"/>
    <w:rsid w:val="00817B00"/>
    <w:rsid w:val="0082299D"/>
    <w:rsid w:val="0082480E"/>
    <w:rsid w:val="00824DE5"/>
    <w:rsid w:val="008273C3"/>
    <w:rsid w:val="008306C3"/>
    <w:rsid w:val="00834E77"/>
    <w:rsid w:val="00840428"/>
    <w:rsid w:val="008430F8"/>
    <w:rsid w:val="00843223"/>
    <w:rsid w:val="00843330"/>
    <w:rsid w:val="00850293"/>
    <w:rsid w:val="00851373"/>
    <w:rsid w:val="00851820"/>
    <w:rsid w:val="00851A9D"/>
    <w:rsid w:val="00851BA6"/>
    <w:rsid w:val="0085412C"/>
    <w:rsid w:val="00855644"/>
    <w:rsid w:val="00855887"/>
    <w:rsid w:val="0085654D"/>
    <w:rsid w:val="00860C35"/>
    <w:rsid w:val="00861160"/>
    <w:rsid w:val="008613E7"/>
    <w:rsid w:val="00862A13"/>
    <w:rsid w:val="00863434"/>
    <w:rsid w:val="00863FF7"/>
    <w:rsid w:val="00865025"/>
    <w:rsid w:val="0086654F"/>
    <w:rsid w:val="008677E2"/>
    <w:rsid w:val="00872F73"/>
    <w:rsid w:val="008730C3"/>
    <w:rsid w:val="0087361E"/>
    <w:rsid w:val="008754C6"/>
    <w:rsid w:val="00876C74"/>
    <w:rsid w:val="00881D59"/>
    <w:rsid w:val="0088227B"/>
    <w:rsid w:val="00883A80"/>
    <w:rsid w:val="00884FBA"/>
    <w:rsid w:val="008854FB"/>
    <w:rsid w:val="00885C29"/>
    <w:rsid w:val="00887B18"/>
    <w:rsid w:val="00887CFA"/>
    <w:rsid w:val="008936E8"/>
    <w:rsid w:val="00893C4A"/>
    <w:rsid w:val="00895F25"/>
    <w:rsid w:val="008A0DA2"/>
    <w:rsid w:val="008A1DDF"/>
    <w:rsid w:val="008A2597"/>
    <w:rsid w:val="008A356F"/>
    <w:rsid w:val="008A3EB3"/>
    <w:rsid w:val="008A4653"/>
    <w:rsid w:val="008A4717"/>
    <w:rsid w:val="008A50CC"/>
    <w:rsid w:val="008A65E8"/>
    <w:rsid w:val="008A78F8"/>
    <w:rsid w:val="008B12C9"/>
    <w:rsid w:val="008B3040"/>
    <w:rsid w:val="008B3AE7"/>
    <w:rsid w:val="008B58B7"/>
    <w:rsid w:val="008B6CF9"/>
    <w:rsid w:val="008C0AF0"/>
    <w:rsid w:val="008C23D3"/>
    <w:rsid w:val="008C3934"/>
    <w:rsid w:val="008C51F1"/>
    <w:rsid w:val="008C7F77"/>
    <w:rsid w:val="008D1694"/>
    <w:rsid w:val="008D1774"/>
    <w:rsid w:val="008D1C28"/>
    <w:rsid w:val="008D3F8C"/>
    <w:rsid w:val="008D58FA"/>
    <w:rsid w:val="008D6594"/>
    <w:rsid w:val="008D67D4"/>
    <w:rsid w:val="008D79CB"/>
    <w:rsid w:val="008E3811"/>
    <w:rsid w:val="008E4481"/>
    <w:rsid w:val="008E4946"/>
    <w:rsid w:val="008F018E"/>
    <w:rsid w:val="008F07BC"/>
    <w:rsid w:val="008F0C70"/>
    <w:rsid w:val="008F394D"/>
    <w:rsid w:val="008F5FA5"/>
    <w:rsid w:val="008F741B"/>
    <w:rsid w:val="008F75CD"/>
    <w:rsid w:val="009010F1"/>
    <w:rsid w:val="00906831"/>
    <w:rsid w:val="00906EDE"/>
    <w:rsid w:val="009108F8"/>
    <w:rsid w:val="00910AB7"/>
    <w:rsid w:val="00911DF2"/>
    <w:rsid w:val="0091292D"/>
    <w:rsid w:val="00912D2D"/>
    <w:rsid w:val="00913379"/>
    <w:rsid w:val="009137A1"/>
    <w:rsid w:val="009146BA"/>
    <w:rsid w:val="00914BF8"/>
    <w:rsid w:val="009173EF"/>
    <w:rsid w:val="00921FC2"/>
    <w:rsid w:val="0092247F"/>
    <w:rsid w:val="00922598"/>
    <w:rsid w:val="00922779"/>
    <w:rsid w:val="0092692B"/>
    <w:rsid w:val="00930561"/>
    <w:rsid w:val="009332DB"/>
    <w:rsid w:val="00937BD9"/>
    <w:rsid w:val="0094090C"/>
    <w:rsid w:val="00941F97"/>
    <w:rsid w:val="00943340"/>
    <w:rsid w:val="00943E9C"/>
    <w:rsid w:val="00945657"/>
    <w:rsid w:val="0094571D"/>
    <w:rsid w:val="00945E38"/>
    <w:rsid w:val="009508A0"/>
    <w:rsid w:val="00950A2C"/>
    <w:rsid w:val="00953F4D"/>
    <w:rsid w:val="0095671B"/>
    <w:rsid w:val="009567B8"/>
    <w:rsid w:val="00960BB8"/>
    <w:rsid w:val="00961DCF"/>
    <w:rsid w:val="00962131"/>
    <w:rsid w:val="009635E3"/>
    <w:rsid w:val="00964F5C"/>
    <w:rsid w:val="00965A41"/>
    <w:rsid w:val="00967361"/>
    <w:rsid w:val="0096742B"/>
    <w:rsid w:val="009678FA"/>
    <w:rsid w:val="009713E5"/>
    <w:rsid w:val="00973316"/>
    <w:rsid w:val="00973B57"/>
    <w:rsid w:val="00973D71"/>
    <w:rsid w:val="0097437D"/>
    <w:rsid w:val="00975900"/>
    <w:rsid w:val="00975FA0"/>
    <w:rsid w:val="00977766"/>
    <w:rsid w:val="009807DB"/>
    <w:rsid w:val="009812B5"/>
    <w:rsid w:val="009823E3"/>
    <w:rsid w:val="009831C0"/>
    <w:rsid w:val="009838EF"/>
    <w:rsid w:val="0098420C"/>
    <w:rsid w:val="0098426D"/>
    <w:rsid w:val="009852A2"/>
    <w:rsid w:val="00985945"/>
    <w:rsid w:val="00986DF1"/>
    <w:rsid w:val="00987839"/>
    <w:rsid w:val="009912BA"/>
    <w:rsid w:val="0099161D"/>
    <w:rsid w:val="00991A54"/>
    <w:rsid w:val="00991C01"/>
    <w:rsid w:val="00993DB9"/>
    <w:rsid w:val="0099618F"/>
    <w:rsid w:val="0099624C"/>
    <w:rsid w:val="009967FD"/>
    <w:rsid w:val="00996B2B"/>
    <w:rsid w:val="00997E9C"/>
    <w:rsid w:val="009A1A6A"/>
    <w:rsid w:val="009A20C9"/>
    <w:rsid w:val="009A21E2"/>
    <w:rsid w:val="009A241B"/>
    <w:rsid w:val="009A641C"/>
    <w:rsid w:val="009A6426"/>
    <w:rsid w:val="009A64BD"/>
    <w:rsid w:val="009A72BF"/>
    <w:rsid w:val="009B1CE7"/>
    <w:rsid w:val="009B265E"/>
    <w:rsid w:val="009B40A6"/>
    <w:rsid w:val="009B6C30"/>
    <w:rsid w:val="009B7515"/>
    <w:rsid w:val="009B7AA1"/>
    <w:rsid w:val="009B7CFA"/>
    <w:rsid w:val="009C15EA"/>
    <w:rsid w:val="009C34A2"/>
    <w:rsid w:val="009C41FF"/>
    <w:rsid w:val="009C543F"/>
    <w:rsid w:val="009C5912"/>
    <w:rsid w:val="009D6AA6"/>
    <w:rsid w:val="009E156D"/>
    <w:rsid w:val="009E1C96"/>
    <w:rsid w:val="009E3476"/>
    <w:rsid w:val="009E40C3"/>
    <w:rsid w:val="009E40FA"/>
    <w:rsid w:val="009E4979"/>
    <w:rsid w:val="009F15A9"/>
    <w:rsid w:val="009F5BB5"/>
    <w:rsid w:val="009F642C"/>
    <w:rsid w:val="00A026E5"/>
    <w:rsid w:val="00A0389B"/>
    <w:rsid w:val="00A05DBF"/>
    <w:rsid w:val="00A069A2"/>
    <w:rsid w:val="00A169FB"/>
    <w:rsid w:val="00A17AA5"/>
    <w:rsid w:val="00A213D1"/>
    <w:rsid w:val="00A228F9"/>
    <w:rsid w:val="00A22CAA"/>
    <w:rsid w:val="00A24142"/>
    <w:rsid w:val="00A30B8E"/>
    <w:rsid w:val="00A30CF8"/>
    <w:rsid w:val="00A316EF"/>
    <w:rsid w:val="00A31BA9"/>
    <w:rsid w:val="00A321AB"/>
    <w:rsid w:val="00A33583"/>
    <w:rsid w:val="00A33A3C"/>
    <w:rsid w:val="00A33EAD"/>
    <w:rsid w:val="00A3483C"/>
    <w:rsid w:val="00A35548"/>
    <w:rsid w:val="00A3583D"/>
    <w:rsid w:val="00A36673"/>
    <w:rsid w:val="00A41510"/>
    <w:rsid w:val="00A4299D"/>
    <w:rsid w:val="00A43EA9"/>
    <w:rsid w:val="00A44490"/>
    <w:rsid w:val="00A446C9"/>
    <w:rsid w:val="00A464CC"/>
    <w:rsid w:val="00A46F20"/>
    <w:rsid w:val="00A4754E"/>
    <w:rsid w:val="00A504CC"/>
    <w:rsid w:val="00A52B7D"/>
    <w:rsid w:val="00A5410E"/>
    <w:rsid w:val="00A55021"/>
    <w:rsid w:val="00A56E08"/>
    <w:rsid w:val="00A57169"/>
    <w:rsid w:val="00A60AFB"/>
    <w:rsid w:val="00A615F7"/>
    <w:rsid w:val="00A635D6"/>
    <w:rsid w:val="00A67DBA"/>
    <w:rsid w:val="00A70190"/>
    <w:rsid w:val="00A70C76"/>
    <w:rsid w:val="00A70DBE"/>
    <w:rsid w:val="00A73A5D"/>
    <w:rsid w:val="00A74076"/>
    <w:rsid w:val="00A74359"/>
    <w:rsid w:val="00A745B9"/>
    <w:rsid w:val="00A7468B"/>
    <w:rsid w:val="00A77EA5"/>
    <w:rsid w:val="00A838C6"/>
    <w:rsid w:val="00A838F4"/>
    <w:rsid w:val="00A8553A"/>
    <w:rsid w:val="00A8668B"/>
    <w:rsid w:val="00A87CF5"/>
    <w:rsid w:val="00A87DD3"/>
    <w:rsid w:val="00A90A23"/>
    <w:rsid w:val="00A9131F"/>
    <w:rsid w:val="00A9295D"/>
    <w:rsid w:val="00A93631"/>
    <w:rsid w:val="00A93641"/>
    <w:rsid w:val="00A939AB"/>
    <w:rsid w:val="00A93AED"/>
    <w:rsid w:val="00A93E4B"/>
    <w:rsid w:val="00A95837"/>
    <w:rsid w:val="00AA09A0"/>
    <w:rsid w:val="00AA17BC"/>
    <w:rsid w:val="00AA2CD3"/>
    <w:rsid w:val="00AA2E98"/>
    <w:rsid w:val="00AA609B"/>
    <w:rsid w:val="00AA7B9B"/>
    <w:rsid w:val="00AA7EAB"/>
    <w:rsid w:val="00AB0453"/>
    <w:rsid w:val="00AB2923"/>
    <w:rsid w:val="00AB30EE"/>
    <w:rsid w:val="00AB3D1F"/>
    <w:rsid w:val="00AB653D"/>
    <w:rsid w:val="00AB722C"/>
    <w:rsid w:val="00AB7A90"/>
    <w:rsid w:val="00AC09DB"/>
    <w:rsid w:val="00AC173D"/>
    <w:rsid w:val="00AC2416"/>
    <w:rsid w:val="00AC445F"/>
    <w:rsid w:val="00AC784A"/>
    <w:rsid w:val="00AD2DBE"/>
    <w:rsid w:val="00AD448E"/>
    <w:rsid w:val="00AD451D"/>
    <w:rsid w:val="00AD5FD8"/>
    <w:rsid w:val="00AE1319"/>
    <w:rsid w:val="00AE34BB"/>
    <w:rsid w:val="00AE34C9"/>
    <w:rsid w:val="00AE4859"/>
    <w:rsid w:val="00AE488D"/>
    <w:rsid w:val="00AE531E"/>
    <w:rsid w:val="00AE565C"/>
    <w:rsid w:val="00AE595E"/>
    <w:rsid w:val="00AF1E92"/>
    <w:rsid w:val="00AF262F"/>
    <w:rsid w:val="00AF3B19"/>
    <w:rsid w:val="00AF421A"/>
    <w:rsid w:val="00AF4348"/>
    <w:rsid w:val="00AF450C"/>
    <w:rsid w:val="00AF53B6"/>
    <w:rsid w:val="00AF65F3"/>
    <w:rsid w:val="00AF66CE"/>
    <w:rsid w:val="00AF7C35"/>
    <w:rsid w:val="00B00858"/>
    <w:rsid w:val="00B03D82"/>
    <w:rsid w:val="00B044BD"/>
    <w:rsid w:val="00B053D2"/>
    <w:rsid w:val="00B10FE5"/>
    <w:rsid w:val="00B12507"/>
    <w:rsid w:val="00B130E7"/>
    <w:rsid w:val="00B1618B"/>
    <w:rsid w:val="00B174F5"/>
    <w:rsid w:val="00B20A1D"/>
    <w:rsid w:val="00B211AB"/>
    <w:rsid w:val="00B22232"/>
    <w:rsid w:val="00B226F2"/>
    <w:rsid w:val="00B22B99"/>
    <w:rsid w:val="00B22E60"/>
    <w:rsid w:val="00B23B43"/>
    <w:rsid w:val="00B24A0B"/>
    <w:rsid w:val="00B24CFB"/>
    <w:rsid w:val="00B2744D"/>
    <w:rsid w:val="00B274DF"/>
    <w:rsid w:val="00B30811"/>
    <w:rsid w:val="00B30CC9"/>
    <w:rsid w:val="00B3317B"/>
    <w:rsid w:val="00B36588"/>
    <w:rsid w:val="00B40199"/>
    <w:rsid w:val="00B40A7F"/>
    <w:rsid w:val="00B41261"/>
    <w:rsid w:val="00B41F7B"/>
    <w:rsid w:val="00B42A92"/>
    <w:rsid w:val="00B43B14"/>
    <w:rsid w:val="00B43CA4"/>
    <w:rsid w:val="00B442ED"/>
    <w:rsid w:val="00B4527A"/>
    <w:rsid w:val="00B45714"/>
    <w:rsid w:val="00B45CBA"/>
    <w:rsid w:val="00B510FF"/>
    <w:rsid w:val="00B52A2B"/>
    <w:rsid w:val="00B543A4"/>
    <w:rsid w:val="00B56BDF"/>
    <w:rsid w:val="00B60C6D"/>
    <w:rsid w:val="00B62297"/>
    <w:rsid w:val="00B637A9"/>
    <w:rsid w:val="00B64613"/>
    <w:rsid w:val="00B64CD8"/>
    <w:rsid w:val="00B65812"/>
    <w:rsid w:val="00B67264"/>
    <w:rsid w:val="00B700C7"/>
    <w:rsid w:val="00B71B6A"/>
    <w:rsid w:val="00B71DE2"/>
    <w:rsid w:val="00B73BED"/>
    <w:rsid w:val="00B760E7"/>
    <w:rsid w:val="00B77BFD"/>
    <w:rsid w:val="00B77D32"/>
    <w:rsid w:val="00B80551"/>
    <w:rsid w:val="00B8421E"/>
    <w:rsid w:val="00B84580"/>
    <w:rsid w:val="00B856C8"/>
    <w:rsid w:val="00B85CD6"/>
    <w:rsid w:val="00B87F2C"/>
    <w:rsid w:val="00B90774"/>
    <w:rsid w:val="00B909D8"/>
    <w:rsid w:val="00B90A27"/>
    <w:rsid w:val="00B91D17"/>
    <w:rsid w:val="00B91EF1"/>
    <w:rsid w:val="00B9554D"/>
    <w:rsid w:val="00BA16C0"/>
    <w:rsid w:val="00BA24EA"/>
    <w:rsid w:val="00BA2EB4"/>
    <w:rsid w:val="00BA58DA"/>
    <w:rsid w:val="00BA5DA6"/>
    <w:rsid w:val="00BB122B"/>
    <w:rsid w:val="00BB26DE"/>
    <w:rsid w:val="00BB2AF5"/>
    <w:rsid w:val="00BB2B9F"/>
    <w:rsid w:val="00BB4101"/>
    <w:rsid w:val="00BB5C9A"/>
    <w:rsid w:val="00BB65BB"/>
    <w:rsid w:val="00BB6CE6"/>
    <w:rsid w:val="00BB7947"/>
    <w:rsid w:val="00BB7D9E"/>
    <w:rsid w:val="00BC2334"/>
    <w:rsid w:val="00BC3F56"/>
    <w:rsid w:val="00BC599A"/>
    <w:rsid w:val="00BC5C63"/>
    <w:rsid w:val="00BC5D4D"/>
    <w:rsid w:val="00BC6FD9"/>
    <w:rsid w:val="00BC7CDC"/>
    <w:rsid w:val="00BD0949"/>
    <w:rsid w:val="00BD133A"/>
    <w:rsid w:val="00BD1DD7"/>
    <w:rsid w:val="00BD2913"/>
    <w:rsid w:val="00BD378A"/>
    <w:rsid w:val="00BD3CB8"/>
    <w:rsid w:val="00BD4C59"/>
    <w:rsid w:val="00BD4E6F"/>
    <w:rsid w:val="00BD5BFB"/>
    <w:rsid w:val="00BE2C5B"/>
    <w:rsid w:val="00BE4E06"/>
    <w:rsid w:val="00BE5389"/>
    <w:rsid w:val="00BE53AC"/>
    <w:rsid w:val="00BE5A98"/>
    <w:rsid w:val="00BE5F41"/>
    <w:rsid w:val="00BE6018"/>
    <w:rsid w:val="00BE66CD"/>
    <w:rsid w:val="00BE766B"/>
    <w:rsid w:val="00BF005F"/>
    <w:rsid w:val="00BF0393"/>
    <w:rsid w:val="00BF0971"/>
    <w:rsid w:val="00BF14AA"/>
    <w:rsid w:val="00BF2B2B"/>
    <w:rsid w:val="00BF3176"/>
    <w:rsid w:val="00BF32F0"/>
    <w:rsid w:val="00BF4DCE"/>
    <w:rsid w:val="00BF5B0D"/>
    <w:rsid w:val="00BF780D"/>
    <w:rsid w:val="00C004CE"/>
    <w:rsid w:val="00C00E24"/>
    <w:rsid w:val="00C0109E"/>
    <w:rsid w:val="00C015AA"/>
    <w:rsid w:val="00C05CE5"/>
    <w:rsid w:val="00C06A9F"/>
    <w:rsid w:val="00C06EF3"/>
    <w:rsid w:val="00C06FA5"/>
    <w:rsid w:val="00C12254"/>
    <w:rsid w:val="00C13A7D"/>
    <w:rsid w:val="00C20DB1"/>
    <w:rsid w:val="00C2158B"/>
    <w:rsid w:val="00C2293D"/>
    <w:rsid w:val="00C24124"/>
    <w:rsid w:val="00C2423B"/>
    <w:rsid w:val="00C242AE"/>
    <w:rsid w:val="00C26D79"/>
    <w:rsid w:val="00C26F21"/>
    <w:rsid w:val="00C338EC"/>
    <w:rsid w:val="00C34422"/>
    <w:rsid w:val="00C35FC6"/>
    <w:rsid w:val="00C40ADF"/>
    <w:rsid w:val="00C42A35"/>
    <w:rsid w:val="00C50398"/>
    <w:rsid w:val="00C523B6"/>
    <w:rsid w:val="00C56110"/>
    <w:rsid w:val="00C6171E"/>
    <w:rsid w:val="00C623BD"/>
    <w:rsid w:val="00C624FF"/>
    <w:rsid w:val="00C62F57"/>
    <w:rsid w:val="00C70292"/>
    <w:rsid w:val="00C706D4"/>
    <w:rsid w:val="00C70DFD"/>
    <w:rsid w:val="00C73081"/>
    <w:rsid w:val="00C737B7"/>
    <w:rsid w:val="00C745B7"/>
    <w:rsid w:val="00C80F59"/>
    <w:rsid w:val="00C82E8F"/>
    <w:rsid w:val="00C8338E"/>
    <w:rsid w:val="00C83C2B"/>
    <w:rsid w:val="00C83F97"/>
    <w:rsid w:val="00C92389"/>
    <w:rsid w:val="00C923B3"/>
    <w:rsid w:val="00C93AB9"/>
    <w:rsid w:val="00C97576"/>
    <w:rsid w:val="00CA08B6"/>
    <w:rsid w:val="00CA1428"/>
    <w:rsid w:val="00CA32F6"/>
    <w:rsid w:val="00CA4DAE"/>
    <w:rsid w:val="00CA6C33"/>
    <w:rsid w:val="00CA6F2C"/>
    <w:rsid w:val="00CA7ABC"/>
    <w:rsid w:val="00CB201F"/>
    <w:rsid w:val="00CB317D"/>
    <w:rsid w:val="00CB4E28"/>
    <w:rsid w:val="00CB5A41"/>
    <w:rsid w:val="00CB612E"/>
    <w:rsid w:val="00CC0B56"/>
    <w:rsid w:val="00CC285A"/>
    <w:rsid w:val="00CC2BEE"/>
    <w:rsid w:val="00CC2C16"/>
    <w:rsid w:val="00CC2E99"/>
    <w:rsid w:val="00CC3230"/>
    <w:rsid w:val="00CC33CE"/>
    <w:rsid w:val="00CC3C10"/>
    <w:rsid w:val="00CC43BD"/>
    <w:rsid w:val="00CC4430"/>
    <w:rsid w:val="00CC7845"/>
    <w:rsid w:val="00CC7AEE"/>
    <w:rsid w:val="00CD1F42"/>
    <w:rsid w:val="00CD2DAC"/>
    <w:rsid w:val="00CD6884"/>
    <w:rsid w:val="00CD6A13"/>
    <w:rsid w:val="00CF1871"/>
    <w:rsid w:val="00CF27C2"/>
    <w:rsid w:val="00CF35C7"/>
    <w:rsid w:val="00CF5C5A"/>
    <w:rsid w:val="00CF7AAF"/>
    <w:rsid w:val="00CF7CC0"/>
    <w:rsid w:val="00D0034F"/>
    <w:rsid w:val="00D015E2"/>
    <w:rsid w:val="00D01874"/>
    <w:rsid w:val="00D019CE"/>
    <w:rsid w:val="00D01F2D"/>
    <w:rsid w:val="00D0280C"/>
    <w:rsid w:val="00D02DD0"/>
    <w:rsid w:val="00D044D1"/>
    <w:rsid w:val="00D04C0B"/>
    <w:rsid w:val="00D056CD"/>
    <w:rsid w:val="00D05843"/>
    <w:rsid w:val="00D060F4"/>
    <w:rsid w:val="00D076D1"/>
    <w:rsid w:val="00D1133E"/>
    <w:rsid w:val="00D11C2B"/>
    <w:rsid w:val="00D12BEB"/>
    <w:rsid w:val="00D12D8D"/>
    <w:rsid w:val="00D179B3"/>
    <w:rsid w:val="00D17A34"/>
    <w:rsid w:val="00D2308C"/>
    <w:rsid w:val="00D233CF"/>
    <w:rsid w:val="00D23D59"/>
    <w:rsid w:val="00D246C4"/>
    <w:rsid w:val="00D25832"/>
    <w:rsid w:val="00D26374"/>
    <w:rsid w:val="00D26628"/>
    <w:rsid w:val="00D267E0"/>
    <w:rsid w:val="00D27528"/>
    <w:rsid w:val="00D315AC"/>
    <w:rsid w:val="00D332B3"/>
    <w:rsid w:val="00D33663"/>
    <w:rsid w:val="00D33F68"/>
    <w:rsid w:val="00D34AD9"/>
    <w:rsid w:val="00D350B5"/>
    <w:rsid w:val="00D35344"/>
    <w:rsid w:val="00D36982"/>
    <w:rsid w:val="00D4064D"/>
    <w:rsid w:val="00D40B61"/>
    <w:rsid w:val="00D420BA"/>
    <w:rsid w:val="00D42522"/>
    <w:rsid w:val="00D42F76"/>
    <w:rsid w:val="00D43364"/>
    <w:rsid w:val="00D44F69"/>
    <w:rsid w:val="00D456FF"/>
    <w:rsid w:val="00D4627A"/>
    <w:rsid w:val="00D46AC5"/>
    <w:rsid w:val="00D50458"/>
    <w:rsid w:val="00D5100C"/>
    <w:rsid w:val="00D534D9"/>
    <w:rsid w:val="00D53D83"/>
    <w:rsid w:val="00D5405E"/>
    <w:rsid w:val="00D5514C"/>
    <w:rsid w:val="00D55207"/>
    <w:rsid w:val="00D5612F"/>
    <w:rsid w:val="00D5764F"/>
    <w:rsid w:val="00D60142"/>
    <w:rsid w:val="00D640A3"/>
    <w:rsid w:val="00D645A2"/>
    <w:rsid w:val="00D64FFB"/>
    <w:rsid w:val="00D65B83"/>
    <w:rsid w:val="00D71414"/>
    <w:rsid w:val="00D72408"/>
    <w:rsid w:val="00D7308F"/>
    <w:rsid w:val="00D8061D"/>
    <w:rsid w:val="00D80B1C"/>
    <w:rsid w:val="00D81801"/>
    <w:rsid w:val="00D81B9E"/>
    <w:rsid w:val="00D8363A"/>
    <w:rsid w:val="00D92AE0"/>
    <w:rsid w:val="00D92B45"/>
    <w:rsid w:val="00D9345D"/>
    <w:rsid w:val="00D95419"/>
    <w:rsid w:val="00D95962"/>
    <w:rsid w:val="00D95B2B"/>
    <w:rsid w:val="00D95F59"/>
    <w:rsid w:val="00D97CE3"/>
    <w:rsid w:val="00DA0172"/>
    <w:rsid w:val="00DA29F4"/>
    <w:rsid w:val="00DA2EF6"/>
    <w:rsid w:val="00DA313D"/>
    <w:rsid w:val="00DA3545"/>
    <w:rsid w:val="00DA3E55"/>
    <w:rsid w:val="00DB1911"/>
    <w:rsid w:val="00DB2F84"/>
    <w:rsid w:val="00DC04E5"/>
    <w:rsid w:val="00DC1A82"/>
    <w:rsid w:val="00DC27A9"/>
    <w:rsid w:val="00DC389B"/>
    <w:rsid w:val="00DC5476"/>
    <w:rsid w:val="00DC7A63"/>
    <w:rsid w:val="00DD0694"/>
    <w:rsid w:val="00DD0FCC"/>
    <w:rsid w:val="00DD2AC4"/>
    <w:rsid w:val="00DD76FB"/>
    <w:rsid w:val="00DE2F83"/>
    <w:rsid w:val="00DE2FEE"/>
    <w:rsid w:val="00DE3D84"/>
    <w:rsid w:val="00DE4ACB"/>
    <w:rsid w:val="00DE5B4B"/>
    <w:rsid w:val="00DE6EBD"/>
    <w:rsid w:val="00DE7BA2"/>
    <w:rsid w:val="00DF1467"/>
    <w:rsid w:val="00DF3D04"/>
    <w:rsid w:val="00DF4004"/>
    <w:rsid w:val="00DF5C0A"/>
    <w:rsid w:val="00E00BE9"/>
    <w:rsid w:val="00E00C9F"/>
    <w:rsid w:val="00E04CE0"/>
    <w:rsid w:val="00E05194"/>
    <w:rsid w:val="00E054AE"/>
    <w:rsid w:val="00E06279"/>
    <w:rsid w:val="00E06E52"/>
    <w:rsid w:val="00E10965"/>
    <w:rsid w:val="00E13A50"/>
    <w:rsid w:val="00E14C59"/>
    <w:rsid w:val="00E15090"/>
    <w:rsid w:val="00E16CB5"/>
    <w:rsid w:val="00E172BB"/>
    <w:rsid w:val="00E22A11"/>
    <w:rsid w:val="00E2467D"/>
    <w:rsid w:val="00E251E3"/>
    <w:rsid w:val="00E26305"/>
    <w:rsid w:val="00E27DC9"/>
    <w:rsid w:val="00E31E5C"/>
    <w:rsid w:val="00E37686"/>
    <w:rsid w:val="00E41B5A"/>
    <w:rsid w:val="00E435A9"/>
    <w:rsid w:val="00E43A5A"/>
    <w:rsid w:val="00E43AD1"/>
    <w:rsid w:val="00E44DD2"/>
    <w:rsid w:val="00E4668F"/>
    <w:rsid w:val="00E468EE"/>
    <w:rsid w:val="00E46EC9"/>
    <w:rsid w:val="00E5117C"/>
    <w:rsid w:val="00E51276"/>
    <w:rsid w:val="00E51492"/>
    <w:rsid w:val="00E520A9"/>
    <w:rsid w:val="00E53FB9"/>
    <w:rsid w:val="00E53FCC"/>
    <w:rsid w:val="00E5496C"/>
    <w:rsid w:val="00E558C3"/>
    <w:rsid w:val="00E55927"/>
    <w:rsid w:val="00E56845"/>
    <w:rsid w:val="00E5768C"/>
    <w:rsid w:val="00E57E9D"/>
    <w:rsid w:val="00E6040E"/>
    <w:rsid w:val="00E60540"/>
    <w:rsid w:val="00E64B4B"/>
    <w:rsid w:val="00E65A64"/>
    <w:rsid w:val="00E65EDE"/>
    <w:rsid w:val="00E6604C"/>
    <w:rsid w:val="00E67402"/>
    <w:rsid w:val="00E67C7F"/>
    <w:rsid w:val="00E70709"/>
    <w:rsid w:val="00E741B3"/>
    <w:rsid w:val="00E744B8"/>
    <w:rsid w:val="00E764D6"/>
    <w:rsid w:val="00E7796F"/>
    <w:rsid w:val="00E77CB7"/>
    <w:rsid w:val="00E80DE2"/>
    <w:rsid w:val="00E8193D"/>
    <w:rsid w:val="00E830D5"/>
    <w:rsid w:val="00E835C7"/>
    <w:rsid w:val="00E83BB3"/>
    <w:rsid w:val="00E865A8"/>
    <w:rsid w:val="00E86837"/>
    <w:rsid w:val="00E90B0A"/>
    <w:rsid w:val="00E912A6"/>
    <w:rsid w:val="00E93AD0"/>
    <w:rsid w:val="00E947B5"/>
    <w:rsid w:val="00E94C30"/>
    <w:rsid w:val="00E95BFA"/>
    <w:rsid w:val="00E97BB4"/>
    <w:rsid w:val="00E97CD6"/>
    <w:rsid w:val="00EA1482"/>
    <w:rsid w:val="00EA340C"/>
    <w:rsid w:val="00EA3681"/>
    <w:rsid w:val="00EA4844"/>
    <w:rsid w:val="00EA4D9C"/>
    <w:rsid w:val="00EA5A97"/>
    <w:rsid w:val="00EB0793"/>
    <w:rsid w:val="00EB1DFB"/>
    <w:rsid w:val="00EB2248"/>
    <w:rsid w:val="00EB34B2"/>
    <w:rsid w:val="00EB4A96"/>
    <w:rsid w:val="00EB4D0B"/>
    <w:rsid w:val="00EB75EE"/>
    <w:rsid w:val="00EC270D"/>
    <w:rsid w:val="00EC3EAB"/>
    <w:rsid w:val="00EC616B"/>
    <w:rsid w:val="00EC6CD4"/>
    <w:rsid w:val="00ED11BA"/>
    <w:rsid w:val="00ED2E19"/>
    <w:rsid w:val="00ED36BD"/>
    <w:rsid w:val="00ED4026"/>
    <w:rsid w:val="00ED6944"/>
    <w:rsid w:val="00ED6FAD"/>
    <w:rsid w:val="00EE1E5B"/>
    <w:rsid w:val="00EE37EE"/>
    <w:rsid w:val="00EE3CC5"/>
    <w:rsid w:val="00EE45CB"/>
    <w:rsid w:val="00EE4C1D"/>
    <w:rsid w:val="00EE4CC5"/>
    <w:rsid w:val="00EE65FC"/>
    <w:rsid w:val="00EE6DF7"/>
    <w:rsid w:val="00EE7F4C"/>
    <w:rsid w:val="00EF096C"/>
    <w:rsid w:val="00EF0A24"/>
    <w:rsid w:val="00EF0E5E"/>
    <w:rsid w:val="00EF107C"/>
    <w:rsid w:val="00EF108A"/>
    <w:rsid w:val="00EF1E8A"/>
    <w:rsid w:val="00EF3685"/>
    <w:rsid w:val="00EF456F"/>
    <w:rsid w:val="00EF4C87"/>
    <w:rsid w:val="00EF6222"/>
    <w:rsid w:val="00EF6CF0"/>
    <w:rsid w:val="00F0175E"/>
    <w:rsid w:val="00F04350"/>
    <w:rsid w:val="00F05CD2"/>
    <w:rsid w:val="00F05E6F"/>
    <w:rsid w:val="00F104B2"/>
    <w:rsid w:val="00F1179D"/>
    <w:rsid w:val="00F133DB"/>
    <w:rsid w:val="00F148F4"/>
    <w:rsid w:val="00F15235"/>
    <w:rsid w:val="00F159EB"/>
    <w:rsid w:val="00F15E42"/>
    <w:rsid w:val="00F1618B"/>
    <w:rsid w:val="00F162FA"/>
    <w:rsid w:val="00F210DE"/>
    <w:rsid w:val="00F23F86"/>
    <w:rsid w:val="00F2434C"/>
    <w:rsid w:val="00F25890"/>
    <w:rsid w:val="00F25BF4"/>
    <w:rsid w:val="00F267DB"/>
    <w:rsid w:val="00F27E67"/>
    <w:rsid w:val="00F3015F"/>
    <w:rsid w:val="00F3271A"/>
    <w:rsid w:val="00F33D81"/>
    <w:rsid w:val="00F342B8"/>
    <w:rsid w:val="00F3466C"/>
    <w:rsid w:val="00F34D6B"/>
    <w:rsid w:val="00F37829"/>
    <w:rsid w:val="00F40D0D"/>
    <w:rsid w:val="00F41231"/>
    <w:rsid w:val="00F4288E"/>
    <w:rsid w:val="00F463B2"/>
    <w:rsid w:val="00F46F6F"/>
    <w:rsid w:val="00F46FE4"/>
    <w:rsid w:val="00F4713A"/>
    <w:rsid w:val="00F4780B"/>
    <w:rsid w:val="00F47FAE"/>
    <w:rsid w:val="00F509CA"/>
    <w:rsid w:val="00F50D47"/>
    <w:rsid w:val="00F552CE"/>
    <w:rsid w:val="00F55D56"/>
    <w:rsid w:val="00F60608"/>
    <w:rsid w:val="00F62217"/>
    <w:rsid w:val="00F625C4"/>
    <w:rsid w:val="00F66644"/>
    <w:rsid w:val="00F66C43"/>
    <w:rsid w:val="00F7072C"/>
    <w:rsid w:val="00F70FFA"/>
    <w:rsid w:val="00F71721"/>
    <w:rsid w:val="00F7191E"/>
    <w:rsid w:val="00F74ACD"/>
    <w:rsid w:val="00F7544B"/>
    <w:rsid w:val="00F765EF"/>
    <w:rsid w:val="00F7735C"/>
    <w:rsid w:val="00F77D68"/>
    <w:rsid w:val="00F8083F"/>
    <w:rsid w:val="00F81FB0"/>
    <w:rsid w:val="00F8472C"/>
    <w:rsid w:val="00F86512"/>
    <w:rsid w:val="00F86928"/>
    <w:rsid w:val="00F906A5"/>
    <w:rsid w:val="00F91010"/>
    <w:rsid w:val="00F95972"/>
    <w:rsid w:val="00F960A2"/>
    <w:rsid w:val="00FA0AC3"/>
    <w:rsid w:val="00FA2D45"/>
    <w:rsid w:val="00FA4508"/>
    <w:rsid w:val="00FA4B00"/>
    <w:rsid w:val="00FB0391"/>
    <w:rsid w:val="00FB17A9"/>
    <w:rsid w:val="00FB2583"/>
    <w:rsid w:val="00FB4D9D"/>
    <w:rsid w:val="00FB527C"/>
    <w:rsid w:val="00FB6F75"/>
    <w:rsid w:val="00FC08AC"/>
    <w:rsid w:val="00FC0EB3"/>
    <w:rsid w:val="00FC1221"/>
    <w:rsid w:val="00FC5BB0"/>
    <w:rsid w:val="00FC6589"/>
    <w:rsid w:val="00FC7CD6"/>
    <w:rsid w:val="00FD1A97"/>
    <w:rsid w:val="00FD2F39"/>
    <w:rsid w:val="00FD5141"/>
    <w:rsid w:val="00FD675E"/>
    <w:rsid w:val="00FD6D10"/>
    <w:rsid w:val="00FD7854"/>
    <w:rsid w:val="00FE0383"/>
    <w:rsid w:val="00FE0B83"/>
    <w:rsid w:val="00FE102B"/>
    <w:rsid w:val="00FE165A"/>
    <w:rsid w:val="00FE4349"/>
    <w:rsid w:val="00FE5674"/>
    <w:rsid w:val="00FE7F93"/>
    <w:rsid w:val="00FF04EB"/>
    <w:rsid w:val="00FF323E"/>
    <w:rsid w:val="00FF3EB3"/>
    <w:rsid w:val="00FF4939"/>
    <w:rsid w:val="02767253"/>
    <w:rsid w:val="028878AB"/>
    <w:rsid w:val="03CA39E7"/>
    <w:rsid w:val="04A6032E"/>
    <w:rsid w:val="08B16D7B"/>
    <w:rsid w:val="09BF5175"/>
    <w:rsid w:val="0BF90BDB"/>
    <w:rsid w:val="0FC034C1"/>
    <w:rsid w:val="0FC135A0"/>
    <w:rsid w:val="13986DFE"/>
    <w:rsid w:val="17D50C27"/>
    <w:rsid w:val="19210095"/>
    <w:rsid w:val="192131E5"/>
    <w:rsid w:val="1BB648F4"/>
    <w:rsid w:val="1BB92DDF"/>
    <w:rsid w:val="1C0821A1"/>
    <w:rsid w:val="1C473112"/>
    <w:rsid w:val="1CAA792F"/>
    <w:rsid w:val="1D5112A5"/>
    <w:rsid w:val="1EC24302"/>
    <w:rsid w:val="1F562260"/>
    <w:rsid w:val="214C4B6A"/>
    <w:rsid w:val="21DA3120"/>
    <w:rsid w:val="224B2A1A"/>
    <w:rsid w:val="235F4F55"/>
    <w:rsid w:val="23957AD1"/>
    <w:rsid w:val="25786E38"/>
    <w:rsid w:val="262F0E9B"/>
    <w:rsid w:val="26763770"/>
    <w:rsid w:val="27194363"/>
    <w:rsid w:val="2C3A7805"/>
    <w:rsid w:val="2D291F59"/>
    <w:rsid w:val="2D5565DF"/>
    <w:rsid w:val="308D4F8F"/>
    <w:rsid w:val="317848A7"/>
    <w:rsid w:val="33E5735F"/>
    <w:rsid w:val="347342AB"/>
    <w:rsid w:val="34851F83"/>
    <w:rsid w:val="3561452B"/>
    <w:rsid w:val="35644A95"/>
    <w:rsid w:val="364A5214"/>
    <w:rsid w:val="371C50FD"/>
    <w:rsid w:val="388A4099"/>
    <w:rsid w:val="38B827BC"/>
    <w:rsid w:val="38D24E28"/>
    <w:rsid w:val="3BD260DE"/>
    <w:rsid w:val="3C9A4019"/>
    <w:rsid w:val="3DFD61EE"/>
    <w:rsid w:val="3EFC41C5"/>
    <w:rsid w:val="3FCA7BAE"/>
    <w:rsid w:val="41875E75"/>
    <w:rsid w:val="419E2989"/>
    <w:rsid w:val="41EF19DC"/>
    <w:rsid w:val="44351CC9"/>
    <w:rsid w:val="476D1CC3"/>
    <w:rsid w:val="47BC11F6"/>
    <w:rsid w:val="486F2D3E"/>
    <w:rsid w:val="4D0638F2"/>
    <w:rsid w:val="4E426774"/>
    <w:rsid w:val="4F08118C"/>
    <w:rsid w:val="4F575421"/>
    <w:rsid w:val="51022A6F"/>
    <w:rsid w:val="5225222A"/>
    <w:rsid w:val="5262568F"/>
    <w:rsid w:val="544B3EC5"/>
    <w:rsid w:val="54F05CB3"/>
    <w:rsid w:val="54F8211E"/>
    <w:rsid w:val="57534426"/>
    <w:rsid w:val="579C18D5"/>
    <w:rsid w:val="5A736FC2"/>
    <w:rsid w:val="5ACE0F93"/>
    <w:rsid w:val="5AD82890"/>
    <w:rsid w:val="5B017DF2"/>
    <w:rsid w:val="5C6F7CF0"/>
    <w:rsid w:val="5C746309"/>
    <w:rsid w:val="5DAF48C4"/>
    <w:rsid w:val="5E45069D"/>
    <w:rsid w:val="61662F7A"/>
    <w:rsid w:val="62A22B1D"/>
    <w:rsid w:val="64A83005"/>
    <w:rsid w:val="652F7039"/>
    <w:rsid w:val="66843D70"/>
    <w:rsid w:val="66AB5532"/>
    <w:rsid w:val="67762506"/>
    <w:rsid w:val="67B968FF"/>
    <w:rsid w:val="6D321131"/>
    <w:rsid w:val="6EC137A0"/>
    <w:rsid w:val="705A7CD8"/>
    <w:rsid w:val="7133069A"/>
    <w:rsid w:val="71FF7C42"/>
    <w:rsid w:val="77193E2A"/>
    <w:rsid w:val="78206B3F"/>
    <w:rsid w:val="78495E08"/>
    <w:rsid w:val="788C62D8"/>
    <w:rsid w:val="789B2759"/>
    <w:rsid w:val="79ED3C3C"/>
    <w:rsid w:val="7A374C42"/>
    <w:rsid w:val="7BE72EBD"/>
    <w:rsid w:val="7C9962A4"/>
    <w:rsid w:val="7FAF3CF1"/>
    <w:rsid w:val="7FFA05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37F1FBB"/>
  <w15:docId w15:val="{352D959E-BB60-466B-9DFA-1B8064CE7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semiHidden="1" w:uiPriority="0" w:qFormat="1"/>
    <w:lsdException w:name="toc 6" w:semiHidden="1" w:uiPriority="0" w:qFormat="1"/>
    <w:lsdException w:name="toc 7" w:semiHidden="1" w:uiPriority="0" w:qFormat="1"/>
    <w:lsdException w:name="toc 8" w:semiHidden="1" w:uiPriority="0" w:qFormat="1"/>
    <w:lsdException w:name="toc 9" w:semiHidden="1" w:uiPriority="0" w:qFormat="1"/>
    <w:lsdException w:name="Normal Indent" w:semiHidden="1" w:unhideWhenUsed="1"/>
    <w:lsdException w:name="footnote text" w:semiHidden="1" w:uiPriority="0" w:qFormat="1"/>
    <w:lsdException w:name="annotation text" w:semiHidden="1" w:unhideWhenUsed="1" w:qFormat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qFormat="1"/>
    <w:lsdException w:name="envelope address" w:semiHidden="1" w:unhideWhenUsed="1"/>
    <w:lsdException w:name="envelope return" w:semiHidden="1" w:unhideWhenUsed="1"/>
    <w:lsdException w:name="footnote reference" w:semiHidden="1" w:uiPriority="0" w:qFormat="1"/>
    <w:lsdException w:name="annotation reference" w:semiHidden="1" w:unhideWhenUsed="1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 w:qFormat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uiPriority="0" w:qFormat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utoRedefine/>
    <w:qFormat/>
    <w:rsid w:val="005D7D6B"/>
    <w:rPr>
      <w:rFonts w:ascii="Arial" w:hAnsi="Arial" w:cs="Calibri"/>
      <w:sz w:val="22"/>
      <w:szCs w:val="22"/>
      <w:lang w:val="en-GB" w:eastAsia="en-GB"/>
    </w:rPr>
  </w:style>
  <w:style w:type="paragraph" w:styleId="Heading1">
    <w:name w:val="heading 1"/>
    <w:basedOn w:val="Normal"/>
    <w:next w:val="BodyText"/>
    <w:link w:val="Heading1Char"/>
    <w:autoRedefine/>
    <w:qFormat/>
    <w:rsid w:val="005D7D6B"/>
    <w:pPr>
      <w:keepNext/>
      <w:numPr>
        <w:numId w:val="1"/>
      </w:numPr>
      <w:spacing w:before="240" w:after="240"/>
      <w:outlineLvl w:val="0"/>
    </w:pPr>
    <w:rPr>
      <w:rFonts w:ascii="Calibri" w:hAnsi="Calibri"/>
      <w:b/>
      <w:caps/>
      <w:color w:val="0070C0"/>
      <w:kern w:val="28"/>
      <w:sz w:val="24"/>
      <w:lang w:eastAsia="de-DE"/>
    </w:rPr>
  </w:style>
  <w:style w:type="paragraph" w:styleId="Heading2">
    <w:name w:val="heading 2"/>
    <w:basedOn w:val="Normal"/>
    <w:next w:val="BodyText"/>
    <w:link w:val="Heading2Char"/>
    <w:qFormat/>
    <w:rsid w:val="005D7D6B"/>
    <w:pPr>
      <w:numPr>
        <w:ilvl w:val="1"/>
        <w:numId w:val="1"/>
      </w:numPr>
      <w:tabs>
        <w:tab w:val="left" w:pos="567"/>
      </w:tabs>
      <w:spacing w:before="120" w:after="120"/>
      <w:outlineLvl w:val="1"/>
    </w:pPr>
    <w:rPr>
      <w:rFonts w:ascii="Calibri" w:hAnsi="Calibri"/>
      <w:b/>
      <w:color w:val="0070C0"/>
      <w:sz w:val="24"/>
      <w:szCs w:val="24"/>
    </w:rPr>
  </w:style>
  <w:style w:type="paragraph" w:styleId="Heading3">
    <w:name w:val="heading 3"/>
    <w:basedOn w:val="Normal"/>
    <w:next w:val="BodyText"/>
    <w:link w:val="Heading3Char"/>
    <w:qFormat/>
    <w:rsid w:val="005D7D6B"/>
    <w:pPr>
      <w:keepNext/>
      <w:numPr>
        <w:ilvl w:val="2"/>
        <w:numId w:val="1"/>
      </w:numPr>
      <w:tabs>
        <w:tab w:val="left" w:pos="567"/>
      </w:tabs>
      <w:spacing w:before="120" w:after="120"/>
      <w:outlineLvl w:val="2"/>
    </w:pPr>
    <w:rPr>
      <w:szCs w:val="20"/>
      <w:lang w:eastAsia="de-DE"/>
    </w:rPr>
  </w:style>
  <w:style w:type="paragraph" w:styleId="Heading4">
    <w:name w:val="heading 4"/>
    <w:basedOn w:val="Normal"/>
    <w:next w:val="BodyText"/>
    <w:link w:val="Heading4Char"/>
    <w:qFormat/>
    <w:rsid w:val="005D7D6B"/>
    <w:pPr>
      <w:keepNext/>
      <w:numPr>
        <w:ilvl w:val="3"/>
        <w:numId w:val="1"/>
      </w:numPr>
      <w:spacing w:before="120" w:after="120"/>
      <w:outlineLvl w:val="3"/>
    </w:pPr>
    <w:rPr>
      <w:szCs w:val="20"/>
      <w:lang w:val="en-US" w:eastAsia="de-DE"/>
    </w:rPr>
  </w:style>
  <w:style w:type="paragraph" w:styleId="Heading5">
    <w:name w:val="heading 5"/>
    <w:basedOn w:val="Normal"/>
    <w:next w:val="Normal"/>
    <w:link w:val="Heading5Char"/>
    <w:qFormat/>
    <w:rsid w:val="005D7D6B"/>
    <w:pPr>
      <w:numPr>
        <w:ilvl w:val="4"/>
        <w:numId w:val="1"/>
      </w:numPr>
      <w:spacing w:before="240" w:after="120"/>
      <w:outlineLvl w:val="4"/>
    </w:pPr>
    <w:rPr>
      <w:rFonts w:eastAsia="Times New Roman" w:cs="Times New Roman"/>
      <w:szCs w:val="20"/>
      <w:lang w:val="de-DE" w:eastAsia="de-DE"/>
    </w:rPr>
  </w:style>
  <w:style w:type="paragraph" w:styleId="Heading6">
    <w:name w:val="heading 6"/>
    <w:basedOn w:val="Normal"/>
    <w:next w:val="BodyTextIndent2"/>
    <w:link w:val="Heading6Char"/>
    <w:qFormat/>
    <w:rsid w:val="005D7D6B"/>
    <w:pPr>
      <w:numPr>
        <w:ilvl w:val="5"/>
        <w:numId w:val="1"/>
      </w:numPr>
      <w:tabs>
        <w:tab w:val="left" w:pos="1418"/>
      </w:tabs>
      <w:spacing w:before="120" w:after="120"/>
      <w:outlineLvl w:val="5"/>
    </w:pPr>
    <w:rPr>
      <w:szCs w:val="20"/>
      <w:lang w:val="de-DE" w:eastAsia="de-DE"/>
    </w:rPr>
  </w:style>
  <w:style w:type="paragraph" w:styleId="Heading7">
    <w:name w:val="heading 7"/>
    <w:basedOn w:val="Normal"/>
    <w:next w:val="BodyTextIndent2"/>
    <w:link w:val="Heading7Char"/>
    <w:autoRedefine/>
    <w:qFormat/>
    <w:rsid w:val="005D7D6B"/>
    <w:pPr>
      <w:numPr>
        <w:ilvl w:val="6"/>
        <w:numId w:val="1"/>
      </w:numPr>
      <w:tabs>
        <w:tab w:val="left" w:pos="1701"/>
      </w:tabs>
      <w:spacing w:before="120" w:after="120"/>
      <w:outlineLvl w:val="6"/>
    </w:pPr>
    <w:rPr>
      <w:szCs w:val="20"/>
      <w:lang w:val="de-DE" w:eastAsia="de-DE"/>
    </w:rPr>
  </w:style>
  <w:style w:type="paragraph" w:styleId="Heading8">
    <w:name w:val="heading 8"/>
    <w:basedOn w:val="Normal"/>
    <w:next w:val="BodyTextIndent2"/>
    <w:link w:val="Heading8Char"/>
    <w:autoRedefine/>
    <w:qFormat/>
    <w:rsid w:val="005D7D6B"/>
    <w:pPr>
      <w:numPr>
        <w:ilvl w:val="7"/>
        <w:numId w:val="1"/>
      </w:numPr>
      <w:tabs>
        <w:tab w:val="left" w:pos="1985"/>
      </w:tabs>
      <w:spacing w:before="120" w:after="120"/>
      <w:outlineLvl w:val="7"/>
    </w:pPr>
    <w:rPr>
      <w:szCs w:val="20"/>
      <w:lang w:val="de-DE" w:eastAsia="de-DE"/>
    </w:rPr>
  </w:style>
  <w:style w:type="paragraph" w:styleId="Heading9">
    <w:name w:val="heading 9"/>
    <w:basedOn w:val="Normal"/>
    <w:next w:val="BodyTextIndent2"/>
    <w:link w:val="Heading9Char"/>
    <w:autoRedefine/>
    <w:qFormat/>
    <w:rsid w:val="005D7D6B"/>
    <w:pPr>
      <w:numPr>
        <w:ilvl w:val="8"/>
        <w:numId w:val="1"/>
      </w:numPr>
      <w:tabs>
        <w:tab w:val="left" w:pos="2268"/>
      </w:tabs>
      <w:spacing w:before="120" w:after="120"/>
      <w:outlineLvl w:val="8"/>
    </w:pPr>
    <w:rPr>
      <w:szCs w:val="20"/>
      <w:lang w:val="de-DE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autoRedefine/>
    <w:qFormat/>
    <w:rsid w:val="0021169F"/>
    <w:pPr>
      <w:spacing w:after="120"/>
      <w:jc w:val="both"/>
    </w:pPr>
    <w:rPr>
      <w:rFonts w:asciiTheme="minorHAnsi" w:hAnsiTheme="minorHAnsi" w:cs="Segoe UI"/>
      <w:color w:val="0F1115"/>
      <w:shd w:val="clear" w:color="auto" w:fill="FFFFFF"/>
    </w:rPr>
  </w:style>
  <w:style w:type="paragraph" w:styleId="BodyTextIndent2">
    <w:name w:val="Body Text Indent 2"/>
    <w:basedOn w:val="Normal"/>
    <w:link w:val="BodyTextIndent2Char"/>
    <w:autoRedefine/>
    <w:qFormat/>
    <w:rsid w:val="005D7D6B"/>
    <w:pPr>
      <w:spacing w:after="120"/>
      <w:ind w:left="1134"/>
      <w:jc w:val="both"/>
    </w:pPr>
    <w:rPr>
      <w:lang w:eastAsia="de-DE"/>
    </w:rPr>
  </w:style>
  <w:style w:type="paragraph" w:styleId="TOC7">
    <w:name w:val="toc 7"/>
    <w:basedOn w:val="Normal"/>
    <w:next w:val="Normal"/>
    <w:autoRedefine/>
    <w:semiHidden/>
    <w:qFormat/>
    <w:rsid w:val="005D7D6B"/>
    <w:pPr>
      <w:ind w:left="1200"/>
    </w:pPr>
    <w:rPr>
      <w:sz w:val="20"/>
      <w:szCs w:val="20"/>
    </w:rPr>
  </w:style>
  <w:style w:type="paragraph" w:styleId="CommentText">
    <w:name w:val="annotation text"/>
    <w:basedOn w:val="Normal"/>
    <w:link w:val="CommentTextChar"/>
    <w:autoRedefine/>
    <w:uiPriority w:val="99"/>
    <w:semiHidden/>
    <w:unhideWhenUsed/>
    <w:qFormat/>
    <w:rsid w:val="005D7D6B"/>
    <w:rPr>
      <w:sz w:val="20"/>
      <w:szCs w:val="20"/>
    </w:rPr>
  </w:style>
  <w:style w:type="paragraph" w:styleId="BodyTextIndent">
    <w:name w:val="Body Text Indent"/>
    <w:basedOn w:val="Normal"/>
    <w:link w:val="BodyTextIndentChar"/>
    <w:autoRedefine/>
    <w:qFormat/>
    <w:rsid w:val="005D7D6B"/>
    <w:pPr>
      <w:spacing w:after="120"/>
      <w:ind w:left="567"/>
    </w:pPr>
  </w:style>
  <w:style w:type="paragraph" w:styleId="TOC5">
    <w:name w:val="toc 5"/>
    <w:basedOn w:val="Normal"/>
    <w:next w:val="Normal"/>
    <w:autoRedefine/>
    <w:semiHidden/>
    <w:qFormat/>
    <w:rsid w:val="005D7D6B"/>
    <w:pPr>
      <w:ind w:left="880"/>
    </w:pPr>
    <w:rPr>
      <w:rFonts w:ascii="Times New Roman" w:eastAsia="Times New Roman" w:hAnsi="Times New Roman" w:cs="Times New Roman"/>
      <w:szCs w:val="24"/>
      <w:lang w:eastAsia="en-US"/>
    </w:rPr>
  </w:style>
  <w:style w:type="paragraph" w:styleId="TOC3">
    <w:name w:val="toc 3"/>
    <w:basedOn w:val="Normal"/>
    <w:next w:val="Normal"/>
    <w:autoRedefine/>
    <w:uiPriority w:val="39"/>
    <w:qFormat/>
    <w:rsid w:val="005D7D6B"/>
    <w:pPr>
      <w:tabs>
        <w:tab w:val="left" w:pos="2268"/>
        <w:tab w:val="right" w:pos="9639"/>
      </w:tabs>
      <w:ind w:left="2268" w:right="284" w:hanging="850"/>
    </w:pPr>
    <w:rPr>
      <w:rFonts w:ascii="Calibri" w:eastAsia="Times New Roman" w:hAnsi="Calibri" w:cs="Times New Roman"/>
    </w:rPr>
  </w:style>
  <w:style w:type="paragraph" w:styleId="TOC8">
    <w:name w:val="toc 8"/>
    <w:basedOn w:val="Normal"/>
    <w:next w:val="Normal"/>
    <w:autoRedefine/>
    <w:semiHidden/>
    <w:qFormat/>
    <w:rsid w:val="005D7D6B"/>
    <w:pPr>
      <w:ind w:left="1440"/>
    </w:pPr>
    <w:rPr>
      <w:sz w:val="20"/>
      <w:szCs w:val="20"/>
    </w:rPr>
  </w:style>
  <w:style w:type="paragraph" w:styleId="Date">
    <w:name w:val="Date"/>
    <w:basedOn w:val="Normal"/>
    <w:next w:val="Normal"/>
    <w:link w:val="DateChar"/>
    <w:autoRedefine/>
    <w:uiPriority w:val="99"/>
    <w:semiHidden/>
    <w:unhideWhenUsed/>
    <w:qFormat/>
    <w:rsid w:val="005D7D6B"/>
    <w:pPr>
      <w:ind w:leftChars="2500" w:left="100"/>
    </w:pPr>
  </w:style>
  <w:style w:type="paragraph" w:styleId="BalloonText">
    <w:name w:val="Balloon Text"/>
    <w:basedOn w:val="Normal"/>
    <w:link w:val="BalloonTextChar"/>
    <w:autoRedefine/>
    <w:uiPriority w:val="99"/>
    <w:semiHidden/>
    <w:unhideWhenUsed/>
    <w:qFormat/>
    <w:rsid w:val="005D7D6B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autoRedefine/>
    <w:qFormat/>
    <w:rsid w:val="00D233CF"/>
    <w:pPr>
      <w:tabs>
        <w:tab w:val="center" w:pos="4820"/>
        <w:tab w:val="right" w:pos="9639"/>
      </w:tabs>
    </w:pPr>
    <w:rPr>
      <w:sz w:val="16"/>
      <w:szCs w:val="16"/>
    </w:rPr>
  </w:style>
  <w:style w:type="paragraph" w:styleId="Header">
    <w:name w:val="header"/>
    <w:basedOn w:val="Normal"/>
    <w:link w:val="HeaderChar"/>
    <w:autoRedefine/>
    <w:qFormat/>
    <w:rsid w:val="005D7D6B"/>
    <w:pPr>
      <w:tabs>
        <w:tab w:val="center" w:pos="4820"/>
        <w:tab w:val="right" w:pos="9639"/>
      </w:tabs>
    </w:pPr>
  </w:style>
  <w:style w:type="paragraph" w:styleId="TOC1">
    <w:name w:val="toc 1"/>
    <w:basedOn w:val="Normal"/>
    <w:next w:val="Normal"/>
    <w:autoRedefine/>
    <w:uiPriority w:val="39"/>
    <w:qFormat/>
    <w:rsid w:val="005D7D6B"/>
    <w:pPr>
      <w:tabs>
        <w:tab w:val="left" w:pos="567"/>
        <w:tab w:val="right" w:pos="9639"/>
      </w:tabs>
      <w:spacing w:before="120"/>
      <w:ind w:right="284"/>
    </w:pPr>
    <w:rPr>
      <w:rFonts w:eastAsia="Times New Roman" w:cs="Arial"/>
      <w:bCs/>
      <w:iCs/>
      <w:caps/>
      <w:lang w:eastAsia="en-US"/>
    </w:rPr>
  </w:style>
  <w:style w:type="paragraph" w:styleId="TOC4">
    <w:name w:val="toc 4"/>
    <w:basedOn w:val="Normal"/>
    <w:next w:val="Normal"/>
    <w:autoRedefine/>
    <w:uiPriority w:val="39"/>
    <w:qFormat/>
    <w:rsid w:val="005D7D6B"/>
    <w:pPr>
      <w:tabs>
        <w:tab w:val="left" w:pos="1418"/>
        <w:tab w:val="right" w:pos="9639"/>
      </w:tabs>
      <w:spacing w:before="120" w:after="120"/>
      <w:ind w:left="1418" w:right="284" w:hanging="1418"/>
    </w:pPr>
    <w:rPr>
      <w:rFonts w:eastAsia="Times New Roman" w:cs="Times New Roman"/>
      <w:b/>
      <w:caps/>
      <w:szCs w:val="24"/>
      <w:lang w:eastAsia="en-US"/>
    </w:rPr>
  </w:style>
  <w:style w:type="paragraph" w:styleId="Subtitle">
    <w:name w:val="Subtitle"/>
    <w:basedOn w:val="Normal"/>
    <w:link w:val="SubtitleChar"/>
    <w:autoRedefine/>
    <w:qFormat/>
    <w:rsid w:val="005D7D6B"/>
    <w:pPr>
      <w:spacing w:after="60"/>
      <w:jc w:val="center"/>
      <w:outlineLvl w:val="1"/>
    </w:pPr>
    <w:rPr>
      <w:rFonts w:cs="Arial"/>
    </w:rPr>
  </w:style>
  <w:style w:type="paragraph" w:styleId="FootnoteText">
    <w:name w:val="footnote text"/>
    <w:basedOn w:val="Normal"/>
    <w:link w:val="FootnoteTextChar"/>
    <w:autoRedefine/>
    <w:semiHidden/>
    <w:qFormat/>
    <w:rsid w:val="005D7D6B"/>
    <w:rPr>
      <w:sz w:val="20"/>
      <w:szCs w:val="20"/>
    </w:rPr>
  </w:style>
  <w:style w:type="paragraph" w:styleId="TOC6">
    <w:name w:val="toc 6"/>
    <w:basedOn w:val="Normal"/>
    <w:next w:val="Normal"/>
    <w:autoRedefine/>
    <w:semiHidden/>
    <w:qFormat/>
    <w:rsid w:val="005D7D6B"/>
    <w:pPr>
      <w:ind w:left="1100"/>
    </w:pPr>
    <w:rPr>
      <w:rFonts w:ascii="Times New Roman" w:eastAsia="Times New Roman" w:hAnsi="Times New Roman" w:cs="Times New Roman"/>
      <w:szCs w:val="24"/>
      <w:lang w:eastAsia="en-US"/>
    </w:rPr>
  </w:style>
  <w:style w:type="paragraph" w:styleId="TableofFigures">
    <w:name w:val="table of figures"/>
    <w:basedOn w:val="Normal"/>
    <w:next w:val="Normal"/>
    <w:autoRedefine/>
    <w:uiPriority w:val="99"/>
    <w:qFormat/>
    <w:rsid w:val="005D7D6B"/>
    <w:pPr>
      <w:tabs>
        <w:tab w:val="left" w:pos="1418"/>
        <w:tab w:val="right" w:pos="9639"/>
      </w:tabs>
      <w:spacing w:before="60" w:after="60"/>
      <w:ind w:left="1418" w:right="282" w:hanging="1418"/>
    </w:pPr>
    <w:rPr>
      <w:rFonts w:eastAsia="Times New Roman" w:cs="Times New Roman"/>
      <w:szCs w:val="24"/>
      <w:lang w:eastAsia="en-US"/>
    </w:rPr>
  </w:style>
  <w:style w:type="paragraph" w:styleId="TOC2">
    <w:name w:val="toc 2"/>
    <w:basedOn w:val="Normal"/>
    <w:next w:val="Normal"/>
    <w:autoRedefine/>
    <w:uiPriority w:val="39"/>
    <w:qFormat/>
    <w:rsid w:val="005D7D6B"/>
    <w:pPr>
      <w:tabs>
        <w:tab w:val="left" w:pos="1418"/>
        <w:tab w:val="right" w:pos="9639"/>
      </w:tabs>
      <w:spacing w:before="120"/>
      <w:ind w:left="1418" w:right="284" w:hanging="851"/>
    </w:pPr>
    <w:rPr>
      <w:rFonts w:eastAsia="Times New Roman" w:cs="Times New Roman"/>
      <w:bCs/>
      <w:szCs w:val="26"/>
      <w:lang w:eastAsia="en-US"/>
    </w:rPr>
  </w:style>
  <w:style w:type="paragraph" w:styleId="TOC9">
    <w:name w:val="toc 9"/>
    <w:basedOn w:val="Normal"/>
    <w:next w:val="Normal"/>
    <w:autoRedefine/>
    <w:semiHidden/>
    <w:qFormat/>
    <w:rsid w:val="005D7D6B"/>
    <w:pPr>
      <w:ind w:left="1680"/>
    </w:pPr>
    <w:rPr>
      <w:sz w:val="20"/>
      <w:szCs w:val="20"/>
    </w:rPr>
  </w:style>
  <w:style w:type="paragraph" w:styleId="NormalWeb">
    <w:name w:val="Normal (Web)"/>
    <w:basedOn w:val="Normal"/>
    <w:autoRedefine/>
    <w:uiPriority w:val="99"/>
    <w:semiHidden/>
    <w:unhideWhenUsed/>
    <w:qFormat/>
    <w:rsid w:val="005D7D6B"/>
    <w:rPr>
      <w:sz w:val="24"/>
    </w:rPr>
  </w:style>
  <w:style w:type="paragraph" w:styleId="Title">
    <w:name w:val="Title"/>
    <w:basedOn w:val="Normal"/>
    <w:link w:val="TitleChar"/>
    <w:autoRedefine/>
    <w:qFormat/>
    <w:rsid w:val="00CA6C33"/>
    <w:pPr>
      <w:spacing w:before="240" w:after="240"/>
      <w:jc w:val="center"/>
      <w:outlineLvl w:val="0"/>
    </w:pPr>
    <w:rPr>
      <w:rFonts w:asciiTheme="minorHAnsi" w:hAnsiTheme="minorHAnsi" w:cstheme="minorHAnsi"/>
      <w:b/>
      <w:bCs/>
      <w:color w:val="0070C0"/>
      <w:kern w:val="28"/>
      <w:sz w:val="32"/>
      <w:szCs w:val="32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autoRedefine/>
    <w:uiPriority w:val="99"/>
    <w:semiHidden/>
    <w:unhideWhenUsed/>
    <w:qFormat/>
    <w:rsid w:val="005D7D6B"/>
    <w:rPr>
      <w:b/>
      <w:bCs/>
    </w:rPr>
  </w:style>
  <w:style w:type="table" w:styleId="TableGrid">
    <w:name w:val="Table Grid"/>
    <w:basedOn w:val="TableNormal"/>
    <w:autoRedefine/>
    <w:uiPriority w:val="59"/>
    <w:qFormat/>
    <w:rsid w:val="005D7D6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Strong">
    <w:name w:val="Strong"/>
    <w:basedOn w:val="DefaultParagraphFont"/>
    <w:autoRedefine/>
    <w:uiPriority w:val="22"/>
    <w:qFormat/>
    <w:rsid w:val="005D7D6B"/>
    <w:rPr>
      <w:b/>
      <w:bCs/>
    </w:rPr>
  </w:style>
  <w:style w:type="character" w:styleId="PageNumber">
    <w:name w:val="page number"/>
    <w:basedOn w:val="DefaultParagraphFont"/>
    <w:autoRedefine/>
    <w:qFormat/>
    <w:rsid w:val="005D7D6B"/>
  </w:style>
  <w:style w:type="character" w:styleId="FollowedHyperlink">
    <w:name w:val="FollowedHyperlink"/>
    <w:basedOn w:val="DefaultParagraphFont"/>
    <w:autoRedefine/>
    <w:uiPriority w:val="99"/>
    <w:semiHidden/>
    <w:unhideWhenUsed/>
    <w:qFormat/>
    <w:rsid w:val="005D7D6B"/>
    <w:rPr>
      <w:color w:val="2962FF"/>
      <w:u w:val="none"/>
    </w:rPr>
  </w:style>
  <w:style w:type="character" w:styleId="Hyperlink">
    <w:name w:val="Hyperlink"/>
    <w:autoRedefine/>
    <w:uiPriority w:val="99"/>
    <w:qFormat/>
    <w:rsid w:val="005D7D6B"/>
    <w:rPr>
      <w:vertAlign w:val="baseline"/>
    </w:rPr>
  </w:style>
  <w:style w:type="character" w:styleId="CommentReference">
    <w:name w:val="annotation reference"/>
    <w:basedOn w:val="DefaultParagraphFont"/>
    <w:autoRedefine/>
    <w:uiPriority w:val="99"/>
    <w:semiHidden/>
    <w:unhideWhenUsed/>
    <w:qFormat/>
    <w:rsid w:val="005D7D6B"/>
    <w:rPr>
      <w:sz w:val="16"/>
      <w:szCs w:val="16"/>
    </w:rPr>
  </w:style>
  <w:style w:type="character" w:styleId="FootnoteReference">
    <w:name w:val="footnote reference"/>
    <w:autoRedefine/>
    <w:semiHidden/>
    <w:qFormat/>
    <w:rsid w:val="005D7D6B"/>
    <w:rPr>
      <w:rFonts w:ascii="Arial" w:hAnsi="Arial"/>
      <w:sz w:val="16"/>
    </w:rPr>
  </w:style>
  <w:style w:type="character" w:customStyle="1" w:styleId="Heading1Char">
    <w:name w:val="Heading 1 Char"/>
    <w:link w:val="Heading1"/>
    <w:autoRedefine/>
    <w:qFormat/>
    <w:rsid w:val="005D7D6B"/>
    <w:rPr>
      <w:rFonts w:ascii="Calibri" w:hAnsi="Calibri" w:cs="Calibri"/>
      <w:b/>
      <w:caps/>
      <w:color w:val="0070C0"/>
      <w:kern w:val="28"/>
      <w:sz w:val="24"/>
      <w:szCs w:val="22"/>
      <w:lang w:val="en-GB" w:eastAsia="de-DE"/>
    </w:rPr>
  </w:style>
  <w:style w:type="character" w:customStyle="1" w:styleId="Heading2Char">
    <w:name w:val="Heading 2 Char"/>
    <w:link w:val="Heading2"/>
    <w:autoRedefine/>
    <w:qFormat/>
    <w:rsid w:val="005D7D6B"/>
    <w:rPr>
      <w:rFonts w:ascii="Calibri" w:hAnsi="Calibri" w:cs="Calibri"/>
      <w:b/>
      <w:color w:val="0070C0"/>
      <w:sz w:val="24"/>
      <w:szCs w:val="24"/>
      <w:lang w:val="en-GB" w:eastAsia="en-GB"/>
    </w:rPr>
  </w:style>
  <w:style w:type="paragraph" w:customStyle="1" w:styleId="Annex">
    <w:name w:val="Annex"/>
    <w:basedOn w:val="Heading1"/>
    <w:next w:val="Normal"/>
    <w:autoRedefine/>
    <w:qFormat/>
    <w:rsid w:val="005D7D6B"/>
    <w:pPr>
      <w:numPr>
        <w:numId w:val="2"/>
      </w:numPr>
      <w:tabs>
        <w:tab w:val="left" w:pos="1701"/>
      </w:tabs>
      <w:jc w:val="both"/>
    </w:pPr>
    <w:rPr>
      <w:snapToGrid w:val="0"/>
      <w:kern w:val="0"/>
      <w:lang w:eastAsia="en-GB"/>
    </w:rPr>
  </w:style>
  <w:style w:type="paragraph" w:customStyle="1" w:styleId="AnnexFigure">
    <w:name w:val="Annex Figure"/>
    <w:basedOn w:val="Normal"/>
    <w:next w:val="Normal"/>
    <w:autoRedefine/>
    <w:qFormat/>
    <w:rsid w:val="005D7D6B"/>
    <w:pPr>
      <w:numPr>
        <w:numId w:val="3"/>
      </w:numPr>
      <w:spacing w:before="120" w:after="120"/>
      <w:jc w:val="center"/>
    </w:pPr>
    <w:rPr>
      <w:i/>
    </w:rPr>
  </w:style>
  <w:style w:type="paragraph" w:customStyle="1" w:styleId="AnnexHeading1">
    <w:name w:val="Annex Heading 1"/>
    <w:basedOn w:val="Normal"/>
    <w:next w:val="BodyText"/>
    <w:autoRedefine/>
    <w:qFormat/>
    <w:rsid w:val="005D7D6B"/>
    <w:pPr>
      <w:numPr>
        <w:numId w:val="4"/>
      </w:numPr>
      <w:spacing w:before="120" w:after="120"/>
    </w:pPr>
    <w:rPr>
      <w:rFonts w:cs="Arial"/>
      <w:b/>
      <w:caps/>
      <w:sz w:val="24"/>
    </w:rPr>
  </w:style>
  <w:style w:type="paragraph" w:customStyle="1" w:styleId="AnnexHeading2">
    <w:name w:val="Annex Heading 2"/>
    <w:basedOn w:val="Normal"/>
    <w:next w:val="BodyText"/>
    <w:autoRedefine/>
    <w:qFormat/>
    <w:rsid w:val="005D7D6B"/>
    <w:pPr>
      <w:numPr>
        <w:ilvl w:val="1"/>
        <w:numId w:val="4"/>
      </w:numPr>
      <w:spacing w:before="120" w:after="120"/>
    </w:pPr>
    <w:rPr>
      <w:rFonts w:cs="Arial"/>
      <w:b/>
    </w:rPr>
  </w:style>
  <w:style w:type="paragraph" w:customStyle="1" w:styleId="AnnexHeading3">
    <w:name w:val="Annex Heading 3"/>
    <w:basedOn w:val="Normal"/>
    <w:next w:val="Normal"/>
    <w:autoRedefine/>
    <w:qFormat/>
    <w:rsid w:val="005D7D6B"/>
    <w:pPr>
      <w:numPr>
        <w:ilvl w:val="2"/>
        <w:numId w:val="4"/>
      </w:numPr>
      <w:spacing w:before="120" w:after="120"/>
    </w:pPr>
    <w:rPr>
      <w:rFonts w:cs="Arial"/>
    </w:rPr>
  </w:style>
  <w:style w:type="paragraph" w:customStyle="1" w:styleId="AnnexHeading4">
    <w:name w:val="Annex Heading 4"/>
    <w:basedOn w:val="Normal"/>
    <w:next w:val="BodyText"/>
    <w:autoRedefine/>
    <w:qFormat/>
    <w:rsid w:val="005D7D6B"/>
    <w:pPr>
      <w:numPr>
        <w:ilvl w:val="3"/>
        <w:numId w:val="4"/>
      </w:numPr>
      <w:spacing w:before="120" w:after="120"/>
    </w:pPr>
    <w:rPr>
      <w:rFonts w:cs="Arial"/>
    </w:rPr>
  </w:style>
  <w:style w:type="paragraph" w:customStyle="1" w:styleId="AnnexTable">
    <w:name w:val="Annex Table"/>
    <w:basedOn w:val="Normal"/>
    <w:next w:val="Normal"/>
    <w:autoRedefine/>
    <w:qFormat/>
    <w:rsid w:val="005D7D6B"/>
    <w:pPr>
      <w:numPr>
        <w:numId w:val="5"/>
      </w:numPr>
      <w:tabs>
        <w:tab w:val="left" w:pos="1418"/>
      </w:tabs>
      <w:spacing w:before="120" w:after="120"/>
      <w:jc w:val="center"/>
    </w:pPr>
    <w:rPr>
      <w:i/>
    </w:rPr>
  </w:style>
  <w:style w:type="character" w:customStyle="1" w:styleId="BodyTextChar">
    <w:name w:val="Body Text Char"/>
    <w:link w:val="BodyText"/>
    <w:autoRedefine/>
    <w:qFormat/>
    <w:rsid w:val="0021169F"/>
    <w:rPr>
      <w:rFonts w:asciiTheme="minorHAnsi" w:hAnsiTheme="minorHAnsi" w:cs="Segoe UI"/>
      <w:color w:val="0F1115"/>
      <w:sz w:val="22"/>
      <w:szCs w:val="22"/>
      <w:lang w:val="en-GB" w:eastAsia="en-GB"/>
    </w:rPr>
  </w:style>
  <w:style w:type="paragraph" w:customStyle="1" w:styleId="Bullet1">
    <w:name w:val="Bullet 1"/>
    <w:basedOn w:val="Normal"/>
    <w:autoRedefine/>
    <w:qFormat/>
    <w:rsid w:val="005D7D6B"/>
    <w:pPr>
      <w:numPr>
        <w:numId w:val="6"/>
      </w:numPr>
      <w:tabs>
        <w:tab w:val="clear" w:pos="720"/>
        <w:tab w:val="left" w:pos="1134"/>
      </w:tabs>
      <w:spacing w:after="120"/>
      <w:ind w:left="1134" w:hanging="567"/>
      <w:jc w:val="both"/>
      <w:outlineLvl w:val="0"/>
    </w:pPr>
    <w:rPr>
      <w:rFonts w:cs="Arial"/>
      <w:lang w:eastAsia="de-DE"/>
    </w:rPr>
  </w:style>
  <w:style w:type="paragraph" w:customStyle="1" w:styleId="Bullet1text">
    <w:name w:val="Bullet 1 text"/>
    <w:basedOn w:val="Normal"/>
    <w:autoRedefine/>
    <w:qFormat/>
    <w:rsid w:val="005D7D6B"/>
    <w:pPr>
      <w:suppressAutoHyphens/>
      <w:spacing w:after="120"/>
      <w:ind w:left="1134"/>
      <w:jc w:val="both"/>
    </w:pPr>
    <w:rPr>
      <w:rFonts w:cs="Arial"/>
      <w:lang w:val="fr-FR"/>
    </w:rPr>
  </w:style>
  <w:style w:type="paragraph" w:customStyle="1" w:styleId="Bullet2">
    <w:name w:val="Bullet 2"/>
    <w:basedOn w:val="Normal"/>
    <w:autoRedefine/>
    <w:qFormat/>
    <w:rsid w:val="005D7D6B"/>
    <w:pPr>
      <w:numPr>
        <w:numId w:val="7"/>
      </w:numPr>
      <w:tabs>
        <w:tab w:val="left" w:pos="1701"/>
      </w:tabs>
      <w:spacing w:after="120"/>
      <w:ind w:left="1701" w:hanging="567"/>
      <w:jc w:val="both"/>
    </w:pPr>
    <w:rPr>
      <w:rFonts w:cs="Arial"/>
    </w:rPr>
  </w:style>
  <w:style w:type="paragraph" w:customStyle="1" w:styleId="Bullet2text">
    <w:name w:val="Bullet 2 text"/>
    <w:basedOn w:val="Normal"/>
    <w:autoRedefine/>
    <w:qFormat/>
    <w:rsid w:val="005D7D6B"/>
    <w:pPr>
      <w:suppressAutoHyphens/>
      <w:spacing w:after="120"/>
      <w:ind w:left="1701"/>
      <w:jc w:val="both"/>
    </w:pPr>
    <w:rPr>
      <w:rFonts w:cs="Arial"/>
    </w:rPr>
  </w:style>
  <w:style w:type="paragraph" w:customStyle="1" w:styleId="Bullet3">
    <w:name w:val="Bullet 3"/>
    <w:basedOn w:val="Normal"/>
    <w:autoRedefine/>
    <w:qFormat/>
    <w:rsid w:val="005D7D6B"/>
    <w:pPr>
      <w:numPr>
        <w:numId w:val="8"/>
      </w:numPr>
      <w:tabs>
        <w:tab w:val="left" w:pos="2268"/>
      </w:tabs>
      <w:spacing w:after="60"/>
      <w:ind w:left="2268" w:hanging="567"/>
      <w:jc w:val="both"/>
    </w:pPr>
    <w:rPr>
      <w:rFonts w:cs="Arial"/>
      <w:sz w:val="20"/>
    </w:rPr>
  </w:style>
  <w:style w:type="paragraph" w:customStyle="1" w:styleId="Bullet3text">
    <w:name w:val="Bullet 3 text"/>
    <w:basedOn w:val="Normal"/>
    <w:autoRedefine/>
    <w:qFormat/>
    <w:rsid w:val="005D7D6B"/>
    <w:pPr>
      <w:suppressAutoHyphens/>
      <w:spacing w:after="60"/>
      <w:ind w:left="2268"/>
    </w:pPr>
    <w:rPr>
      <w:rFonts w:cs="Arial"/>
      <w:sz w:val="20"/>
    </w:rPr>
  </w:style>
  <w:style w:type="paragraph" w:customStyle="1" w:styleId="Figure">
    <w:name w:val="Figure_#"/>
    <w:basedOn w:val="Normal"/>
    <w:next w:val="Normal"/>
    <w:autoRedefine/>
    <w:qFormat/>
    <w:rsid w:val="005D7D6B"/>
    <w:pPr>
      <w:numPr>
        <w:numId w:val="9"/>
      </w:numPr>
      <w:spacing w:before="120" w:after="120"/>
      <w:jc w:val="center"/>
    </w:pPr>
    <w:rPr>
      <w:i/>
      <w:szCs w:val="20"/>
    </w:rPr>
  </w:style>
  <w:style w:type="character" w:customStyle="1" w:styleId="FooterChar">
    <w:name w:val="Footer Char"/>
    <w:link w:val="Footer"/>
    <w:autoRedefine/>
    <w:qFormat/>
    <w:rsid w:val="00D233CF"/>
    <w:rPr>
      <w:rFonts w:ascii="Arial" w:hAnsi="Arial" w:cs="Calibri"/>
      <w:sz w:val="16"/>
      <w:szCs w:val="16"/>
      <w:lang w:val="en-GB" w:eastAsia="en-GB"/>
    </w:rPr>
  </w:style>
  <w:style w:type="character" w:customStyle="1" w:styleId="HeaderChar">
    <w:name w:val="Header Char"/>
    <w:link w:val="Header"/>
    <w:autoRedefine/>
    <w:qFormat/>
    <w:rsid w:val="005D7D6B"/>
    <w:rPr>
      <w:rFonts w:ascii="Arial" w:eastAsia="Calibri" w:hAnsi="Arial" w:cs="Times New Roman"/>
      <w:szCs w:val="24"/>
      <w:lang w:eastAsia="en-GB"/>
    </w:rPr>
  </w:style>
  <w:style w:type="character" w:customStyle="1" w:styleId="Heading3Char">
    <w:name w:val="Heading 3 Char"/>
    <w:link w:val="Heading3"/>
    <w:autoRedefine/>
    <w:qFormat/>
    <w:rsid w:val="005D7D6B"/>
    <w:rPr>
      <w:rFonts w:ascii="Arial" w:hAnsi="Arial" w:cs="Calibri"/>
      <w:sz w:val="22"/>
      <w:lang w:val="en-GB" w:eastAsia="de-DE"/>
    </w:rPr>
  </w:style>
  <w:style w:type="character" w:customStyle="1" w:styleId="Heading4Char">
    <w:name w:val="Heading 4 Char"/>
    <w:link w:val="Heading4"/>
    <w:autoRedefine/>
    <w:qFormat/>
    <w:rsid w:val="005D7D6B"/>
    <w:rPr>
      <w:rFonts w:ascii="Arial" w:hAnsi="Arial" w:cs="Calibri"/>
      <w:sz w:val="22"/>
      <w:lang w:eastAsia="de-DE"/>
    </w:rPr>
  </w:style>
  <w:style w:type="character" w:customStyle="1" w:styleId="Heading5Char">
    <w:name w:val="Heading 5 Char"/>
    <w:link w:val="Heading5"/>
    <w:autoRedefine/>
    <w:qFormat/>
    <w:rsid w:val="005D7D6B"/>
    <w:rPr>
      <w:rFonts w:ascii="Arial" w:eastAsia="Times New Roman" w:hAnsi="Arial"/>
      <w:sz w:val="22"/>
      <w:lang w:val="de-DE" w:eastAsia="de-DE"/>
    </w:rPr>
  </w:style>
  <w:style w:type="character" w:customStyle="1" w:styleId="Heading6Char">
    <w:name w:val="Heading 6 Char"/>
    <w:link w:val="Heading6"/>
    <w:autoRedefine/>
    <w:qFormat/>
    <w:rsid w:val="005D7D6B"/>
    <w:rPr>
      <w:rFonts w:ascii="Arial" w:hAnsi="Arial" w:cs="Calibri"/>
      <w:sz w:val="22"/>
      <w:lang w:val="de-DE" w:eastAsia="de-DE"/>
    </w:rPr>
  </w:style>
  <w:style w:type="character" w:customStyle="1" w:styleId="Heading7Char">
    <w:name w:val="Heading 7 Char"/>
    <w:link w:val="Heading7"/>
    <w:autoRedefine/>
    <w:qFormat/>
    <w:rsid w:val="005D7D6B"/>
    <w:rPr>
      <w:rFonts w:ascii="Arial" w:hAnsi="Arial" w:cs="Calibri"/>
      <w:sz w:val="22"/>
      <w:lang w:val="de-DE" w:eastAsia="de-DE"/>
    </w:rPr>
  </w:style>
  <w:style w:type="character" w:customStyle="1" w:styleId="Heading8Char">
    <w:name w:val="Heading 8 Char"/>
    <w:link w:val="Heading8"/>
    <w:autoRedefine/>
    <w:qFormat/>
    <w:rsid w:val="005D7D6B"/>
    <w:rPr>
      <w:rFonts w:ascii="Arial" w:hAnsi="Arial" w:cs="Calibri"/>
      <w:sz w:val="22"/>
      <w:lang w:val="de-DE" w:eastAsia="de-DE"/>
    </w:rPr>
  </w:style>
  <w:style w:type="character" w:customStyle="1" w:styleId="Heading9Char">
    <w:name w:val="Heading 9 Char"/>
    <w:link w:val="Heading9"/>
    <w:autoRedefine/>
    <w:qFormat/>
    <w:rsid w:val="005D7D6B"/>
    <w:rPr>
      <w:rFonts w:ascii="Arial" w:hAnsi="Arial" w:cs="Calibri"/>
      <w:sz w:val="22"/>
      <w:lang w:val="de-DE" w:eastAsia="de-DE"/>
    </w:rPr>
  </w:style>
  <w:style w:type="paragraph" w:customStyle="1" w:styleId="List1">
    <w:name w:val="List 1"/>
    <w:basedOn w:val="Normal"/>
    <w:autoRedefine/>
    <w:qFormat/>
    <w:rsid w:val="009C15EA"/>
    <w:pPr>
      <w:numPr>
        <w:numId w:val="17"/>
      </w:numPr>
      <w:spacing w:after="120"/>
      <w:jc w:val="both"/>
    </w:pPr>
    <w:rPr>
      <w:rFonts w:asciiTheme="minorHAnsi" w:eastAsiaTheme="minorEastAsia" w:hAnsiTheme="minorHAnsi"/>
      <w:b/>
      <w:lang w:val="en-US" w:eastAsia="zh-CN"/>
    </w:rPr>
  </w:style>
  <w:style w:type="paragraph" w:customStyle="1" w:styleId="List1indent2">
    <w:name w:val="List 1 indent 2"/>
    <w:basedOn w:val="Normal"/>
    <w:autoRedefine/>
    <w:qFormat/>
    <w:rsid w:val="005D7D6B"/>
    <w:pPr>
      <w:widowControl w:val="0"/>
      <w:numPr>
        <w:ilvl w:val="2"/>
        <w:numId w:val="10"/>
      </w:numPr>
      <w:autoSpaceDE w:val="0"/>
      <w:autoSpaceDN w:val="0"/>
      <w:adjustRightInd w:val="0"/>
      <w:spacing w:after="120"/>
      <w:jc w:val="both"/>
    </w:pPr>
    <w:rPr>
      <w:rFonts w:cs="Arial"/>
      <w:sz w:val="20"/>
      <w:szCs w:val="20"/>
    </w:rPr>
  </w:style>
  <w:style w:type="paragraph" w:customStyle="1" w:styleId="List1indent2text">
    <w:name w:val="List 1 indent 2 text"/>
    <w:basedOn w:val="Normal"/>
    <w:autoRedefine/>
    <w:qFormat/>
    <w:rsid w:val="005D7D6B"/>
    <w:pPr>
      <w:spacing w:after="60"/>
      <w:ind w:left="1701"/>
      <w:jc w:val="both"/>
    </w:pPr>
    <w:rPr>
      <w:rFonts w:cs="Arial"/>
      <w:sz w:val="20"/>
    </w:rPr>
  </w:style>
  <w:style w:type="paragraph" w:customStyle="1" w:styleId="List1indenttext">
    <w:name w:val="List 1 indent text"/>
    <w:basedOn w:val="Normal"/>
    <w:autoRedefine/>
    <w:qFormat/>
    <w:rsid w:val="005D7D6B"/>
    <w:pPr>
      <w:spacing w:after="120"/>
      <w:ind w:left="1134"/>
      <w:jc w:val="both"/>
    </w:pPr>
    <w:rPr>
      <w:szCs w:val="20"/>
    </w:rPr>
  </w:style>
  <w:style w:type="paragraph" w:customStyle="1" w:styleId="List1text">
    <w:name w:val="List 1 text"/>
    <w:basedOn w:val="Normal"/>
    <w:autoRedefine/>
    <w:qFormat/>
    <w:rsid w:val="005D7D6B"/>
    <w:pPr>
      <w:spacing w:after="120"/>
      <w:ind w:left="567"/>
    </w:pPr>
    <w:rPr>
      <w:rFonts w:cs="Arial"/>
    </w:rPr>
  </w:style>
  <w:style w:type="paragraph" w:customStyle="1" w:styleId="Table">
    <w:name w:val="Table_#"/>
    <w:basedOn w:val="Normal"/>
    <w:next w:val="Normal"/>
    <w:autoRedefine/>
    <w:qFormat/>
    <w:rsid w:val="005D7D6B"/>
    <w:pPr>
      <w:numPr>
        <w:numId w:val="11"/>
      </w:numPr>
      <w:spacing w:before="120" w:after="120"/>
      <w:jc w:val="center"/>
    </w:pPr>
    <w:rPr>
      <w:i/>
      <w:szCs w:val="20"/>
    </w:rPr>
  </w:style>
  <w:style w:type="character" w:customStyle="1" w:styleId="BodyTextIndentChar">
    <w:name w:val="Body Text Indent Char"/>
    <w:link w:val="BodyTextIndent"/>
    <w:autoRedefine/>
    <w:qFormat/>
    <w:rsid w:val="005D7D6B"/>
    <w:rPr>
      <w:rFonts w:ascii="Arial" w:hAnsi="Arial" w:cs="Times New Roman"/>
      <w:szCs w:val="24"/>
    </w:rPr>
  </w:style>
  <w:style w:type="character" w:customStyle="1" w:styleId="BodyTextIndent2Char">
    <w:name w:val="Body Text Indent 2 Char"/>
    <w:link w:val="BodyTextIndent2"/>
    <w:autoRedefine/>
    <w:qFormat/>
    <w:rsid w:val="005D7D6B"/>
    <w:rPr>
      <w:rFonts w:ascii="Arial" w:hAnsi="Arial" w:cs="Times New Roman"/>
      <w:szCs w:val="24"/>
      <w:lang w:eastAsia="de-DE"/>
    </w:rPr>
  </w:style>
  <w:style w:type="character" w:customStyle="1" w:styleId="FootnoteTextChar">
    <w:name w:val="Footnote Text Char"/>
    <w:link w:val="FootnoteText"/>
    <w:autoRedefine/>
    <w:semiHidden/>
    <w:qFormat/>
    <w:rsid w:val="005D7D6B"/>
    <w:rPr>
      <w:rFonts w:ascii="Arial" w:hAnsi="Arial" w:cs="Times New Roman"/>
      <w:sz w:val="20"/>
      <w:szCs w:val="20"/>
    </w:rPr>
  </w:style>
  <w:style w:type="character" w:customStyle="1" w:styleId="SubtitleChar">
    <w:name w:val="Subtitle Char"/>
    <w:link w:val="Subtitle"/>
    <w:autoRedefine/>
    <w:qFormat/>
    <w:rsid w:val="005D7D6B"/>
    <w:rPr>
      <w:rFonts w:ascii="Arial" w:hAnsi="Arial" w:cs="Arial"/>
      <w:szCs w:val="24"/>
    </w:rPr>
  </w:style>
  <w:style w:type="character" w:customStyle="1" w:styleId="TitleChar">
    <w:name w:val="Title Char"/>
    <w:link w:val="Title"/>
    <w:autoRedefine/>
    <w:qFormat/>
    <w:rsid w:val="00CA6C33"/>
    <w:rPr>
      <w:rFonts w:asciiTheme="minorHAnsi" w:hAnsiTheme="minorHAnsi" w:cstheme="minorHAnsi"/>
      <w:b/>
      <w:bCs/>
      <w:color w:val="0070C0"/>
      <w:kern w:val="28"/>
      <w:sz w:val="32"/>
      <w:szCs w:val="32"/>
      <w:lang w:val="en-GB"/>
    </w:rPr>
  </w:style>
  <w:style w:type="paragraph" w:customStyle="1" w:styleId="List1indent1">
    <w:name w:val="List 1 indent 1"/>
    <w:basedOn w:val="Normal"/>
    <w:autoRedefine/>
    <w:qFormat/>
    <w:rsid w:val="005D7D6B"/>
    <w:pPr>
      <w:numPr>
        <w:ilvl w:val="1"/>
        <w:numId w:val="10"/>
      </w:numPr>
      <w:spacing w:after="120"/>
      <w:jc w:val="both"/>
    </w:pPr>
    <w:rPr>
      <w:rFonts w:cs="Arial"/>
    </w:rPr>
  </w:style>
  <w:style w:type="paragraph" w:customStyle="1" w:styleId="List1indent1text">
    <w:name w:val="List 1 indent 1 text"/>
    <w:basedOn w:val="Normal"/>
    <w:autoRedefine/>
    <w:qFormat/>
    <w:rsid w:val="005D7D6B"/>
    <w:pPr>
      <w:spacing w:after="120"/>
      <w:ind w:left="1134"/>
      <w:jc w:val="both"/>
    </w:pPr>
    <w:rPr>
      <w:rFonts w:cs="Arial"/>
      <w:lang w:eastAsia="fr-FR"/>
    </w:rPr>
  </w:style>
  <w:style w:type="paragraph" w:customStyle="1" w:styleId="References">
    <w:name w:val="References"/>
    <w:basedOn w:val="Normal"/>
    <w:autoRedefine/>
    <w:qFormat/>
    <w:rsid w:val="005D7D6B"/>
    <w:pPr>
      <w:tabs>
        <w:tab w:val="left" w:pos="567"/>
      </w:tabs>
      <w:spacing w:after="120"/>
    </w:pPr>
    <w:rPr>
      <w:szCs w:val="20"/>
    </w:rPr>
  </w:style>
  <w:style w:type="paragraph" w:customStyle="1" w:styleId="AppendixHeading1">
    <w:name w:val="Appendix Heading 1"/>
    <w:basedOn w:val="Normal"/>
    <w:next w:val="BodyText"/>
    <w:autoRedefine/>
    <w:qFormat/>
    <w:rsid w:val="005D7D6B"/>
    <w:pPr>
      <w:numPr>
        <w:numId w:val="12"/>
      </w:numPr>
      <w:spacing w:before="120" w:after="120"/>
    </w:pPr>
    <w:rPr>
      <w:rFonts w:cs="Arial"/>
      <w:b/>
      <w:caps/>
      <w:sz w:val="24"/>
    </w:rPr>
  </w:style>
  <w:style w:type="paragraph" w:customStyle="1" w:styleId="AppendixHeading2">
    <w:name w:val="Appendix Heading 2"/>
    <w:basedOn w:val="Normal"/>
    <w:next w:val="BodyText"/>
    <w:autoRedefine/>
    <w:qFormat/>
    <w:rsid w:val="005D7D6B"/>
    <w:pPr>
      <w:numPr>
        <w:ilvl w:val="1"/>
        <w:numId w:val="12"/>
      </w:numPr>
      <w:spacing w:before="120" w:after="120"/>
    </w:pPr>
    <w:rPr>
      <w:rFonts w:cs="Arial"/>
      <w:b/>
    </w:rPr>
  </w:style>
  <w:style w:type="paragraph" w:customStyle="1" w:styleId="AppendixHeading3">
    <w:name w:val="Appendix Heading 3"/>
    <w:basedOn w:val="Normal"/>
    <w:next w:val="Normal"/>
    <w:autoRedefine/>
    <w:qFormat/>
    <w:rsid w:val="005D7D6B"/>
    <w:pPr>
      <w:numPr>
        <w:ilvl w:val="2"/>
        <w:numId w:val="12"/>
      </w:numPr>
      <w:spacing w:before="120" w:after="120"/>
    </w:pPr>
    <w:rPr>
      <w:rFonts w:cs="Arial"/>
    </w:rPr>
  </w:style>
  <w:style w:type="paragraph" w:customStyle="1" w:styleId="AppendixHeading4">
    <w:name w:val="Appendix Heading 4"/>
    <w:basedOn w:val="Normal"/>
    <w:next w:val="BodyText"/>
    <w:autoRedefine/>
    <w:qFormat/>
    <w:rsid w:val="005D7D6B"/>
    <w:pPr>
      <w:numPr>
        <w:ilvl w:val="3"/>
        <w:numId w:val="12"/>
      </w:numPr>
      <w:spacing w:before="120" w:after="120"/>
    </w:pPr>
    <w:rPr>
      <w:rFonts w:cs="Arial"/>
    </w:rPr>
  </w:style>
  <w:style w:type="paragraph" w:customStyle="1" w:styleId="equation">
    <w:name w:val="equation"/>
    <w:basedOn w:val="Normal"/>
    <w:next w:val="BodyText"/>
    <w:autoRedefine/>
    <w:qFormat/>
    <w:rsid w:val="005D7D6B"/>
    <w:pPr>
      <w:keepNext/>
      <w:numPr>
        <w:numId w:val="13"/>
      </w:numPr>
      <w:tabs>
        <w:tab w:val="left" w:pos="142"/>
      </w:tabs>
      <w:spacing w:after="120"/>
      <w:jc w:val="right"/>
    </w:pPr>
    <w:rPr>
      <w:rFonts w:eastAsia="Times New Roman" w:cs="Times New Roman"/>
      <w:szCs w:val="24"/>
      <w:lang w:eastAsia="en-US"/>
    </w:rPr>
  </w:style>
  <w:style w:type="paragraph" w:customStyle="1" w:styleId="Appendix">
    <w:name w:val="Appendix"/>
    <w:basedOn w:val="Normal"/>
    <w:next w:val="Normal"/>
    <w:autoRedefine/>
    <w:qFormat/>
    <w:rsid w:val="005D7D6B"/>
    <w:pPr>
      <w:numPr>
        <w:numId w:val="14"/>
      </w:numPr>
      <w:spacing w:before="120" w:after="240"/>
      <w:ind w:left="1985" w:hanging="1985"/>
    </w:pPr>
    <w:rPr>
      <w:b/>
      <w:sz w:val="24"/>
      <w:szCs w:val="28"/>
      <w:lang w:eastAsia="en-US"/>
    </w:rPr>
  </w:style>
  <w:style w:type="character" w:customStyle="1" w:styleId="BalloonTextChar">
    <w:name w:val="Balloon Text Char"/>
    <w:basedOn w:val="DefaultParagraphFont"/>
    <w:link w:val="BalloonText"/>
    <w:autoRedefine/>
    <w:uiPriority w:val="99"/>
    <w:semiHidden/>
    <w:qFormat/>
    <w:rsid w:val="005D7D6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autoRedefine/>
    <w:qFormat/>
    <w:rsid w:val="005D7D6B"/>
    <w:pPr>
      <w:ind w:left="720"/>
      <w:contextualSpacing/>
    </w:pPr>
  </w:style>
  <w:style w:type="character" w:customStyle="1" w:styleId="CommentTextChar">
    <w:name w:val="Comment Text Char"/>
    <w:basedOn w:val="DefaultParagraphFont"/>
    <w:link w:val="CommentText"/>
    <w:autoRedefine/>
    <w:uiPriority w:val="99"/>
    <w:semiHidden/>
    <w:qFormat/>
    <w:rsid w:val="005D7D6B"/>
    <w:rPr>
      <w:rFonts w:ascii="Arial" w:hAnsi="Arial" w:cs="Calibri"/>
    </w:rPr>
  </w:style>
  <w:style w:type="character" w:customStyle="1" w:styleId="CommentSubjectChar">
    <w:name w:val="Comment Subject Char"/>
    <w:basedOn w:val="CommentTextChar"/>
    <w:link w:val="CommentSubject"/>
    <w:autoRedefine/>
    <w:uiPriority w:val="99"/>
    <w:semiHidden/>
    <w:qFormat/>
    <w:rsid w:val="005D7D6B"/>
    <w:rPr>
      <w:rFonts w:ascii="Arial" w:hAnsi="Arial" w:cs="Calibri"/>
      <w:b/>
      <w:bCs/>
    </w:rPr>
  </w:style>
  <w:style w:type="paragraph" w:customStyle="1" w:styleId="Default">
    <w:name w:val="Default"/>
    <w:autoRedefine/>
    <w:qFormat/>
    <w:rsid w:val="005D7D6B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GB"/>
    </w:rPr>
  </w:style>
  <w:style w:type="paragraph" w:customStyle="1" w:styleId="Tabletext">
    <w:name w:val="Table text"/>
    <w:basedOn w:val="Normal"/>
    <w:autoRedefine/>
    <w:qFormat/>
    <w:rsid w:val="005D7D6B"/>
    <w:pPr>
      <w:spacing w:before="60" w:after="60" w:line="216" w:lineRule="atLeast"/>
      <w:ind w:left="113" w:right="113"/>
    </w:pPr>
    <w:rPr>
      <w:rFonts w:asciiTheme="minorHAnsi" w:eastAsiaTheme="minorEastAsia" w:hAnsiTheme="minorHAnsi" w:cstheme="minorBidi"/>
      <w:color w:val="000000" w:themeColor="text1"/>
      <w:sz w:val="20"/>
      <w:lang w:eastAsia="en-US"/>
    </w:rPr>
  </w:style>
  <w:style w:type="character" w:customStyle="1" w:styleId="tlid-translation">
    <w:name w:val="tlid-translation"/>
    <w:basedOn w:val="DefaultParagraphFont"/>
    <w:autoRedefine/>
    <w:qFormat/>
    <w:rsid w:val="005D7D6B"/>
  </w:style>
  <w:style w:type="character" w:customStyle="1" w:styleId="fontstyle01">
    <w:name w:val="fontstyle01"/>
    <w:basedOn w:val="DefaultParagraphFont"/>
    <w:autoRedefine/>
    <w:qFormat/>
    <w:rsid w:val="005D7D6B"/>
    <w:rPr>
      <w:rFonts w:ascii="FEFACB499A6" w:hAnsi="FEFACB499A6" w:hint="default"/>
      <w:color w:val="242021"/>
      <w:sz w:val="26"/>
      <w:szCs w:val="26"/>
    </w:rPr>
  </w:style>
  <w:style w:type="character" w:customStyle="1" w:styleId="viiyi">
    <w:name w:val="viiyi"/>
    <w:basedOn w:val="DefaultParagraphFont"/>
    <w:autoRedefine/>
    <w:qFormat/>
    <w:rsid w:val="005D7D6B"/>
  </w:style>
  <w:style w:type="character" w:customStyle="1" w:styleId="jlqj4b">
    <w:name w:val="jlqj4b"/>
    <w:basedOn w:val="DefaultParagraphFont"/>
    <w:autoRedefine/>
    <w:qFormat/>
    <w:rsid w:val="005D7D6B"/>
  </w:style>
  <w:style w:type="character" w:customStyle="1" w:styleId="NormalCharacter">
    <w:name w:val="NormalCharacter"/>
    <w:autoRedefine/>
    <w:semiHidden/>
    <w:qFormat/>
    <w:rsid w:val="005D7D6B"/>
  </w:style>
  <w:style w:type="character" w:customStyle="1" w:styleId="q4iawc">
    <w:name w:val="q4iawc"/>
    <w:basedOn w:val="DefaultParagraphFont"/>
    <w:autoRedefine/>
    <w:qFormat/>
    <w:rsid w:val="005D7D6B"/>
  </w:style>
  <w:style w:type="character" w:customStyle="1" w:styleId="gbd2">
    <w:name w:val="gb_d2"/>
    <w:basedOn w:val="DefaultParagraphFont"/>
    <w:autoRedefine/>
    <w:qFormat/>
    <w:rsid w:val="005D7D6B"/>
    <w:rPr>
      <w:u w:val="none"/>
    </w:rPr>
  </w:style>
  <w:style w:type="character" w:customStyle="1" w:styleId="gbd3">
    <w:name w:val="gb_d3"/>
    <w:basedOn w:val="DefaultParagraphFont"/>
    <w:autoRedefine/>
    <w:qFormat/>
    <w:rsid w:val="005D7D6B"/>
    <w:rPr>
      <w:color w:val="FFFFFF"/>
    </w:rPr>
  </w:style>
  <w:style w:type="character" w:customStyle="1" w:styleId="DateChar">
    <w:name w:val="Date Char"/>
    <w:basedOn w:val="DefaultParagraphFont"/>
    <w:link w:val="Date"/>
    <w:autoRedefine/>
    <w:uiPriority w:val="99"/>
    <w:semiHidden/>
    <w:qFormat/>
    <w:rsid w:val="005D7D6B"/>
    <w:rPr>
      <w:rFonts w:ascii="Arial" w:hAnsi="Arial" w:cs="Calibri"/>
      <w:sz w:val="22"/>
      <w:szCs w:val="22"/>
      <w:lang w:val="en-GB" w:eastAsia="en-GB"/>
    </w:rPr>
  </w:style>
  <w:style w:type="paragraph" w:customStyle="1" w:styleId="AppendixHead2">
    <w:name w:val="Appendix Head 2"/>
    <w:basedOn w:val="Appendix"/>
    <w:next w:val="Normal"/>
    <w:qFormat/>
    <w:rsid w:val="00D50458"/>
    <w:pPr>
      <w:numPr>
        <w:numId w:val="0"/>
      </w:numPr>
      <w:spacing w:after="120"/>
      <w:ind w:left="1247" w:hanging="1247"/>
    </w:pPr>
    <w:rPr>
      <w:rFonts w:asciiTheme="majorHAnsi" w:eastAsia="Calibri" w:hAnsiTheme="majorHAnsi" w:cs="Arial"/>
      <w:bCs/>
      <w:caps/>
      <w:color w:val="00558C"/>
      <w:lang w:eastAsia="en-GB"/>
    </w:rPr>
  </w:style>
  <w:style w:type="paragraph" w:customStyle="1" w:styleId="AppendixHead3">
    <w:name w:val="Appendix Head 3"/>
    <w:basedOn w:val="Normal"/>
    <w:next w:val="BodyText"/>
    <w:qFormat/>
    <w:rsid w:val="00DC27A9"/>
    <w:pPr>
      <w:spacing w:before="120" w:after="120"/>
      <w:ind w:left="1588" w:hanging="1588"/>
    </w:pPr>
    <w:rPr>
      <w:rFonts w:asciiTheme="minorHAnsi" w:eastAsia="Calibri" w:hAnsiTheme="minorHAnsi" w:cs="Arial"/>
      <w:b/>
      <w:smallCaps/>
      <w:color w:val="00558C"/>
      <w:sz w:val="24"/>
    </w:rPr>
  </w:style>
  <w:style w:type="paragraph" w:customStyle="1" w:styleId="AppendixHead4">
    <w:name w:val="Appendix Head 4"/>
    <w:basedOn w:val="AppendixHead3"/>
    <w:next w:val="BodyText"/>
    <w:qFormat/>
    <w:rsid w:val="00DC27A9"/>
    <w:pPr>
      <w:ind w:left="1758" w:hanging="1758"/>
    </w:pPr>
    <w:rPr>
      <w:smallCaps w:val="0"/>
      <w:sz w:val="22"/>
    </w:rPr>
  </w:style>
  <w:style w:type="paragraph" w:customStyle="1" w:styleId="AppendixHead1">
    <w:name w:val="Appendix Head 1"/>
    <w:basedOn w:val="Normal"/>
    <w:next w:val="Normal"/>
    <w:qFormat/>
    <w:rsid w:val="00DC27A9"/>
    <w:pPr>
      <w:spacing w:before="120" w:after="120"/>
      <w:ind w:left="907" w:hanging="907"/>
    </w:pPr>
    <w:rPr>
      <w:rFonts w:asciiTheme="minorHAnsi" w:eastAsia="Calibri" w:hAnsiTheme="minorHAnsi" w:cs="Arial"/>
      <w:b/>
      <w:caps/>
      <w:color w:val="00558C"/>
      <w:sz w:val="28"/>
    </w:rPr>
  </w:style>
  <w:style w:type="character" w:customStyle="1" w:styleId="ui-provider">
    <w:name w:val="ui-provider"/>
    <w:basedOn w:val="DefaultParagraphFont"/>
    <w:qFormat/>
    <w:rsid w:val="009B6C30"/>
  </w:style>
  <w:style w:type="character" w:styleId="Emphasis">
    <w:name w:val="Emphasis"/>
    <w:basedOn w:val="DefaultParagraphFont"/>
    <w:uiPriority w:val="20"/>
    <w:qFormat/>
    <w:rsid w:val="0021169F"/>
    <w:rPr>
      <w:i/>
      <w:iCs/>
    </w:rPr>
  </w:style>
  <w:style w:type="paragraph" w:customStyle="1" w:styleId="Quotationparagraph">
    <w:name w:val="Quotation paragraph"/>
    <w:basedOn w:val="BodyText"/>
    <w:link w:val="QuotationparagraphChar"/>
    <w:qFormat/>
    <w:rsid w:val="001B1E95"/>
    <w:pPr>
      <w:suppressAutoHyphens/>
      <w:spacing w:before="120" w:line="216" w:lineRule="atLeast"/>
      <w:ind w:left="567" w:right="709"/>
    </w:pPr>
    <w:rPr>
      <w:rFonts w:cstheme="minorBidi"/>
      <w:color w:val="auto"/>
      <w:shd w:val="clear" w:color="auto" w:fill="auto"/>
      <w:lang w:eastAsia="en-US"/>
    </w:rPr>
  </w:style>
  <w:style w:type="character" w:customStyle="1" w:styleId="QuotationparagraphChar">
    <w:name w:val="Quotation paragraph Char"/>
    <w:basedOn w:val="BodyTextChar"/>
    <w:link w:val="Quotationparagraph"/>
    <w:rsid w:val="001B1E95"/>
    <w:rPr>
      <w:rFonts w:asciiTheme="minorHAnsi" w:hAnsiTheme="minorHAnsi" w:cstheme="minorBidi"/>
      <w:color w:val="0F1115"/>
      <w:sz w:val="22"/>
      <w:szCs w:val="22"/>
      <w:lang w:val="en-GB" w:eastAsia="en-US"/>
    </w:rPr>
  </w:style>
  <w:style w:type="paragraph" w:customStyle="1" w:styleId="ds-markdown-paragraph">
    <w:name w:val="ds-markdown-paragraph"/>
    <w:basedOn w:val="Normal"/>
    <w:rsid w:val="00C015AA"/>
    <w:pPr>
      <w:spacing w:before="100" w:beforeAutospacing="1" w:after="100" w:afterAutospacing="1"/>
    </w:pPr>
    <w:rPr>
      <w:rFonts w:ascii="SimSun" w:hAnsi="SimSun" w:cs="SimSun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63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c5f8115-f13f-4d01-aff4-515a67108c33">
      <Terms xmlns="http://schemas.microsoft.com/office/infopath/2007/PartnerControls"/>
    </lcf76f155ced4ddcb4097134ff3c332f>
    <TaxCatchAll xmlns="06022411-6e02-423b-85fd-39e0748b9219" xsi:nil="true"/>
  </documentManagement>
</p:properties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4"/>
    <customShpInfo spid="_x0000_s3075"/>
    <customShpInfo spid="_x0000_s3073"/>
  </customShpExts>
</s:customDat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4C6AB7F4ADAA4ABC48D93214FE8FD2" ma:contentTypeVersion="19" ma:contentTypeDescription="Create a new document." ma:contentTypeScope="" ma:versionID="162a95b34499dfcba3d4d087491dcb69">
  <xsd:schema xmlns:xsd="http://www.w3.org/2001/XMLSchema" xmlns:xs="http://www.w3.org/2001/XMLSchema" xmlns:p="http://schemas.microsoft.com/office/2006/metadata/properties" xmlns:ns2="ac5f8115-f13f-4d01-aff4-515a67108c33" xmlns:ns3="06022411-6e02-423b-85fd-39e0748b9219" targetNamespace="http://schemas.microsoft.com/office/2006/metadata/properties" ma:root="true" ma:fieldsID="9ed99f5dcfcd79d7f094ea2c76bbddca" ns2:_="" ns3:_="">
    <xsd:import namespace="ac5f8115-f13f-4d01-aff4-515a67108c33"/>
    <xsd:import namespace="06022411-6e02-423b-85fd-39e0748b92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5f8115-f13f-4d01-aff4-515a67108c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1604d76-ecdf-464b-8720-89396eb59a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022411-6e02-423b-85fd-39e0748b921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f2b8b40-6d33-49af-abef-1171a80bfd6f}" ma:internalName="TaxCatchAll" ma:showField="CatchAllData" ma:web="06022411-6e02-423b-85fd-39e0748b92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D6540B-AC7C-43D1-B75C-F69B1DF5CD5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D7FB454E-D39F-45D8-A394-CFDC0700C228}"/>
</file>

<file path=customXml/itemProps4.xml><?xml version="1.0" encoding="utf-8"?>
<ds:datastoreItem xmlns:ds="http://schemas.openxmlformats.org/officeDocument/2006/customXml" ds:itemID="{6AAFFBC5-B2B1-4907-BCE6-8B945261F91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08A8546-106C-4DB3-9E4E-0FEE8CAB6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725</Words>
  <Characters>4141</Characters>
  <Application>Microsoft Office Word</Application>
  <DocSecurity>0</DocSecurity>
  <Lines>73</Lines>
  <Paragraphs>45</Paragraphs>
  <ScaleCrop>false</ScaleCrop>
  <Company>微软中国</Company>
  <LinksUpToDate>false</LinksUpToDate>
  <CharactersWithSpaces>4821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Wim</dc:creator>
  <cp:lastModifiedBy>Tom Southall</cp:lastModifiedBy>
  <cp:revision>3</cp:revision>
  <cp:lastPrinted>2020-12-18T07:05:00Z</cp:lastPrinted>
  <dcterms:created xsi:type="dcterms:W3CDTF">2026-02-02T15:47:00Z</dcterms:created>
  <dcterms:modified xsi:type="dcterms:W3CDTF">2026-02-02T15:48:00Z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ContentTypeId">
    <vt:lpwstr>0x010100FB4C6AB7F4ADAA4ABC48D93214FE8FD2</vt:lpwstr>
  </property>
  <property fmtid="{D5CDD505-2E9C-101B-9397-08002B2CF9AE}" pid="4" name="ICV">
    <vt:lpwstr>83BFE3F91B874CDE85A5F06340525F3E</vt:lpwstr>
  </property>
</Properties>
</file>