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8322E" w14:textId="6AE001D2" w:rsidR="00BE0142" w:rsidRDefault="004B7F16" w:rsidP="004B7F16">
      <w:pPr>
        <w:pStyle w:val="MMTitle"/>
        <w:outlineLvl w:val="0"/>
      </w:pPr>
      <w:r>
        <w:t>Blue Sky Thinking - future work for VTS / VTS WG3</w:t>
      </w:r>
    </w:p>
    <w:p w14:paraId="2EB2BA85" w14:textId="33DFDE5F" w:rsidR="004B7F16" w:rsidRDefault="004B7F16" w:rsidP="004B7F16">
      <w:pPr>
        <w:pStyle w:val="MMMapGraphic"/>
        <w:jc w:val="center"/>
      </w:pPr>
      <w:r>
        <w:rPr>
          <w:noProof/>
        </w:rPr>
        <w:drawing>
          <wp:inline distT="0" distB="0" distL="0" distR="0" wp14:anchorId="204577F5" wp14:editId="1FB8570E">
            <wp:extent cx="8586659" cy="4699221"/>
            <wp:effectExtent l="0" t="0" r="508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0" cy="476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84477" w14:textId="77777777" w:rsidR="00D56ED5" w:rsidRDefault="00D56ED5" w:rsidP="004B7F16">
      <w:pPr>
        <w:pStyle w:val="MMTopic1"/>
        <w:sectPr w:rsidR="00D56ED5" w:rsidSect="00D56ED5">
          <w:headerReference w:type="default" r:id="rId9"/>
          <w:foot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E62BDDA" w14:textId="51CE9007" w:rsidR="004B7F16" w:rsidRDefault="004B7F16" w:rsidP="004B7F16">
      <w:pPr>
        <w:pStyle w:val="MMTopic1"/>
      </w:pPr>
      <w:r>
        <w:rPr>
          <w:noProof/>
        </w:rPr>
        <w:lastRenderedPageBreak/>
        <w:drawing>
          <wp:inline distT="0" distB="0" distL="0" distR="0" wp14:anchorId="1CE19020" wp14:editId="319B1CFC">
            <wp:extent cx="228600" cy="228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Review documents</w:t>
      </w:r>
    </w:p>
    <w:p w14:paraId="58B96EBE" w14:textId="77777777" w:rsidR="004B7F16" w:rsidRPr="00D56ED5" w:rsidRDefault="004B7F16" w:rsidP="00D56ED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Note work that is </w:t>
      </w:r>
      <w:proofErr w:type="gramStart"/>
      <w:r w:rsidRPr="00D56ED5">
        <w:rPr>
          <w:sz w:val="20"/>
          <w:szCs w:val="20"/>
        </w:rPr>
        <w:t>ongoing</w:t>
      </w:r>
      <w:proofErr w:type="gramEnd"/>
      <w:r w:rsidRPr="00D56ED5">
        <w:rPr>
          <w:sz w:val="20"/>
          <w:szCs w:val="20"/>
        </w:rPr>
        <w:t xml:space="preserve"> </w:t>
      </w:r>
    </w:p>
    <w:p w14:paraId="5CDA4304" w14:textId="77777777" w:rsidR="004B7F16" w:rsidRPr="00D56ED5" w:rsidRDefault="004B7F16" w:rsidP="00D56ED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Barry is Task Leader </w:t>
      </w:r>
    </w:p>
    <w:p w14:paraId="3C49E20C" w14:textId="77777777" w:rsidR="004B7F16" w:rsidRDefault="004B7F16" w:rsidP="004B7F16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E01FE6C" w14:textId="1843E01B" w:rsidR="004B7F16" w:rsidRDefault="004B7F16" w:rsidP="004B7F16">
      <w:pPr>
        <w:pStyle w:val="MMTopic2"/>
      </w:pPr>
      <w:r>
        <w:t>WRT IMO resolution</w:t>
      </w:r>
    </w:p>
    <w:p w14:paraId="7EF9177D" w14:textId="6B62FDB5" w:rsidR="004B7F16" w:rsidRDefault="004B7F16" w:rsidP="004B7F16">
      <w:pPr>
        <w:pStyle w:val="MMTopic2"/>
      </w:pPr>
      <w:r>
        <w:t>All related docs for VTS Training</w:t>
      </w:r>
    </w:p>
    <w:p w14:paraId="4FAC0AAE" w14:textId="46A8B977" w:rsidR="004B7F16" w:rsidRDefault="004B7F16" w:rsidP="004B7F16">
      <w:pPr>
        <w:pStyle w:val="MMTopic2"/>
      </w:pPr>
      <w:r>
        <w:t>Revisit/review the 'train the trainer' guideline (G1103)</w:t>
      </w:r>
    </w:p>
    <w:p w14:paraId="51DFD8D4" w14:textId="502BDD68" w:rsidR="004B7F16" w:rsidRDefault="004B7F16" w:rsidP="004B7F16">
      <w:pPr>
        <w:pStyle w:val="MMTopic3"/>
      </w:pPr>
      <w:r>
        <w:t>verify status - Guideline/model course?</w:t>
      </w:r>
    </w:p>
    <w:p w14:paraId="3DD9C18A" w14:textId="3F701DB4" w:rsidR="004B7F16" w:rsidRDefault="004B7F16" w:rsidP="004B7F16">
      <w:pPr>
        <w:pStyle w:val="MMTopic3"/>
      </w:pPr>
      <w:r>
        <w:t xml:space="preserve">purpose - who is it for? </w:t>
      </w:r>
    </w:p>
    <w:p w14:paraId="4B3056D6" w14:textId="061BBE13" w:rsidR="004B7F16" w:rsidRDefault="004B7F16" w:rsidP="004B7F16">
      <w:pPr>
        <w:pStyle w:val="MMTopic2"/>
      </w:pPr>
      <w:r>
        <w:t>Review Guideline on VTS Simulator Training</w:t>
      </w:r>
    </w:p>
    <w:p w14:paraId="71579227" w14:textId="6E56BA30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1F4FCEC2" wp14:editId="63F53C49">
            <wp:extent cx="228600" cy="2286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Review/update model courses</w:t>
      </w:r>
    </w:p>
    <w:p w14:paraId="1031AD8A" w14:textId="628F36E4" w:rsidR="004B7F16" w:rsidRDefault="004B7F16" w:rsidP="004B7F16">
      <w:pPr>
        <w:pStyle w:val="MMTopic2"/>
      </w:pPr>
      <w:r>
        <w:t>complete current review</w:t>
      </w:r>
    </w:p>
    <w:p w14:paraId="2B39C1FD" w14:textId="16BB6A70" w:rsidR="004B7F16" w:rsidRDefault="004B7F16" w:rsidP="004B7F16">
      <w:pPr>
        <w:pStyle w:val="MMTopic2"/>
      </w:pPr>
      <w:r>
        <w:t xml:space="preserve">identify possible additional </w:t>
      </w:r>
      <w:proofErr w:type="gramStart"/>
      <w:r>
        <w:t>items</w:t>
      </w:r>
      <w:proofErr w:type="gramEnd"/>
      <w:r>
        <w:t xml:space="preserve"> </w:t>
      </w:r>
    </w:p>
    <w:p w14:paraId="2EEEF5B3" w14:textId="67606034" w:rsidR="004B7F16" w:rsidRDefault="004B7F16" w:rsidP="004B7F16">
      <w:pPr>
        <w:pStyle w:val="MMTopic2"/>
      </w:pPr>
      <w:r>
        <w:t xml:space="preserve">hold training workshops as </w:t>
      </w:r>
      <w:proofErr w:type="gramStart"/>
      <w:r>
        <w:t>appropriate</w:t>
      </w:r>
      <w:proofErr w:type="gramEnd"/>
      <w:r>
        <w:t xml:space="preserve"> </w:t>
      </w:r>
    </w:p>
    <w:p w14:paraId="77579B81" w14:textId="393D15AD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1F5AE8B6" wp14:editId="3F43A7FB">
            <wp:extent cx="228600" cy="2286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combined working </w:t>
      </w:r>
      <w:proofErr w:type="gramStart"/>
      <w:r>
        <w:t>spaces</w:t>
      </w:r>
      <w:proofErr w:type="gramEnd"/>
      <w:r>
        <w:t xml:space="preserve"> </w:t>
      </w:r>
    </w:p>
    <w:p w14:paraId="114F0F57" w14:textId="77777777" w:rsidR="004B7F16" w:rsidRDefault="004B7F16" w:rsidP="004B7F16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Stefaan Priem thoughts: </w:t>
      </w:r>
    </w:p>
    <w:p w14:paraId="210C2F56" w14:textId="77777777" w:rsidR="004B7F16" w:rsidRPr="00D56ED5" w:rsidRDefault="004B7F16" w:rsidP="00D56ED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pilot services</w:t>
      </w:r>
    </w:p>
    <w:p w14:paraId="6B80A897" w14:textId="77777777" w:rsidR="004B7F16" w:rsidRPr="00D56ED5" w:rsidRDefault="004B7F16" w:rsidP="00D56ED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port operations services </w:t>
      </w:r>
    </w:p>
    <w:p w14:paraId="41D0AB75" w14:textId="77777777" w:rsidR="004B7F16" w:rsidRDefault="004B7F16" w:rsidP="004B7F16">
      <w:pPr>
        <w:spacing w:before="56" w:after="113"/>
        <w:rPr>
          <w:sz w:val="20"/>
          <w:szCs w:val="20"/>
        </w:rPr>
      </w:pPr>
    </w:p>
    <w:p w14:paraId="7D4E720E" w14:textId="77777777" w:rsidR="004B7F16" w:rsidRPr="00D56ED5" w:rsidRDefault="004B7F16" w:rsidP="00D56ED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Role of Pilot/VTS </w:t>
      </w:r>
    </w:p>
    <w:p w14:paraId="457A7906" w14:textId="77777777" w:rsidR="004B7F16" w:rsidRPr="00D56ED5" w:rsidRDefault="004B7F16" w:rsidP="00D56ED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training for the Pilot/VTS personnel </w:t>
      </w:r>
    </w:p>
    <w:p w14:paraId="0681B16D" w14:textId="77777777" w:rsidR="004B7F16" w:rsidRDefault="004B7F16" w:rsidP="004B7F16">
      <w:pPr>
        <w:spacing w:before="56" w:after="113"/>
        <w:rPr>
          <w:sz w:val="20"/>
          <w:szCs w:val="20"/>
        </w:rPr>
      </w:pPr>
    </w:p>
    <w:p w14:paraId="777566B6" w14:textId="1CF1A2F8" w:rsidR="004B7F16" w:rsidRDefault="004B7F16" w:rsidP="004B7F16">
      <w:pPr>
        <w:pStyle w:val="MMTopic2"/>
      </w:pPr>
      <w:r>
        <w:t>Operational procedures</w:t>
      </w:r>
    </w:p>
    <w:p w14:paraId="7D05B911" w14:textId="2546BE79" w:rsidR="004B7F16" w:rsidRDefault="004B7F16" w:rsidP="004B7F16">
      <w:pPr>
        <w:pStyle w:val="MMTopic2"/>
      </w:pPr>
      <w:r>
        <w:t>fatigue</w:t>
      </w:r>
    </w:p>
    <w:p w14:paraId="2605E540" w14:textId="10CCEF1D" w:rsidR="004B7F16" w:rsidRDefault="004B7F16" w:rsidP="004B7F16">
      <w:pPr>
        <w:pStyle w:val="MMTopic2"/>
      </w:pPr>
      <w:r>
        <w:t xml:space="preserve">core duties of VTSO </w:t>
      </w:r>
    </w:p>
    <w:p w14:paraId="20FDEBFA" w14:textId="77777777" w:rsidR="002D5BB6" w:rsidRDefault="002D5BB6" w:rsidP="002D5BB6"/>
    <w:p w14:paraId="68434754" w14:textId="2ADB76DD" w:rsidR="004B7F16" w:rsidRDefault="004B7F16" w:rsidP="004B7F16">
      <w:pPr>
        <w:pStyle w:val="MMTopic1"/>
      </w:pPr>
      <w:r>
        <w:rPr>
          <w:noProof/>
        </w:rPr>
        <w:lastRenderedPageBreak/>
        <w:drawing>
          <wp:inline distT="0" distB="0" distL="0" distR="0" wp14:anchorId="14F8FA66" wp14:editId="69466EA3">
            <wp:extent cx="228600" cy="2286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Fatigue / managing </w:t>
      </w:r>
      <w:proofErr w:type="gramStart"/>
      <w:r>
        <w:t>workload</w:t>
      </w:r>
      <w:proofErr w:type="gramEnd"/>
    </w:p>
    <w:p w14:paraId="540D0ADE" w14:textId="77777777" w:rsidR="004B7F16" w:rsidRPr="00D56ED5" w:rsidRDefault="004B7F16" w:rsidP="00D56ED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May be covered in Human Factors Guideline </w:t>
      </w:r>
    </w:p>
    <w:p w14:paraId="406BCBEF" w14:textId="6A12ABA4" w:rsidR="004B7F16" w:rsidRDefault="004B7F16" w:rsidP="004B7F16">
      <w:pPr>
        <w:pStyle w:val="MMTopic2"/>
      </w:pPr>
      <w:r>
        <w:t xml:space="preserve">may be included in the HF guideline? </w:t>
      </w:r>
    </w:p>
    <w:p w14:paraId="694F9DA6" w14:textId="2E0CEEBD" w:rsidR="004B7F16" w:rsidRDefault="004B7F16" w:rsidP="004B7F16">
      <w:pPr>
        <w:pStyle w:val="MMTopic2"/>
      </w:pPr>
      <w:r>
        <w:t xml:space="preserve">Important topic </w:t>
      </w:r>
    </w:p>
    <w:p w14:paraId="412FA054" w14:textId="60B9A606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62EA5238" wp14:editId="7138B116">
            <wp:extent cx="228600" cy="2286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Extended roles - Pilot/VTSO</w:t>
      </w:r>
    </w:p>
    <w:p w14:paraId="4D23302F" w14:textId="43DBDDF1" w:rsidR="004B7F16" w:rsidRDefault="004B7F16" w:rsidP="004B7F16">
      <w:pPr>
        <w:pStyle w:val="MMTopic2"/>
      </w:pPr>
      <w:r>
        <w:t>where it is done</w:t>
      </w:r>
    </w:p>
    <w:p w14:paraId="64DE4628" w14:textId="47A8C8F8" w:rsidR="004B7F16" w:rsidRDefault="004B7F16" w:rsidP="004B7F16">
      <w:pPr>
        <w:pStyle w:val="MMTopic2"/>
      </w:pPr>
      <w:r>
        <w:t xml:space="preserve">training for </w:t>
      </w:r>
    </w:p>
    <w:p w14:paraId="3132BD2B" w14:textId="1BB0B369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430A5DE8" wp14:editId="3A4D3A0C">
            <wp:extent cx="228600" cy="2286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Port Resource Management </w:t>
      </w:r>
    </w:p>
    <w:p w14:paraId="64DF7233" w14:textId="3542AB2A" w:rsidR="004B7F16" w:rsidRDefault="004B7F16" w:rsidP="004B7F16">
      <w:pPr>
        <w:pStyle w:val="MMTopic2"/>
      </w:pPr>
      <w:r>
        <w:t>VTS/Pilot/Master triangle</w:t>
      </w:r>
    </w:p>
    <w:p w14:paraId="59AD48E4" w14:textId="50622335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13722512" wp14:editId="5C551629">
            <wp:extent cx="228600" cy="2286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1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Training for dealing with stress/traumatic </w:t>
      </w:r>
      <w:proofErr w:type="gramStart"/>
      <w:r>
        <w:t>events</w:t>
      </w:r>
      <w:proofErr w:type="gramEnd"/>
    </w:p>
    <w:p w14:paraId="457B7E0C" w14:textId="77777777" w:rsidR="004B7F16" w:rsidRPr="00D56ED5" w:rsidRDefault="004B7F16" w:rsidP="00D56ED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VTS Operators dealing with high stress </w:t>
      </w:r>
      <w:proofErr w:type="gramStart"/>
      <w:r w:rsidRPr="00D56ED5">
        <w:rPr>
          <w:sz w:val="20"/>
          <w:szCs w:val="20"/>
        </w:rPr>
        <w:t>event</w:t>
      </w:r>
      <w:proofErr w:type="gramEnd"/>
      <w:r w:rsidRPr="00D56ED5">
        <w:rPr>
          <w:sz w:val="20"/>
          <w:szCs w:val="20"/>
        </w:rPr>
        <w:t> </w:t>
      </w:r>
    </w:p>
    <w:p w14:paraId="2D9F6DA0" w14:textId="77777777" w:rsidR="004B7F16" w:rsidRPr="00D56ED5" w:rsidRDefault="004B7F16" w:rsidP="00D56ED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VTS as first responders</w:t>
      </w:r>
    </w:p>
    <w:p w14:paraId="583D4FBE" w14:textId="1BE557BA" w:rsidR="004B7F16" w:rsidRPr="00D56ED5" w:rsidRDefault="004B7F16" w:rsidP="00D56ED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Note - opportunity to learn from other </w:t>
      </w:r>
      <w:proofErr w:type="spellStart"/>
      <w:r w:rsidRPr="00D56ED5">
        <w:rPr>
          <w:sz w:val="20"/>
          <w:szCs w:val="20"/>
        </w:rPr>
        <w:t>organisations</w:t>
      </w:r>
      <w:proofErr w:type="spellEnd"/>
      <w:r w:rsidRPr="00D56ED5">
        <w:rPr>
          <w:sz w:val="20"/>
          <w:szCs w:val="20"/>
        </w:rPr>
        <w:t xml:space="preserve"> - ATC; Soldier On; </w:t>
      </w:r>
      <w:proofErr w:type="gramStart"/>
      <w:r w:rsidRPr="00D56ED5">
        <w:rPr>
          <w:sz w:val="20"/>
          <w:szCs w:val="20"/>
        </w:rPr>
        <w:t>RUOK</w:t>
      </w:r>
      <w:proofErr w:type="gramEnd"/>
      <w:r w:rsidRPr="00D56ED5">
        <w:rPr>
          <w:sz w:val="20"/>
          <w:szCs w:val="20"/>
        </w:rPr>
        <w:t> </w:t>
      </w:r>
    </w:p>
    <w:p w14:paraId="5FED8B62" w14:textId="73A4764B" w:rsidR="004B7F16" w:rsidRDefault="004B7F16" w:rsidP="004B7F16">
      <w:pPr>
        <w:pStyle w:val="MMTopic2"/>
      </w:pPr>
      <w:r>
        <w:t xml:space="preserve">opportunity to request </w:t>
      </w:r>
      <w:proofErr w:type="gramStart"/>
      <w:r>
        <w:t>expertise</w:t>
      </w:r>
      <w:proofErr w:type="gramEnd"/>
    </w:p>
    <w:p w14:paraId="075B1695" w14:textId="77777777" w:rsidR="00D56ED5" w:rsidRDefault="00D56ED5" w:rsidP="00D56ED5">
      <w:pPr>
        <w:pStyle w:val="NoSpacing"/>
      </w:pPr>
    </w:p>
    <w:p w14:paraId="69D42558" w14:textId="2CD51652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2111A021" wp14:editId="6DF59E9C">
            <wp:extent cx="228600" cy="2286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8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digitalization___autonomous_vessels_and_"/>
      <w:r>
        <w:t>digitalization / autonomous vessels and impact on VTS skill set</w:t>
      </w:r>
      <w:bookmarkEnd w:id="0"/>
    </w:p>
    <w:p w14:paraId="05C606BC" w14:textId="6B817FA4" w:rsidR="004B7F16" w:rsidRDefault="004B7F16" w:rsidP="004B7F16">
      <w:pPr>
        <w:pStyle w:val="MMTopic2"/>
      </w:pPr>
      <w:r>
        <w:t>automated date exchange</w:t>
      </w:r>
    </w:p>
    <w:p w14:paraId="620AA984" w14:textId="41BE4100" w:rsidR="004B7F16" w:rsidRDefault="004B7F16" w:rsidP="004B7F16">
      <w:pPr>
        <w:pStyle w:val="MMTopic2"/>
      </w:pPr>
      <w:r>
        <w:t>digital skill set</w:t>
      </w:r>
    </w:p>
    <w:p w14:paraId="3AD06D66" w14:textId="1FF4FD5D" w:rsidR="004B7F16" w:rsidRDefault="004B7F16" w:rsidP="004B7F16">
      <w:pPr>
        <w:pStyle w:val="MMTopic1"/>
      </w:pPr>
      <w:r>
        <w:rPr>
          <w:noProof/>
        </w:rPr>
        <w:drawing>
          <wp:inline distT="0" distB="0" distL="0" distR="0" wp14:anchorId="40BD0C40" wp14:editId="226D06D7">
            <wp:extent cx="228600" cy="2286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Delivery of training using different </w:t>
      </w:r>
      <w:proofErr w:type="gramStart"/>
      <w:r>
        <w:t>techniques</w:t>
      </w:r>
      <w:proofErr w:type="gramEnd"/>
      <w:r>
        <w:t xml:space="preserve"> </w:t>
      </w:r>
    </w:p>
    <w:p w14:paraId="14A8A60A" w14:textId="21536EDF" w:rsidR="004B7F16" w:rsidRDefault="004B7F16" w:rsidP="004B7F16">
      <w:pPr>
        <w:pStyle w:val="MMTopic2"/>
      </w:pPr>
      <w:r>
        <w:t>opportunities / challenges</w:t>
      </w:r>
    </w:p>
    <w:p w14:paraId="18D116AA" w14:textId="665AEAD8" w:rsidR="004B7F16" w:rsidRDefault="004B7F16" w:rsidP="004B7F16">
      <w:pPr>
        <w:pStyle w:val="MMTopic2"/>
      </w:pPr>
      <w:r>
        <w:t xml:space="preserve">skill set for </w:t>
      </w:r>
      <w:proofErr w:type="gramStart"/>
      <w:r>
        <w:t>instructors</w:t>
      </w:r>
      <w:proofErr w:type="gramEnd"/>
    </w:p>
    <w:p w14:paraId="48F05FEC" w14:textId="3F834D04" w:rsidR="004B7F16" w:rsidRDefault="004B7F16" w:rsidP="004B7F16">
      <w:pPr>
        <w:pStyle w:val="MMTopic2"/>
      </w:pPr>
      <w:r>
        <w:t>requirements for students</w:t>
      </w:r>
    </w:p>
    <w:p w14:paraId="2B2E5CEF" w14:textId="77CD272C" w:rsidR="004B7F16" w:rsidRDefault="004B7F16" w:rsidP="004B7F16">
      <w:pPr>
        <w:pStyle w:val="MMTopic2"/>
      </w:pPr>
      <w:r>
        <w:t>Online</w:t>
      </w:r>
    </w:p>
    <w:p w14:paraId="1464B780" w14:textId="1AF6967E" w:rsidR="004B7F16" w:rsidRDefault="004B7F16" w:rsidP="004B7F16">
      <w:pPr>
        <w:pStyle w:val="MMTopic2"/>
      </w:pPr>
      <w:r>
        <w:t>Hybrid</w:t>
      </w:r>
    </w:p>
    <w:p w14:paraId="00F815F3" w14:textId="5D78CE30" w:rsidR="004B7F16" w:rsidRDefault="004B7F16" w:rsidP="004B7F16">
      <w:pPr>
        <w:pStyle w:val="MMTopic2"/>
      </w:pPr>
      <w:r>
        <w:t xml:space="preserve">approval process for training delivery using alternative </w:t>
      </w:r>
      <w:proofErr w:type="gramStart"/>
      <w:r>
        <w:t>techniques</w:t>
      </w:r>
      <w:proofErr w:type="gramEnd"/>
    </w:p>
    <w:p w14:paraId="5D1F7928" w14:textId="77777777" w:rsidR="004B7F16" w:rsidRDefault="004B7F16" w:rsidP="004B7F16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Any implications for G104</w:t>
      </w:r>
    </w:p>
    <w:p w14:paraId="7E8AEE9C" w14:textId="5F984941" w:rsidR="004B7F16" w:rsidRDefault="004B7F16" w:rsidP="004B7F16">
      <w:pPr>
        <w:pStyle w:val="MMTopic1"/>
      </w:pPr>
      <w:r>
        <w:rPr>
          <w:noProof/>
        </w:rPr>
        <w:lastRenderedPageBreak/>
        <w:drawing>
          <wp:inline distT="0" distB="0" distL="0" distR="0" wp14:anchorId="7DBB2D14" wp14:editId="4A3FCD9E">
            <wp:extent cx="228600" cy="2286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8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Aptitude testing for </w:t>
      </w:r>
      <w:proofErr w:type="gramStart"/>
      <w:r>
        <w:t>VTS</w:t>
      </w:r>
      <w:proofErr w:type="gramEnd"/>
    </w:p>
    <w:p w14:paraId="703F1974" w14:textId="5A5AADA2" w:rsidR="004B7F16" w:rsidRDefault="004B7F16" w:rsidP="004B7F16">
      <w:pPr>
        <w:pStyle w:val="MMRelationship"/>
      </w:pPr>
      <w:r>
        <w:t xml:space="preserve">See also: </w:t>
      </w:r>
      <w:hyperlink w:anchor="digitalization___autonomous_vessels_and_impact_on_VTS_skill_set" w:history="1">
        <w:r>
          <w:rPr>
            <w:rStyle w:val="Hyperlink"/>
          </w:rPr>
          <w:t>digitalization / autonomous vessels and impact on VTS skill set</w:t>
        </w:r>
      </w:hyperlink>
    </w:p>
    <w:p w14:paraId="2EC4483B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Noting the changes in digital/digitalization </w:t>
      </w:r>
    </w:p>
    <w:p w14:paraId="3B13D454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what are the aptitudes required for VTSO of </w:t>
      </w:r>
      <w:proofErr w:type="gramStart"/>
      <w:r w:rsidRPr="00D56ED5">
        <w:rPr>
          <w:sz w:val="20"/>
          <w:szCs w:val="20"/>
        </w:rPr>
        <w:t>the future</w:t>
      </w:r>
      <w:proofErr w:type="gramEnd"/>
    </w:p>
    <w:p w14:paraId="02C56CA4" w14:textId="77777777" w:rsidR="004B7F16" w:rsidRDefault="004B7F16" w:rsidP="004B7F16">
      <w:pPr>
        <w:spacing w:before="56" w:after="113"/>
        <w:rPr>
          <w:sz w:val="20"/>
          <w:szCs w:val="20"/>
        </w:rPr>
      </w:pPr>
    </w:p>
    <w:p w14:paraId="6AE5860C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Overview of aptitude testing in </w:t>
      </w:r>
      <w:proofErr w:type="gramStart"/>
      <w:r w:rsidRPr="00D56ED5">
        <w:rPr>
          <w:sz w:val="20"/>
          <w:szCs w:val="20"/>
        </w:rPr>
        <w:t>use</w:t>
      </w:r>
      <w:proofErr w:type="gramEnd"/>
      <w:r w:rsidRPr="00D56ED5">
        <w:rPr>
          <w:sz w:val="20"/>
          <w:szCs w:val="20"/>
        </w:rPr>
        <w:t> </w:t>
      </w:r>
    </w:p>
    <w:p w14:paraId="02547C97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Canada - math, spatial reasoning, data interpretation (5 set aptitudes tested for) </w:t>
      </w:r>
    </w:p>
    <w:p w14:paraId="7E3C6B91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>Finland - also do </w:t>
      </w:r>
    </w:p>
    <w:p w14:paraId="6EF79B27" w14:textId="77777777" w:rsidR="004B7F16" w:rsidRDefault="004B7F16" w:rsidP="004B7F16">
      <w:pPr>
        <w:spacing w:before="56" w:after="113"/>
        <w:rPr>
          <w:sz w:val="20"/>
          <w:szCs w:val="20"/>
        </w:rPr>
      </w:pPr>
    </w:p>
    <w:p w14:paraId="2C08134B" w14:textId="77777777" w:rsidR="004B7F16" w:rsidRPr="00D56ED5" w:rsidRDefault="004B7F16" w:rsidP="00D56ED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 w:rsidRPr="00D56ED5">
        <w:rPr>
          <w:sz w:val="20"/>
          <w:szCs w:val="20"/>
        </w:rPr>
        <w:t xml:space="preserve">Role of aptitude testing - need for expertise - opportunity for a workshop, include experts on expertise for </w:t>
      </w:r>
      <w:proofErr w:type="gramStart"/>
      <w:r w:rsidRPr="00D56ED5">
        <w:rPr>
          <w:sz w:val="20"/>
          <w:szCs w:val="20"/>
        </w:rPr>
        <w:t>aptitude</w:t>
      </w:r>
      <w:proofErr w:type="gramEnd"/>
      <w:r w:rsidRPr="00D56ED5">
        <w:rPr>
          <w:sz w:val="20"/>
          <w:szCs w:val="20"/>
        </w:rPr>
        <w:t>  </w:t>
      </w:r>
    </w:p>
    <w:p w14:paraId="36799EA3" w14:textId="02A37088" w:rsidR="004B7F16" w:rsidRDefault="004B7F16" w:rsidP="004B7F16">
      <w:pPr>
        <w:spacing w:before="100" w:beforeAutospacing="1" w:after="100" w:afterAutospacing="1"/>
        <w:rPr>
          <w:sz w:val="20"/>
          <w:szCs w:val="20"/>
        </w:rPr>
      </w:pPr>
    </w:p>
    <w:p w14:paraId="63C408C0" w14:textId="711E8591" w:rsidR="004B7F16" w:rsidRDefault="004B7F16" w:rsidP="004B7F16">
      <w:pPr>
        <w:pStyle w:val="MMTopic2"/>
      </w:pPr>
      <w:r>
        <w:t>opportunity for workshop / expertise</w:t>
      </w:r>
    </w:p>
    <w:p w14:paraId="3AF6F866" w14:textId="47F051D5" w:rsidR="004B7F16" w:rsidRDefault="004B7F16" w:rsidP="004B7F16">
      <w:pPr>
        <w:pStyle w:val="MMTopic2"/>
      </w:pPr>
      <w:r>
        <w:t xml:space="preserve">do after confirming the skill set for VTSO noting </w:t>
      </w:r>
      <w:proofErr w:type="gramStart"/>
      <w:r>
        <w:t>digitalization</w:t>
      </w:r>
      <w:proofErr w:type="gramEnd"/>
    </w:p>
    <w:p w14:paraId="6980342A" w14:textId="77777777" w:rsidR="004B7F16" w:rsidRPr="00CF2B9E" w:rsidRDefault="004B7F16" w:rsidP="004B7F16"/>
    <w:sectPr w:rsidR="004B7F16" w:rsidRPr="00CF2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07184" w14:textId="77777777" w:rsidR="00B41EC6" w:rsidRDefault="00B41EC6" w:rsidP="00D56ED5">
      <w:pPr>
        <w:spacing w:after="0" w:line="240" w:lineRule="auto"/>
      </w:pPr>
      <w:r>
        <w:separator/>
      </w:r>
    </w:p>
  </w:endnote>
  <w:endnote w:type="continuationSeparator" w:id="0">
    <w:p w14:paraId="2DF10798" w14:textId="77777777" w:rsidR="00B41EC6" w:rsidRDefault="00B41EC6" w:rsidP="00D5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EDBEA" w14:textId="0873EB37" w:rsidR="00D56ED5" w:rsidRDefault="002D5BB6" w:rsidP="002D5BB6">
    <w:pPr>
      <w:pStyle w:val="Footer"/>
      <w:jc w:val="center"/>
    </w:pPr>
    <w:r>
      <w:t>Raw output – Blue Sky Thinking – VTS50-WG3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4EDA4" w14:textId="77777777" w:rsidR="00B41EC6" w:rsidRDefault="00B41EC6" w:rsidP="00D56ED5">
      <w:pPr>
        <w:spacing w:after="0" w:line="240" w:lineRule="auto"/>
      </w:pPr>
      <w:r>
        <w:separator/>
      </w:r>
    </w:p>
  </w:footnote>
  <w:footnote w:type="continuationSeparator" w:id="0">
    <w:p w14:paraId="10CAB40E" w14:textId="77777777" w:rsidR="00B41EC6" w:rsidRDefault="00B41EC6" w:rsidP="00D5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66BC" w14:textId="50095349" w:rsidR="00D56ED5" w:rsidRDefault="002D5BB6" w:rsidP="002D5BB6">
    <w:pPr>
      <w:pStyle w:val="Header"/>
      <w:jc w:val="center"/>
    </w:pPr>
    <w:r w:rsidRPr="002D5BB6">
      <w:rPr>
        <w:highlight w:val="yellow"/>
      </w:rPr>
      <w:t>DRAFT</w:t>
    </w:r>
    <w:r>
      <w:t xml:space="preserve"> document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37A39"/>
    <w:multiLevelType w:val="hybridMultilevel"/>
    <w:tmpl w:val="563C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902F0"/>
    <w:multiLevelType w:val="multilevel"/>
    <w:tmpl w:val="3CD8B6F0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72B4507"/>
    <w:multiLevelType w:val="hybridMultilevel"/>
    <w:tmpl w:val="C456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13D3"/>
    <w:multiLevelType w:val="hybridMultilevel"/>
    <w:tmpl w:val="9C8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50013"/>
    <w:multiLevelType w:val="singleLevel"/>
    <w:tmpl w:val="4ECC805E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/>
        <w:sz w:val="16"/>
      </w:rPr>
    </w:lvl>
  </w:abstractNum>
  <w:abstractNum w:abstractNumId="5" w15:restartNumberingAfterBreak="0">
    <w:nsid w:val="6CCE6123"/>
    <w:multiLevelType w:val="hybridMultilevel"/>
    <w:tmpl w:val="A4EA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9E"/>
    <w:rsid w:val="002D5BB6"/>
    <w:rsid w:val="004B7F16"/>
    <w:rsid w:val="00B41EC6"/>
    <w:rsid w:val="00BE0142"/>
    <w:rsid w:val="00CF2B9E"/>
    <w:rsid w:val="00D5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511F"/>
  <w15:chartTrackingRefBased/>
  <w15:docId w15:val="{7166428D-5D5C-4D20-970B-6B03F52B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F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7F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MTitle">
    <w:name w:val="MM Title"/>
    <w:basedOn w:val="Title"/>
    <w:link w:val="MMTitleChar"/>
    <w:rsid w:val="004B7F16"/>
  </w:style>
  <w:style w:type="character" w:customStyle="1" w:styleId="MMTitleChar">
    <w:name w:val="MM Title Char"/>
    <w:basedOn w:val="TitleChar"/>
    <w:link w:val="MMTitle"/>
    <w:rsid w:val="004B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B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MTopic1">
    <w:name w:val="MM Topic 1"/>
    <w:basedOn w:val="Heading1"/>
    <w:link w:val="MMTopic1Char"/>
    <w:rsid w:val="004B7F16"/>
    <w:pPr>
      <w:numPr>
        <w:numId w:val="1"/>
      </w:numPr>
    </w:pPr>
  </w:style>
  <w:style w:type="character" w:customStyle="1" w:styleId="MMTopic1Char">
    <w:name w:val="MM Topic 1 Char"/>
    <w:basedOn w:val="Heading1Char"/>
    <w:link w:val="MMTopic1"/>
    <w:rsid w:val="004B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7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MTopic2">
    <w:name w:val="MM Topic 2"/>
    <w:basedOn w:val="Heading2"/>
    <w:link w:val="MMTopic2Char"/>
    <w:rsid w:val="004B7F16"/>
    <w:pPr>
      <w:numPr>
        <w:ilvl w:val="1"/>
        <w:numId w:val="1"/>
      </w:numPr>
    </w:pPr>
  </w:style>
  <w:style w:type="character" w:customStyle="1" w:styleId="MMTopic2Char">
    <w:name w:val="MM Topic 2 Char"/>
    <w:basedOn w:val="Heading2Char"/>
    <w:link w:val="MMTopic2"/>
    <w:rsid w:val="004B7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7F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MTopic3">
    <w:name w:val="MM Topic 3"/>
    <w:basedOn w:val="Heading3"/>
    <w:link w:val="MMTopic3Char"/>
    <w:rsid w:val="004B7F16"/>
    <w:pPr>
      <w:numPr>
        <w:ilvl w:val="2"/>
        <w:numId w:val="1"/>
      </w:numPr>
    </w:pPr>
  </w:style>
  <w:style w:type="character" w:customStyle="1" w:styleId="MMTopic3Char">
    <w:name w:val="MM Topic 3 Char"/>
    <w:basedOn w:val="Heading3Char"/>
    <w:link w:val="MMTopic3"/>
    <w:rsid w:val="004B7F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MMapGraphic">
    <w:name w:val="MM Map Graphic"/>
    <w:basedOn w:val="Normal"/>
    <w:link w:val="MMMapGraphicChar"/>
    <w:rsid w:val="004B7F16"/>
  </w:style>
  <w:style w:type="character" w:customStyle="1" w:styleId="MMMapGraphicChar">
    <w:name w:val="MM Map Graphic Char"/>
    <w:basedOn w:val="DefaultParagraphFont"/>
    <w:link w:val="MMMapGraphic"/>
    <w:rsid w:val="004B7F16"/>
  </w:style>
  <w:style w:type="paragraph" w:customStyle="1" w:styleId="MMEmpty">
    <w:name w:val="MM Empty"/>
    <w:basedOn w:val="Normal"/>
    <w:link w:val="MMEmptyChar"/>
    <w:rsid w:val="004B7F16"/>
  </w:style>
  <w:style w:type="character" w:customStyle="1" w:styleId="MMEmptyChar">
    <w:name w:val="MM Empty Char"/>
    <w:basedOn w:val="DefaultParagraphFont"/>
    <w:link w:val="MMEmpty"/>
    <w:rsid w:val="004B7F16"/>
  </w:style>
  <w:style w:type="paragraph" w:customStyle="1" w:styleId="MMRelationship">
    <w:name w:val="MM Relationship"/>
    <w:basedOn w:val="Normal"/>
    <w:link w:val="MMRelationshipChar"/>
    <w:rsid w:val="004B7F16"/>
  </w:style>
  <w:style w:type="character" w:customStyle="1" w:styleId="MMRelationshipChar">
    <w:name w:val="MM Relationship Char"/>
    <w:basedOn w:val="DefaultParagraphFont"/>
    <w:link w:val="MMRelationship"/>
    <w:rsid w:val="004B7F16"/>
  </w:style>
  <w:style w:type="character" w:styleId="Hyperlink">
    <w:name w:val="Hyperlink"/>
    <w:basedOn w:val="DefaultParagraphFont"/>
    <w:uiPriority w:val="99"/>
    <w:unhideWhenUsed/>
    <w:rsid w:val="004B7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F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6ED5"/>
    <w:pPr>
      <w:ind w:left="720"/>
      <w:contextualSpacing/>
    </w:pPr>
  </w:style>
  <w:style w:type="paragraph" w:styleId="NoSpacing">
    <w:name w:val="No Spacing"/>
    <w:uiPriority w:val="1"/>
    <w:qFormat/>
    <w:rsid w:val="00D56E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ED5"/>
  </w:style>
  <w:style w:type="paragraph" w:styleId="Footer">
    <w:name w:val="footer"/>
    <w:basedOn w:val="Normal"/>
    <w:link w:val="FooterChar"/>
    <w:uiPriority w:val="99"/>
    <w:unhideWhenUsed/>
    <w:rsid w:val="00D5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jilli\OneDrive\Documents\JCJ%20Consulting\JCJ%20Consulting%20-%20International%20Meetings\IALA\VTS\VTS%2050\WG3%20Working\tempFile.bmp" TargetMode="External"/><Relationship Id="rId13" Type="http://schemas.openxmlformats.org/officeDocument/2006/relationships/image" Target="file:///C:\Users\jilli\OneDrive\Documents\JCJ%20Consulting\JCJ%20Consulting%20-%20International%20Meetings\IALA\VTS\VTS%2050\WG3%20Working\tempIcon1.bmp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file:///C:\Users\jilli\OneDrive\Documents\JCJ%20Consulting\JCJ%20Consulting%20-%20International%20Meetings\IALA\VTS\VTS%2050\WG3%20Working\tempIcon7.bmp" TargetMode="External"/><Relationship Id="rId7" Type="http://schemas.openxmlformats.org/officeDocument/2006/relationships/image" Target="media/image1.png"/><Relationship Id="rId12" Type="http://schemas.openxmlformats.org/officeDocument/2006/relationships/image" Target="file:///C:\Users\jilli\OneDrive\Documents\JCJ%20Consulting\JCJ%20Consulting%20-%20International%20Meetings\IALA\VTS\VTS%2050\WG3%20Working\tempIcon0.bmp" TargetMode="External"/><Relationship Id="rId17" Type="http://schemas.openxmlformats.org/officeDocument/2006/relationships/image" Target="file:///C:\Users\jilli\OneDrive\Documents\JCJ%20Consulting\JCJ%20Consulting%20-%20International%20Meetings\IALA\VTS\VTS%2050\WG3%20Working\tempIcon4.bm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file:///C:\Users\jilli\OneDrive\Documents\JCJ%20Consulting\JCJ%20Consulting%20-%20International%20Meetings\IALA\VTS\VTS%2050\WG3%20Working\tempIcon3.bmp" TargetMode="External"/><Relationship Id="rId20" Type="http://schemas.openxmlformats.org/officeDocument/2006/relationships/image" Target="file:///C:\Users\jilli\OneDrive\Documents\JCJ%20Consulting\JCJ%20Consulting%20-%20International%20Meetings\IALA\VTS\VTS%2050\WG3%20Working\tempIcon6.bm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file:///C:\Users\jilli\OneDrive\Documents\JCJ%20Consulting\JCJ%20Consulting%20-%20International%20Meetings\IALA\VTS\VTS%2050\WG3%20Working\tempIcon2.bmp" TargetMode="External"/><Relationship Id="rId23" Type="http://schemas.openxmlformats.org/officeDocument/2006/relationships/image" Target="file:///C:\Users\jilli\OneDrive\Documents\JCJ%20Consulting\JCJ%20Consulting%20-%20International%20Meetings\IALA\VTS\VTS%2050\WG3%20Working\tempIcon9.bmp" TargetMode="External"/><Relationship Id="rId10" Type="http://schemas.openxmlformats.org/officeDocument/2006/relationships/footer" Target="footer1.xml"/><Relationship Id="rId19" Type="http://schemas.openxmlformats.org/officeDocument/2006/relationships/image" Target="file:///C:\Users\jilli\OneDrive\Documents\JCJ%20Consulting\JCJ%20Consulting%20-%20International%20Meetings\IALA\VTS\VTS%2050\WG3%20Working\tempIcon5.bmp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file:///C:\Users\jilli\OneDrive\Documents\JCJ%20Consulting\JCJ%20Consulting%20-%20International%20Meetings\IALA\VTS\VTS%2050\WG3%20Working\tempIcon8.b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Carson-Jackson</dc:creator>
  <cp:keywords/>
  <dc:description/>
  <cp:lastModifiedBy>Jillian Carson-Jackson</cp:lastModifiedBy>
  <cp:revision>4</cp:revision>
  <dcterms:created xsi:type="dcterms:W3CDTF">2021-03-22T12:56:00Z</dcterms:created>
  <dcterms:modified xsi:type="dcterms:W3CDTF">2021-03-22T12:59:00Z</dcterms:modified>
</cp:coreProperties>
</file>