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3EC3FFE" w14:textId="48BC1802" w:rsidR="00D13620" w:rsidRDefault="00D13620" w:rsidP="004D6CF4">
      <w:pPr>
        <w:tabs>
          <w:tab w:val="left" w:pos="709"/>
        </w:tabs>
        <w:rPr>
          <w:rFonts w:ascii="Calibri" w:eastAsia="Batang" w:hAnsi="Calibri" w:cs="Calibri" w:hint="eastAsia"/>
          <w:color w:val="215868" w:themeColor="accent5" w:themeShade="80"/>
          <w:sz w:val="52"/>
          <w:szCs w:val="48"/>
          <w:lang w:eastAsia="ko-KR"/>
        </w:rPr>
      </w:pPr>
      <w:r>
        <w:rPr>
          <w:rFonts w:ascii="Calibri" w:eastAsia="Batang" w:hAnsi="Calibri" w:cs="Calibri"/>
          <w:color w:val="215868" w:themeColor="accent5" w:themeShade="80"/>
          <w:sz w:val="52"/>
          <w:szCs w:val="48"/>
          <w:lang w:eastAsia="ko-KR"/>
        </w:rPr>
        <w:t>G1128</w:t>
      </w:r>
      <w:r w:rsidR="00366832">
        <w:rPr>
          <w:rFonts w:ascii="Calibri" w:eastAsia="Batang" w:hAnsi="Calibri" w:cs="Calibri" w:hint="eastAsia"/>
          <w:color w:val="215868" w:themeColor="accent5" w:themeShade="80"/>
          <w:sz w:val="52"/>
          <w:szCs w:val="48"/>
          <w:lang w:eastAsia="ko-KR"/>
        </w:rPr>
        <w:t xml:space="preserve"> </w:t>
      </w:r>
      <w:r w:rsidR="00366832">
        <w:rPr>
          <w:rFonts w:ascii="Calibri" w:eastAsia="Batang" w:hAnsi="Calibri" w:hint="eastAsia"/>
          <w:color w:val="215868" w:themeColor="accent5" w:themeShade="80"/>
          <w:sz w:val="52"/>
          <w:szCs w:val="48"/>
          <w:lang w:eastAsia="ko-KR"/>
        </w:rPr>
        <w:t xml:space="preserve">Annex </w:t>
      </w:r>
      <w:r w:rsidR="00366832">
        <w:rPr>
          <w:rFonts w:ascii="Calibri" w:eastAsia="Batang" w:hAnsi="Calibri" w:hint="eastAsia"/>
          <w:color w:val="215868" w:themeColor="accent5" w:themeShade="80"/>
          <w:sz w:val="52"/>
          <w:szCs w:val="48"/>
          <w:lang w:eastAsia="ko-KR"/>
        </w:rPr>
        <w:t>A</w:t>
      </w:r>
    </w:p>
    <w:p w14:paraId="1A731D0F" w14:textId="1B81216E" w:rsidR="004D6CF4" w:rsidRPr="003C0E0E" w:rsidRDefault="004D6CF4" w:rsidP="004D6CF4">
      <w:pPr>
        <w:tabs>
          <w:tab w:val="left" w:pos="709"/>
        </w:tabs>
        <w:rPr>
          <w:rFonts w:ascii="Calibri" w:eastAsia="Batang" w:hAnsi="Calibri" w:cs="Calibri"/>
          <w:color w:val="215868" w:themeColor="accent5" w:themeShade="80"/>
          <w:sz w:val="52"/>
          <w:szCs w:val="48"/>
          <w:lang w:eastAsia="ko-KR"/>
        </w:rPr>
      </w:pPr>
      <w:r w:rsidRPr="003C0E0E">
        <w:rPr>
          <w:rFonts w:ascii="Calibri" w:eastAsia="Batang" w:hAnsi="Calibri" w:cs="Calibri"/>
          <w:color w:val="215868" w:themeColor="accent5" w:themeShade="80"/>
          <w:sz w:val="52"/>
          <w:szCs w:val="48"/>
          <w:lang w:eastAsia="ko-KR"/>
        </w:rPr>
        <w:t>IALA Technical Service</w:t>
      </w:r>
      <w:r w:rsidRPr="003C0E0E">
        <w:rPr>
          <w:rFonts w:ascii="Calibri" w:eastAsia="Batang" w:hAnsi="Calibri" w:cs="Calibri" w:hint="eastAsia"/>
          <w:color w:val="215868" w:themeColor="accent5" w:themeShade="80"/>
          <w:sz w:val="52"/>
          <w:szCs w:val="48"/>
          <w:lang w:eastAsia="ko-KR"/>
        </w:rPr>
        <w:t xml:space="preserve">: </w:t>
      </w:r>
    </w:p>
    <w:p w14:paraId="4D2E9134" w14:textId="77777777" w:rsidR="004D6CF4" w:rsidRPr="003C0E0E" w:rsidRDefault="004D6CF4" w:rsidP="004D6CF4">
      <w:pPr>
        <w:tabs>
          <w:tab w:val="left" w:pos="709"/>
        </w:tabs>
      </w:pPr>
    </w:p>
    <w:p w14:paraId="0E85600B" w14:textId="77777777" w:rsidR="004D6CF4" w:rsidRPr="003C0E0E" w:rsidRDefault="004D6CF4" w:rsidP="004D6CF4">
      <w:pPr>
        <w:tabs>
          <w:tab w:val="left" w:pos="709"/>
        </w:tabs>
      </w:pPr>
    </w:p>
    <w:p w14:paraId="2DC24BE8" w14:textId="77777777" w:rsidR="004D6CF4" w:rsidRPr="003C0E0E" w:rsidRDefault="00000000" w:rsidP="004D6CF4">
      <w:pPr>
        <w:pStyle w:val="Title"/>
        <w:tabs>
          <w:tab w:val="left" w:pos="709"/>
        </w:tabs>
        <w:rPr>
          <w:rFonts w:ascii="Calibri" w:eastAsia="Batang" w:hAnsi="Calibri" w:cs="Calibri"/>
          <w:color w:val="215868" w:themeColor="accent5" w:themeShade="80"/>
          <w:spacing w:val="0"/>
          <w:kern w:val="0"/>
          <w:szCs w:val="48"/>
          <w:lang w:eastAsia="ko-KR"/>
        </w:rPr>
      </w:pPr>
      <w:sdt>
        <w:sdtPr>
          <w:rPr>
            <w:rFonts w:ascii="Calibri" w:eastAsia="Batang" w:hAnsi="Calibri" w:cs="Calibri"/>
            <w:color w:val="215868" w:themeColor="accent5" w:themeShade="80"/>
            <w:spacing w:val="0"/>
            <w:kern w:val="0"/>
            <w:szCs w:val="48"/>
            <w:lang w:eastAsia="ko-KR"/>
          </w:rPr>
          <w:alias w:val="Title"/>
          <w:id w:val="2044437022"/>
          <w:dataBinding w:prefixMappings="xmlns:ns0='http://purl.org/dc/elements/1.1/' xmlns:ns1='http://schemas.openxmlformats.org/package/2006/metadata/core-properties' " w:xpath="/ns1:coreProperties[1]/ns0:title[1]" w:storeItemID="{6C3C8BC8-F283-45AE-878A-BAB7291924A1}"/>
          <w:text/>
        </w:sdtPr>
        <w:sdtContent>
          <w:bookmarkStart w:id="0" w:name="_Hlk118209603"/>
          <w:bookmarkStart w:id="1" w:name="_Hlk23766919"/>
          <w:r w:rsidR="004D6CF4" w:rsidRPr="003C0E0E">
            <w:rPr>
              <w:rFonts w:ascii="Calibri" w:eastAsia="Batang" w:hAnsi="Calibri" w:cs="Calibri"/>
              <w:color w:val="215868" w:themeColor="accent5" w:themeShade="80"/>
              <w:spacing w:val="0"/>
              <w:kern w:val="0"/>
              <w:szCs w:val="48"/>
              <w:lang w:eastAsia="ko-KR"/>
            </w:rPr>
            <w:t>Service Specification for [service name]</w:t>
          </w:r>
        </w:sdtContent>
      </w:sdt>
      <w:bookmarkEnd w:id="0"/>
      <w:bookmarkEnd w:id="1"/>
    </w:p>
    <w:p w14:paraId="11E6C8D1" w14:textId="77777777" w:rsidR="004D6CF4" w:rsidRPr="003C0E0E" w:rsidRDefault="004D6CF4" w:rsidP="004D6CF4">
      <w:pPr>
        <w:tabs>
          <w:tab w:val="left" w:pos="709"/>
        </w:tabs>
      </w:pPr>
    </w:p>
    <w:p w14:paraId="5DB2C2FB" w14:textId="77777777" w:rsidR="004D6CF4" w:rsidRPr="003C0E0E" w:rsidRDefault="004D6CF4" w:rsidP="004D6CF4">
      <w:pPr>
        <w:tabs>
          <w:tab w:val="left" w:pos="709"/>
        </w:tabs>
        <w:rPr>
          <w:rFonts w:eastAsia="Batang"/>
          <w:lang w:eastAsia="ko-KR"/>
        </w:rPr>
      </w:pPr>
    </w:p>
    <w:p w14:paraId="2DEEF4D8" w14:textId="77777777" w:rsidR="004D6CF4" w:rsidRPr="003C0E0E" w:rsidRDefault="004D6CF4" w:rsidP="004D6CF4">
      <w:pPr>
        <w:tabs>
          <w:tab w:val="left" w:pos="709"/>
        </w:tabs>
        <w:rPr>
          <w:rFonts w:eastAsia="Batang"/>
          <w:lang w:eastAsia="ko-KR"/>
        </w:rPr>
      </w:pPr>
    </w:p>
    <w:p w14:paraId="4333DE42" w14:textId="77777777" w:rsidR="004D6CF4" w:rsidRPr="003C0E0E" w:rsidRDefault="004D6CF4" w:rsidP="004D6CF4">
      <w:pPr>
        <w:tabs>
          <w:tab w:val="left" w:pos="709"/>
        </w:tabs>
        <w:rPr>
          <w:rFonts w:eastAsia="Batang"/>
          <w:lang w:eastAsia="ko-KR"/>
        </w:rPr>
      </w:pPr>
    </w:p>
    <w:p w14:paraId="37E25102" w14:textId="77777777" w:rsidR="004D6CF4" w:rsidRPr="003C0E0E" w:rsidRDefault="004D6CF4" w:rsidP="004D6CF4">
      <w:pPr>
        <w:tabs>
          <w:tab w:val="left" w:pos="709"/>
        </w:tabs>
        <w:rPr>
          <w:rFonts w:eastAsia="Batang"/>
          <w:lang w:eastAsia="ko-KR"/>
        </w:rPr>
      </w:pPr>
    </w:p>
    <w:p w14:paraId="004A9B10" w14:textId="77777777" w:rsidR="004D6CF4" w:rsidRPr="003C0E0E" w:rsidRDefault="004D6CF4" w:rsidP="004D6CF4">
      <w:pPr>
        <w:tabs>
          <w:tab w:val="left" w:pos="709"/>
        </w:tabs>
        <w:rPr>
          <w:rFonts w:eastAsia="Batang"/>
          <w:lang w:eastAsia="ko-KR"/>
        </w:rPr>
      </w:pPr>
    </w:p>
    <w:p w14:paraId="492B666A" w14:textId="77777777" w:rsidR="004D6CF4" w:rsidRPr="003C0E0E" w:rsidRDefault="004D6CF4" w:rsidP="004D6CF4">
      <w:pPr>
        <w:tabs>
          <w:tab w:val="left" w:pos="709"/>
        </w:tabs>
        <w:rPr>
          <w:rFonts w:eastAsia="Batang"/>
          <w:lang w:eastAsia="ko-KR"/>
        </w:rPr>
      </w:pPr>
    </w:p>
    <w:p w14:paraId="2104D3CB" w14:textId="77777777" w:rsidR="004D6CF4" w:rsidRPr="003C0E0E" w:rsidRDefault="004D6CF4" w:rsidP="004D6CF4">
      <w:pPr>
        <w:tabs>
          <w:tab w:val="left" w:pos="709"/>
        </w:tabs>
        <w:rPr>
          <w:rFonts w:eastAsia="Batang"/>
          <w:lang w:eastAsia="ko-KR"/>
        </w:rPr>
      </w:pPr>
    </w:p>
    <w:p w14:paraId="513DC818" w14:textId="77777777" w:rsidR="004D6CF4" w:rsidRDefault="004D6CF4" w:rsidP="004D6CF4">
      <w:pPr>
        <w:tabs>
          <w:tab w:val="left" w:pos="709"/>
        </w:tabs>
        <w:rPr>
          <w:rFonts w:eastAsia="Batang"/>
          <w:lang w:eastAsia="ko-KR"/>
        </w:rPr>
      </w:pPr>
    </w:p>
    <w:p w14:paraId="3A9D30A5" w14:textId="77777777" w:rsidR="00331FF3" w:rsidRDefault="00331FF3" w:rsidP="004D6CF4">
      <w:pPr>
        <w:tabs>
          <w:tab w:val="left" w:pos="709"/>
        </w:tabs>
        <w:rPr>
          <w:rFonts w:eastAsia="Batang"/>
          <w:lang w:eastAsia="ko-KR"/>
        </w:rPr>
      </w:pPr>
    </w:p>
    <w:p w14:paraId="01149BE6" w14:textId="77777777" w:rsidR="004D6CF4" w:rsidRPr="003C0E0E" w:rsidRDefault="004D6CF4" w:rsidP="004D6CF4">
      <w:pPr>
        <w:tabs>
          <w:tab w:val="left" w:pos="709"/>
        </w:tabs>
        <w:rPr>
          <w:rFonts w:eastAsia="Batang"/>
          <w:lang w:eastAsia="ko-KR"/>
        </w:rPr>
      </w:pPr>
    </w:p>
    <w:p w14:paraId="0EAD77C9" w14:textId="628475DA" w:rsidR="004D6CF4" w:rsidRPr="00534C19" w:rsidRDefault="00FB1AFF" w:rsidP="004D6CF4">
      <w:pPr>
        <w:pStyle w:val="Editionnumber"/>
        <w:spacing w:line="276" w:lineRule="auto"/>
        <w:rPr>
          <w:rFonts w:ascii="Calibri" w:hAnsi="Calibri" w:cs="Calibri"/>
          <w:color w:val="215868" w:themeColor="accent5" w:themeShade="80"/>
        </w:rPr>
      </w:pPr>
      <w:r w:rsidRPr="00534C19">
        <w:rPr>
          <w:rFonts w:ascii="Calibri" w:hAnsi="Calibri" w:cs="Calibri"/>
          <w:color w:val="215868" w:themeColor="accent5" w:themeShade="80"/>
        </w:rPr>
        <w:t>Edition</w:t>
      </w:r>
      <w:r w:rsidR="004D6CF4" w:rsidRPr="00534C19">
        <w:rPr>
          <w:rFonts w:ascii="Calibri" w:hAnsi="Calibri" w:cs="Calibri"/>
          <w:color w:val="215868" w:themeColor="accent5" w:themeShade="80"/>
        </w:rPr>
        <w:t xml:space="preserve"> 1.</w:t>
      </w:r>
      <w:r w:rsidRPr="00534C19">
        <w:rPr>
          <w:rFonts w:ascii="Calibri" w:hAnsi="Calibri" w:cs="Calibri"/>
          <w:color w:val="215868" w:themeColor="accent5" w:themeShade="80"/>
        </w:rPr>
        <w:t>6</w:t>
      </w:r>
    </w:p>
    <w:p w14:paraId="2FD91A76" w14:textId="54AACE52" w:rsidR="004D6CF4" w:rsidRPr="00534C19" w:rsidRDefault="004D6CF4" w:rsidP="004D6CF4">
      <w:pPr>
        <w:pStyle w:val="Documentdate"/>
        <w:spacing w:line="276" w:lineRule="auto"/>
        <w:rPr>
          <w:rFonts w:ascii="Calibri" w:eastAsia="Batang" w:hAnsi="Calibri" w:cs="Calibri"/>
          <w:color w:val="215868" w:themeColor="accent5" w:themeShade="80"/>
          <w:lang w:eastAsia="ko-KR"/>
        </w:rPr>
      </w:pPr>
      <w:r w:rsidRPr="00534C19">
        <w:rPr>
          <w:rFonts w:ascii="Calibri" w:eastAsia="Batang" w:hAnsi="Calibri" w:cs="Calibri"/>
          <w:color w:val="215868" w:themeColor="accent5" w:themeShade="80"/>
          <w:lang w:eastAsia="ko-KR"/>
        </w:rPr>
        <w:t>December</w:t>
      </w:r>
      <w:r w:rsidRPr="00534C19">
        <w:rPr>
          <w:rFonts w:ascii="Calibri" w:eastAsia="Batang" w:hAnsi="Calibri" w:cs="Calibri" w:hint="eastAsia"/>
          <w:color w:val="215868" w:themeColor="accent5" w:themeShade="80"/>
          <w:lang w:eastAsia="ko-KR"/>
        </w:rPr>
        <w:t xml:space="preserve"> </w:t>
      </w:r>
      <w:r w:rsidRPr="00534C19">
        <w:rPr>
          <w:rFonts w:ascii="Calibri" w:eastAsia="Batang" w:hAnsi="Calibri" w:cs="Calibri"/>
          <w:color w:val="215868" w:themeColor="accent5" w:themeShade="80"/>
          <w:lang w:eastAsia="ko-KR"/>
        </w:rPr>
        <w:t>2024</w:t>
      </w:r>
    </w:p>
    <w:p w14:paraId="2F337AB1" w14:textId="77777777" w:rsidR="00FC44B4" w:rsidRPr="00534C19" w:rsidRDefault="00FC44B4" w:rsidP="004D6CF4">
      <w:pPr>
        <w:pStyle w:val="Documentdate"/>
        <w:spacing w:line="276" w:lineRule="auto"/>
        <w:rPr>
          <w:rFonts w:ascii="Calibri" w:eastAsia="Batang" w:hAnsi="Calibri" w:cs="Calibri"/>
          <w:color w:val="215868" w:themeColor="accent5" w:themeShade="80"/>
          <w:sz w:val="20"/>
          <w:szCs w:val="20"/>
          <w:lang w:eastAsia="ko-KR"/>
        </w:rPr>
      </w:pPr>
    </w:p>
    <w:p w14:paraId="36D8E7F0" w14:textId="23461935" w:rsidR="004D6CF4" w:rsidRPr="00534C19" w:rsidRDefault="00DD6D38" w:rsidP="004D6CF4">
      <w:pPr>
        <w:rPr>
          <w:rFonts w:ascii="Calibri" w:hAnsi="Calibri" w:cs="Calibri"/>
          <w:b/>
          <w:bCs/>
          <w:color w:val="215868" w:themeColor="accent5" w:themeShade="80"/>
        </w:rPr>
      </w:pPr>
      <w:r w:rsidRPr="00534C19">
        <w:rPr>
          <w:rFonts w:ascii="Calibri" w:hAnsi="Calibri" w:cs="Calibri"/>
          <w:b/>
          <w:bCs/>
          <w:color w:val="215868" w:themeColor="accent5" w:themeShade="80"/>
        </w:rPr>
        <w:t>u</w:t>
      </w:r>
      <w:r w:rsidR="00FB1AFF" w:rsidRPr="00534C19">
        <w:rPr>
          <w:rFonts w:ascii="Calibri" w:hAnsi="Calibri" w:cs="Calibri"/>
          <w:b/>
          <w:bCs/>
          <w:color w:val="215868" w:themeColor="accent5" w:themeShade="80"/>
        </w:rPr>
        <w:t>rn.mrn.iala:pub:g1128</w:t>
      </w:r>
      <w:r w:rsidR="00286568">
        <w:rPr>
          <w:rFonts w:ascii="Calibri" w:eastAsia="Batang" w:hAnsi="Calibri" w:cs="Calibri" w:hint="eastAsia"/>
          <w:b/>
          <w:bCs/>
          <w:color w:val="215868" w:themeColor="accent5" w:themeShade="80"/>
          <w:lang w:eastAsia="ko-KR"/>
        </w:rPr>
        <w:t>a</w:t>
      </w:r>
      <w:r w:rsidR="00FB1AFF" w:rsidRPr="00534C19">
        <w:rPr>
          <w:rFonts w:ascii="Calibri" w:hAnsi="Calibri" w:cs="Calibri"/>
          <w:b/>
          <w:bCs/>
          <w:color w:val="215868" w:themeColor="accent5" w:themeShade="80"/>
        </w:rPr>
        <w:t>nx</w:t>
      </w:r>
      <w:r w:rsidR="00286568">
        <w:rPr>
          <w:rFonts w:ascii="Calibri" w:eastAsia="Batang" w:hAnsi="Calibri" w:cs="Calibri" w:hint="eastAsia"/>
          <w:b/>
          <w:bCs/>
          <w:color w:val="215868" w:themeColor="accent5" w:themeShade="80"/>
          <w:lang w:eastAsia="ko-KR"/>
        </w:rPr>
        <w:t>a</w:t>
      </w:r>
      <w:r w:rsidR="00FB1AFF" w:rsidRPr="00534C19">
        <w:rPr>
          <w:rFonts w:ascii="Calibri" w:hAnsi="Calibri" w:cs="Calibri"/>
          <w:b/>
          <w:bCs/>
          <w:color w:val="215868" w:themeColor="accent5" w:themeShade="80"/>
        </w:rPr>
        <w:t>:ed1.6</w:t>
      </w:r>
    </w:p>
    <w:sdt>
      <w:sdtPr>
        <w:id w:val="364722714"/>
        <w:docPartObj>
          <w:docPartGallery w:val="Table of Contents"/>
          <w:docPartUnique/>
        </w:docPartObj>
      </w:sdtPr>
      <w:sdtContent>
        <w:p w14:paraId="2384C17B" w14:textId="77777777" w:rsidR="0055016C" w:rsidRPr="003C0E0E" w:rsidRDefault="00CD55DD">
          <w:pPr>
            <w:tabs>
              <w:tab w:val="left" w:pos="709"/>
            </w:tabs>
          </w:pPr>
          <w:r w:rsidRPr="003C0E0E">
            <w:br w:type="page"/>
          </w:r>
          <w:r w:rsidRPr="003C0E0E">
            <w:lastRenderedPageBreak/>
            <w:t>Contents</w:t>
          </w:r>
        </w:p>
        <w:p w14:paraId="39469735" w14:textId="176F0BBB" w:rsidR="005B71B0" w:rsidRPr="003C0E0E" w:rsidRDefault="00CD55DD">
          <w:pPr>
            <w:pStyle w:val="TOC1"/>
            <w:rPr>
              <w:rFonts w:asciiTheme="minorHAnsi" w:eastAsiaTheme="minorEastAsia" w:hAnsiTheme="minorHAnsi"/>
              <w:noProof/>
              <w:color w:val="auto"/>
              <w:kern w:val="2"/>
              <w:szCs w:val="24"/>
              <w:lang w:eastAsia="en-GB"/>
              <w14:ligatures w14:val="standardContextual"/>
            </w:rPr>
          </w:pPr>
          <w:r w:rsidRPr="003C0E0E">
            <w:fldChar w:fldCharType="begin"/>
          </w:r>
          <w:r w:rsidRPr="003C0E0E">
            <w:rPr>
              <w:rStyle w:val="IndexLink"/>
              <w:webHidden/>
            </w:rPr>
            <w:instrText xml:space="preserve"> TOC \z \o "1-3" \u \h</w:instrText>
          </w:r>
          <w:r w:rsidRPr="003C0E0E">
            <w:rPr>
              <w:rStyle w:val="IndexLink"/>
            </w:rPr>
            <w:fldChar w:fldCharType="separate"/>
          </w:r>
          <w:hyperlink w:anchor="_Toc161913499" w:history="1">
            <w:r w:rsidR="005B71B0" w:rsidRPr="003C0E0E">
              <w:rPr>
                <w:rStyle w:val="Hyperlink"/>
                <w:noProof/>
              </w:rPr>
              <w:t>1</w:t>
            </w:r>
            <w:r w:rsidR="005B71B0" w:rsidRPr="003C0E0E">
              <w:rPr>
                <w:rFonts w:asciiTheme="minorHAnsi" w:eastAsiaTheme="minorEastAsia" w:hAnsiTheme="minorHAnsi"/>
                <w:noProof/>
                <w:color w:val="auto"/>
                <w:kern w:val="2"/>
                <w:szCs w:val="24"/>
                <w:lang w:eastAsia="en-GB"/>
                <w14:ligatures w14:val="standardContextual"/>
              </w:rPr>
              <w:tab/>
            </w:r>
            <w:r w:rsidR="005B71B0" w:rsidRPr="003C0E0E">
              <w:rPr>
                <w:rStyle w:val="Hyperlink"/>
                <w:noProof/>
              </w:rPr>
              <w:t>Introduction</w:t>
            </w:r>
            <w:r w:rsidR="005B71B0" w:rsidRPr="003C0E0E">
              <w:rPr>
                <w:noProof/>
                <w:webHidden/>
              </w:rPr>
              <w:tab/>
            </w:r>
            <w:r w:rsidR="005B71B0" w:rsidRPr="003C0E0E">
              <w:rPr>
                <w:noProof/>
                <w:webHidden/>
              </w:rPr>
              <w:fldChar w:fldCharType="begin"/>
            </w:r>
            <w:r w:rsidR="005B71B0" w:rsidRPr="003C0E0E">
              <w:rPr>
                <w:noProof/>
                <w:webHidden/>
              </w:rPr>
              <w:instrText xml:space="preserve"> PAGEREF _Toc161913499 \h </w:instrText>
            </w:r>
            <w:r w:rsidR="005B71B0" w:rsidRPr="003C0E0E">
              <w:rPr>
                <w:noProof/>
                <w:webHidden/>
              </w:rPr>
            </w:r>
            <w:r w:rsidR="005B71B0" w:rsidRPr="003C0E0E">
              <w:rPr>
                <w:noProof/>
                <w:webHidden/>
              </w:rPr>
              <w:fldChar w:fldCharType="separate"/>
            </w:r>
            <w:r w:rsidR="006D6C0A" w:rsidRPr="003C0E0E">
              <w:rPr>
                <w:noProof/>
                <w:webHidden/>
              </w:rPr>
              <w:t>4</w:t>
            </w:r>
            <w:r w:rsidR="005B71B0" w:rsidRPr="003C0E0E">
              <w:rPr>
                <w:noProof/>
                <w:webHidden/>
              </w:rPr>
              <w:fldChar w:fldCharType="end"/>
            </w:r>
          </w:hyperlink>
        </w:p>
        <w:p w14:paraId="6423AC4F" w14:textId="69975C7A" w:rsidR="005B71B0" w:rsidRPr="003C0E0E" w:rsidRDefault="005B71B0">
          <w:pPr>
            <w:pStyle w:val="TOC2"/>
            <w:rPr>
              <w:rFonts w:asciiTheme="minorHAnsi" w:eastAsiaTheme="minorEastAsia" w:hAnsiTheme="minorHAnsi"/>
              <w:noProof/>
              <w:color w:val="auto"/>
              <w:kern w:val="2"/>
              <w:szCs w:val="24"/>
              <w:lang w:eastAsia="en-GB"/>
              <w14:ligatures w14:val="standardContextual"/>
            </w:rPr>
          </w:pPr>
          <w:hyperlink w:anchor="_Toc161913500" w:history="1">
            <w:r w:rsidRPr="003C0E0E">
              <w:rPr>
                <w:rStyle w:val="Hyperlink"/>
                <w:noProof/>
              </w:rPr>
              <w:t>1.1</w:t>
            </w:r>
            <w:r w:rsidRPr="003C0E0E">
              <w:rPr>
                <w:rFonts w:asciiTheme="minorHAnsi" w:eastAsiaTheme="minorEastAsia" w:hAnsiTheme="minorHAnsi"/>
                <w:noProof/>
                <w:color w:val="auto"/>
                <w:kern w:val="2"/>
                <w:szCs w:val="24"/>
                <w:lang w:eastAsia="en-GB"/>
                <w14:ligatures w14:val="standardContextual"/>
              </w:rPr>
              <w:tab/>
            </w:r>
            <w:r w:rsidRPr="003C0E0E">
              <w:rPr>
                <w:rStyle w:val="Hyperlink"/>
                <w:noProof/>
              </w:rPr>
              <w:t>Purpose of the Document</w:t>
            </w:r>
            <w:r w:rsidRPr="003C0E0E">
              <w:rPr>
                <w:noProof/>
                <w:webHidden/>
              </w:rPr>
              <w:tab/>
            </w:r>
            <w:r w:rsidRPr="003C0E0E">
              <w:rPr>
                <w:noProof/>
                <w:webHidden/>
              </w:rPr>
              <w:fldChar w:fldCharType="begin"/>
            </w:r>
            <w:r w:rsidRPr="003C0E0E">
              <w:rPr>
                <w:noProof/>
                <w:webHidden/>
              </w:rPr>
              <w:instrText xml:space="preserve"> PAGEREF _Toc161913500 \h </w:instrText>
            </w:r>
            <w:r w:rsidRPr="003C0E0E">
              <w:rPr>
                <w:noProof/>
                <w:webHidden/>
              </w:rPr>
            </w:r>
            <w:r w:rsidRPr="003C0E0E">
              <w:rPr>
                <w:noProof/>
                <w:webHidden/>
              </w:rPr>
              <w:fldChar w:fldCharType="separate"/>
            </w:r>
            <w:r w:rsidR="006D6C0A" w:rsidRPr="003C0E0E">
              <w:rPr>
                <w:noProof/>
                <w:webHidden/>
              </w:rPr>
              <w:t>4</w:t>
            </w:r>
            <w:r w:rsidRPr="003C0E0E">
              <w:rPr>
                <w:noProof/>
                <w:webHidden/>
              </w:rPr>
              <w:fldChar w:fldCharType="end"/>
            </w:r>
          </w:hyperlink>
        </w:p>
        <w:p w14:paraId="47964DA8" w14:textId="63649C32" w:rsidR="005B71B0" w:rsidRPr="003C0E0E" w:rsidRDefault="005B71B0">
          <w:pPr>
            <w:pStyle w:val="TOC2"/>
            <w:rPr>
              <w:rFonts w:asciiTheme="minorHAnsi" w:eastAsiaTheme="minorEastAsia" w:hAnsiTheme="minorHAnsi"/>
              <w:noProof/>
              <w:color w:val="auto"/>
              <w:kern w:val="2"/>
              <w:szCs w:val="24"/>
              <w:lang w:eastAsia="en-GB"/>
              <w14:ligatures w14:val="standardContextual"/>
            </w:rPr>
          </w:pPr>
          <w:hyperlink w:anchor="_Toc161913501" w:history="1">
            <w:r w:rsidRPr="003C0E0E">
              <w:rPr>
                <w:rStyle w:val="Hyperlink"/>
                <w:noProof/>
              </w:rPr>
              <w:t>1.2</w:t>
            </w:r>
            <w:r w:rsidRPr="003C0E0E">
              <w:rPr>
                <w:rFonts w:asciiTheme="minorHAnsi" w:eastAsiaTheme="minorEastAsia" w:hAnsiTheme="minorHAnsi"/>
                <w:noProof/>
                <w:color w:val="auto"/>
                <w:kern w:val="2"/>
                <w:szCs w:val="24"/>
                <w:lang w:eastAsia="en-GB"/>
                <w14:ligatures w14:val="standardContextual"/>
              </w:rPr>
              <w:tab/>
            </w:r>
            <w:r w:rsidRPr="003C0E0E">
              <w:rPr>
                <w:rStyle w:val="Hyperlink"/>
                <w:noProof/>
              </w:rPr>
              <w:t>Intended Readership</w:t>
            </w:r>
            <w:r w:rsidRPr="003C0E0E">
              <w:rPr>
                <w:noProof/>
                <w:webHidden/>
              </w:rPr>
              <w:tab/>
            </w:r>
            <w:r w:rsidRPr="003C0E0E">
              <w:rPr>
                <w:noProof/>
                <w:webHidden/>
              </w:rPr>
              <w:fldChar w:fldCharType="begin"/>
            </w:r>
            <w:r w:rsidRPr="003C0E0E">
              <w:rPr>
                <w:noProof/>
                <w:webHidden/>
              </w:rPr>
              <w:instrText xml:space="preserve"> PAGEREF _Toc161913501 \h </w:instrText>
            </w:r>
            <w:r w:rsidRPr="003C0E0E">
              <w:rPr>
                <w:noProof/>
                <w:webHidden/>
              </w:rPr>
            </w:r>
            <w:r w:rsidRPr="003C0E0E">
              <w:rPr>
                <w:noProof/>
                <w:webHidden/>
              </w:rPr>
              <w:fldChar w:fldCharType="separate"/>
            </w:r>
            <w:r w:rsidR="006D6C0A" w:rsidRPr="003C0E0E">
              <w:rPr>
                <w:noProof/>
                <w:webHidden/>
              </w:rPr>
              <w:t>4</w:t>
            </w:r>
            <w:r w:rsidRPr="003C0E0E">
              <w:rPr>
                <w:noProof/>
                <w:webHidden/>
              </w:rPr>
              <w:fldChar w:fldCharType="end"/>
            </w:r>
          </w:hyperlink>
        </w:p>
        <w:p w14:paraId="6C2E02A4" w14:textId="3057363D" w:rsidR="005B71B0" w:rsidRPr="003C0E0E" w:rsidRDefault="005B71B0">
          <w:pPr>
            <w:pStyle w:val="TOC2"/>
            <w:rPr>
              <w:rFonts w:asciiTheme="minorHAnsi" w:eastAsiaTheme="minorEastAsia" w:hAnsiTheme="minorHAnsi"/>
              <w:noProof/>
              <w:color w:val="auto"/>
              <w:kern w:val="2"/>
              <w:szCs w:val="24"/>
              <w:lang w:eastAsia="en-GB"/>
              <w14:ligatures w14:val="standardContextual"/>
            </w:rPr>
          </w:pPr>
          <w:hyperlink w:anchor="_Toc161913502" w:history="1">
            <w:r w:rsidRPr="003C0E0E">
              <w:rPr>
                <w:rStyle w:val="Hyperlink"/>
                <w:noProof/>
              </w:rPr>
              <w:t>1.3</w:t>
            </w:r>
            <w:r w:rsidRPr="003C0E0E">
              <w:rPr>
                <w:rFonts w:asciiTheme="minorHAnsi" w:eastAsiaTheme="minorEastAsia" w:hAnsiTheme="minorHAnsi"/>
                <w:noProof/>
                <w:color w:val="auto"/>
                <w:kern w:val="2"/>
                <w:szCs w:val="24"/>
                <w:lang w:eastAsia="en-GB"/>
                <w14:ligatures w14:val="standardContextual"/>
              </w:rPr>
              <w:tab/>
            </w:r>
            <w:r w:rsidRPr="003C0E0E">
              <w:rPr>
                <w:rStyle w:val="Hyperlink"/>
                <w:noProof/>
              </w:rPr>
              <w:t>Inputs from Other Sources</w:t>
            </w:r>
            <w:r w:rsidRPr="003C0E0E">
              <w:rPr>
                <w:noProof/>
                <w:webHidden/>
              </w:rPr>
              <w:tab/>
            </w:r>
            <w:r w:rsidRPr="003C0E0E">
              <w:rPr>
                <w:noProof/>
                <w:webHidden/>
              </w:rPr>
              <w:fldChar w:fldCharType="begin"/>
            </w:r>
            <w:r w:rsidRPr="003C0E0E">
              <w:rPr>
                <w:noProof/>
                <w:webHidden/>
              </w:rPr>
              <w:instrText xml:space="preserve"> PAGEREF _Toc161913502 \h </w:instrText>
            </w:r>
            <w:r w:rsidRPr="003C0E0E">
              <w:rPr>
                <w:noProof/>
                <w:webHidden/>
              </w:rPr>
            </w:r>
            <w:r w:rsidRPr="003C0E0E">
              <w:rPr>
                <w:noProof/>
                <w:webHidden/>
              </w:rPr>
              <w:fldChar w:fldCharType="separate"/>
            </w:r>
            <w:r w:rsidR="006D6C0A" w:rsidRPr="003C0E0E">
              <w:rPr>
                <w:noProof/>
                <w:webHidden/>
              </w:rPr>
              <w:t>4</w:t>
            </w:r>
            <w:r w:rsidRPr="003C0E0E">
              <w:rPr>
                <w:noProof/>
                <w:webHidden/>
              </w:rPr>
              <w:fldChar w:fldCharType="end"/>
            </w:r>
          </w:hyperlink>
        </w:p>
        <w:p w14:paraId="3C283AE6" w14:textId="53106BF8" w:rsidR="005B71B0" w:rsidRPr="003C0E0E" w:rsidRDefault="005B71B0">
          <w:pPr>
            <w:pStyle w:val="TOC1"/>
            <w:rPr>
              <w:rFonts w:asciiTheme="minorHAnsi" w:eastAsiaTheme="minorEastAsia" w:hAnsiTheme="minorHAnsi"/>
              <w:noProof/>
              <w:color w:val="auto"/>
              <w:kern w:val="2"/>
              <w:szCs w:val="24"/>
              <w:lang w:eastAsia="en-GB"/>
              <w14:ligatures w14:val="standardContextual"/>
            </w:rPr>
          </w:pPr>
          <w:hyperlink w:anchor="_Toc161913503" w:history="1">
            <w:r w:rsidRPr="003C0E0E">
              <w:rPr>
                <w:rStyle w:val="Hyperlink"/>
                <w:noProof/>
              </w:rPr>
              <w:t>2</w:t>
            </w:r>
            <w:r w:rsidRPr="003C0E0E">
              <w:rPr>
                <w:rFonts w:asciiTheme="minorHAnsi" w:eastAsiaTheme="minorEastAsia" w:hAnsiTheme="minorHAnsi"/>
                <w:noProof/>
                <w:color w:val="auto"/>
                <w:kern w:val="2"/>
                <w:szCs w:val="24"/>
                <w:lang w:eastAsia="en-GB"/>
                <w14:ligatures w14:val="standardContextual"/>
              </w:rPr>
              <w:tab/>
            </w:r>
            <w:r w:rsidRPr="003C0E0E">
              <w:rPr>
                <w:rStyle w:val="Hyperlink"/>
                <w:noProof/>
              </w:rPr>
              <w:t>Service Identification</w:t>
            </w:r>
            <w:r w:rsidRPr="003C0E0E">
              <w:rPr>
                <w:noProof/>
                <w:webHidden/>
              </w:rPr>
              <w:tab/>
            </w:r>
            <w:r w:rsidRPr="003C0E0E">
              <w:rPr>
                <w:noProof/>
                <w:webHidden/>
              </w:rPr>
              <w:fldChar w:fldCharType="begin"/>
            </w:r>
            <w:r w:rsidRPr="003C0E0E">
              <w:rPr>
                <w:noProof/>
                <w:webHidden/>
              </w:rPr>
              <w:instrText xml:space="preserve"> PAGEREF _Toc161913503 \h </w:instrText>
            </w:r>
            <w:r w:rsidRPr="003C0E0E">
              <w:rPr>
                <w:noProof/>
                <w:webHidden/>
              </w:rPr>
            </w:r>
            <w:r w:rsidRPr="003C0E0E">
              <w:rPr>
                <w:noProof/>
                <w:webHidden/>
              </w:rPr>
              <w:fldChar w:fldCharType="separate"/>
            </w:r>
            <w:r w:rsidR="006D6C0A" w:rsidRPr="003C0E0E">
              <w:rPr>
                <w:noProof/>
                <w:webHidden/>
              </w:rPr>
              <w:t>5</w:t>
            </w:r>
            <w:r w:rsidRPr="003C0E0E">
              <w:rPr>
                <w:noProof/>
                <w:webHidden/>
              </w:rPr>
              <w:fldChar w:fldCharType="end"/>
            </w:r>
          </w:hyperlink>
        </w:p>
        <w:p w14:paraId="6E6863FE" w14:textId="17401F03" w:rsidR="005B71B0" w:rsidRPr="003C0E0E" w:rsidRDefault="005B71B0">
          <w:pPr>
            <w:pStyle w:val="TOC1"/>
            <w:rPr>
              <w:rFonts w:asciiTheme="minorHAnsi" w:eastAsiaTheme="minorEastAsia" w:hAnsiTheme="minorHAnsi"/>
              <w:noProof/>
              <w:color w:val="auto"/>
              <w:kern w:val="2"/>
              <w:szCs w:val="24"/>
              <w:lang w:eastAsia="en-GB"/>
              <w14:ligatures w14:val="standardContextual"/>
            </w:rPr>
          </w:pPr>
          <w:hyperlink w:anchor="_Toc161913504" w:history="1">
            <w:r w:rsidRPr="003C0E0E">
              <w:rPr>
                <w:rStyle w:val="Hyperlink"/>
                <w:noProof/>
              </w:rPr>
              <w:t>3</w:t>
            </w:r>
            <w:r w:rsidRPr="003C0E0E">
              <w:rPr>
                <w:rFonts w:asciiTheme="minorHAnsi" w:eastAsiaTheme="minorEastAsia" w:hAnsiTheme="minorHAnsi"/>
                <w:noProof/>
                <w:color w:val="auto"/>
                <w:kern w:val="2"/>
                <w:szCs w:val="24"/>
                <w:lang w:eastAsia="en-GB"/>
                <w14:ligatures w14:val="standardContextual"/>
              </w:rPr>
              <w:tab/>
            </w:r>
            <w:r w:rsidRPr="003C0E0E">
              <w:rPr>
                <w:rStyle w:val="Hyperlink"/>
                <w:noProof/>
              </w:rPr>
              <w:t>Operational Context</w:t>
            </w:r>
            <w:r w:rsidRPr="003C0E0E">
              <w:rPr>
                <w:noProof/>
                <w:webHidden/>
              </w:rPr>
              <w:tab/>
            </w:r>
            <w:r w:rsidRPr="003C0E0E">
              <w:rPr>
                <w:noProof/>
                <w:webHidden/>
              </w:rPr>
              <w:fldChar w:fldCharType="begin"/>
            </w:r>
            <w:r w:rsidRPr="003C0E0E">
              <w:rPr>
                <w:noProof/>
                <w:webHidden/>
              </w:rPr>
              <w:instrText xml:space="preserve"> PAGEREF _Toc161913504 \h </w:instrText>
            </w:r>
            <w:r w:rsidRPr="003C0E0E">
              <w:rPr>
                <w:noProof/>
                <w:webHidden/>
              </w:rPr>
            </w:r>
            <w:r w:rsidRPr="003C0E0E">
              <w:rPr>
                <w:noProof/>
                <w:webHidden/>
              </w:rPr>
              <w:fldChar w:fldCharType="separate"/>
            </w:r>
            <w:r w:rsidR="006D6C0A" w:rsidRPr="003C0E0E">
              <w:rPr>
                <w:noProof/>
                <w:webHidden/>
              </w:rPr>
              <w:t>6</w:t>
            </w:r>
            <w:r w:rsidRPr="003C0E0E">
              <w:rPr>
                <w:noProof/>
                <w:webHidden/>
              </w:rPr>
              <w:fldChar w:fldCharType="end"/>
            </w:r>
          </w:hyperlink>
        </w:p>
        <w:p w14:paraId="35D0EA54" w14:textId="1EA2D080" w:rsidR="005B71B0" w:rsidRPr="003C0E0E" w:rsidRDefault="005B71B0">
          <w:pPr>
            <w:pStyle w:val="TOC2"/>
            <w:rPr>
              <w:rFonts w:asciiTheme="minorHAnsi" w:eastAsiaTheme="minorEastAsia" w:hAnsiTheme="minorHAnsi"/>
              <w:noProof/>
              <w:color w:val="auto"/>
              <w:kern w:val="2"/>
              <w:szCs w:val="24"/>
              <w:lang w:eastAsia="en-GB"/>
              <w14:ligatures w14:val="standardContextual"/>
            </w:rPr>
          </w:pPr>
          <w:hyperlink w:anchor="_Toc161913505" w:history="1">
            <w:r w:rsidRPr="003C0E0E">
              <w:rPr>
                <w:rStyle w:val="Hyperlink"/>
                <w:noProof/>
              </w:rPr>
              <w:t>3.1</w:t>
            </w:r>
            <w:r w:rsidRPr="003C0E0E">
              <w:rPr>
                <w:rFonts w:asciiTheme="minorHAnsi" w:eastAsiaTheme="minorEastAsia" w:hAnsiTheme="minorHAnsi"/>
                <w:noProof/>
                <w:color w:val="auto"/>
                <w:kern w:val="2"/>
                <w:szCs w:val="24"/>
                <w:lang w:eastAsia="en-GB"/>
                <w14:ligatures w14:val="standardContextual"/>
              </w:rPr>
              <w:tab/>
            </w:r>
            <w:r w:rsidRPr="003C0E0E">
              <w:rPr>
                <w:rStyle w:val="Hyperlink"/>
                <w:noProof/>
              </w:rPr>
              <w:t xml:space="preserve">Use cases for </w:t>
            </w:r>
            <w:r w:rsidRPr="002B14DB">
              <w:rPr>
                <w:rStyle w:val="Hyperlink"/>
                <w:noProof/>
              </w:rPr>
              <w:t>service</w:t>
            </w:r>
            <w:r w:rsidRPr="003C0E0E">
              <w:rPr>
                <w:noProof/>
                <w:webHidden/>
              </w:rPr>
              <w:tab/>
            </w:r>
            <w:r w:rsidRPr="003C0E0E">
              <w:rPr>
                <w:noProof/>
                <w:webHidden/>
              </w:rPr>
              <w:fldChar w:fldCharType="begin"/>
            </w:r>
            <w:r w:rsidRPr="003C0E0E">
              <w:rPr>
                <w:noProof/>
                <w:webHidden/>
              </w:rPr>
              <w:instrText xml:space="preserve"> PAGEREF _Toc161913505 \h </w:instrText>
            </w:r>
            <w:r w:rsidRPr="003C0E0E">
              <w:rPr>
                <w:noProof/>
                <w:webHidden/>
              </w:rPr>
            </w:r>
            <w:r w:rsidRPr="003C0E0E">
              <w:rPr>
                <w:noProof/>
                <w:webHidden/>
              </w:rPr>
              <w:fldChar w:fldCharType="separate"/>
            </w:r>
            <w:r w:rsidR="006D6C0A" w:rsidRPr="003C0E0E">
              <w:rPr>
                <w:noProof/>
                <w:webHidden/>
              </w:rPr>
              <w:t>7</w:t>
            </w:r>
            <w:r w:rsidRPr="003C0E0E">
              <w:rPr>
                <w:noProof/>
                <w:webHidden/>
              </w:rPr>
              <w:fldChar w:fldCharType="end"/>
            </w:r>
          </w:hyperlink>
        </w:p>
        <w:p w14:paraId="2ABA774D" w14:textId="269D26F0" w:rsidR="005B71B0" w:rsidRPr="003C0E0E" w:rsidRDefault="005B71B0">
          <w:pPr>
            <w:pStyle w:val="TOC2"/>
            <w:rPr>
              <w:rFonts w:asciiTheme="minorHAnsi" w:eastAsiaTheme="minorEastAsia" w:hAnsiTheme="minorHAnsi"/>
              <w:noProof/>
              <w:color w:val="auto"/>
              <w:kern w:val="2"/>
              <w:szCs w:val="24"/>
              <w:lang w:eastAsia="en-GB"/>
              <w14:ligatures w14:val="standardContextual"/>
            </w:rPr>
          </w:pPr>
          <w:hyperlink w:anchor="_Toc161913506" w:history="1">
            <w:r w:rsidRPr="003C0E0E">
              <w:rPr>
                <w:rStyle w:val="Hyperlink"/>
                <w:i/>
                <w:iCs/>
                <w:noProof/>
              </w:rPr>
              <w:t>3.2</w:t>
            </w:r>
            <w:r w:rsidRPr="003C0E0E">
              <w:rPr>
                <w:rFonts w:asciiTheme="minorHAnsi" w:eastAsiaTheme="minorEastAsia" w:hAnsiTheme="minorHAnsi"/>
                <w:noProof/>
                <w:color w:val="auto"/>
                <w:kern w:val="2"/>
                <w:szCs w:val="24"/>
                <w:lang w:eastAsia="en-GB"/>
                <w14:ligatures w14:val="standardContextual"/>
              </w:rPr>
              <w:tab/>
            </w:r>
            <w:r w:rsidRPr="003C0E0E">
              <w:rPr>
                <w:rStyle w:val="Hyperlink"/>
                <w:noProof/>
              </w:rPr>
              <w:t>Functional and Non-functional Requirements</w:t>
            </w:r>
            <w:r w:rsidRPr="003C0E0E">
              <w:rPr>
                <w:noProof/>
                <w:webHidden/>
              </w:rPr>
              <w:tab/>
            </w:r>
            <w:r w:rsidRPr="003C0E0E">
              <w:rPr>
                <w:noProof/>
                <w:webHidden/>
              </w:rPr>
              <w:fldChar w:fldCharType="begin"/>
            </w:r>
            <w:r w:rsidRPr="003C0E0E">
              <w:rPr>
                <w:noProof/>
                <w:webHidden/>
              </w:rPr>
              <w:instrText xml:space="preserve"> PAGEREF _Toc161913506 \h </w:instrText>
            </w:r>
            <w:r w:rsidRPr="003C0E0E">
              <w:rPr>
                <w:noProof/>
                <w:webHidden/>
              </w:rPr>
            </w:r>
            <w:r w:rsidRPr="003C0E0E">
              <w:rPr>
                <w:noProof/>
                <w:webHidden/>
              </w:rPr>
              <w:fldChar w:fldCharType="separate"/>
            </w:r>
            <w:r w:rsidR="006D6C0A" w:rsidRPr="003C0E0E">
              <w:rPr>
                <w:noProof/>
                <w:webHidden/>
              </w:rPr>
              <w:t>7</w:t>
            </w:r>
            <w:r w:rsidRPr="003C0E0E">
              <w:rPr>
                <w:noProof/>
                <w:webHidden/>
              </w:rPr>
              <w:fldChar w:fldCharType="end"/>
            </w:r>
          </w:hyperlink>
        </w:p>
        <w:p w14:paraId="4E7F9632" w14:textId="67528E7A" w:rsidR="005B71B0" w:rsidRPr="003C0E0E" w:rsidRDefault="005B71B0">
          <w:pPr>
            <w:pStyle w:val="TOC3"/>
            <w:rPr>
              <w:rFonts w:asciiTheme="minorHAnsi" w:eastAsiaTheme="minorEastAsia" w:hAnsiTheme="minorHAnsi"/>
              <w:noProof/>
              <w:color w:val="auto"/>
              <w:kern w:val="2"/>
              <w:szCs w:val="24"/>
              <w:lang w:eastAsia="en-GB"/>
              <w14:ligatures w14:val="standardContextual"/>
            </w:rPr>
          </w:pPr>
          <w:hyperlink w:anchor="_Toc161913507" w:history="1">
            <w:r w:rsidRPr="003C0E0E">
              <w:rPr>
                <w:rStyle w:val="Hyperlink"/>
                <w:noProof/>
              </w:rPr>
              <w:t>3.2.1</w:t>
            </w:r>
            <w:r w:rsidRPr="003C0E0E">
              <w:rPr>
                <w:rFonts w:asciiTheme="minorHAnsi" w:eastAsiaTheme="minorEastAsia" w:hAnsiTheme="minorHAnsi"/>
                <w:noProof/>
                <w:color w:val="auto"/>
                <w:kern w:val="2"/>
                <w:szCs w:val="24"/>
                <w:lang w:eastAsia="en-GB"/>
                <w14:ligatures w14:val="standardContextual"/>
              </w:rPr>
              <w:tab/>
            </w:r>
            <w:r w:rsidRPr="003C0E0E">
              <w:rPr>
                <w:rStyle w:val="Hyperlink"/>
                <w:noProof/>
              </w:rPr>
              <w:t>Functional requirements</w:t>
            </w:r>
            <w:r w:rsidRPr="003C0E0E">
              <w:rPr>
                <w:noProof/>
                <w:webHidden/>
              </w:rPr>
              <w:tab/>
            </w:r>
            <w:r w:rsidRPr="003C0E0E">
              <w:rPr>
                <w:noProof/>
                <w:webHidden/>
              </w:rPr>
              <w:fldChar w:fldCharType="begin"/>
            </w:r>
            <w:r w:rsidRPr="003C0E0E">
              <w:rPr>
                <w:noProof/>
                <w:webHidden/>
              </w:rPr>
              <w:instrText xml:space="preserve"> PAGEREF _Toc161913507 \h </w:instrText>
            </w:r>
            <w:r w:rsidRPr="003C0E0E">
              <w:rPr>
                <w:noProof/>
                <w:webHidden/>
              </w:rPr>
            </w:r>
            <w:r w:rsidRPr="003C0E0E">
              <w:rPr>
                <w:noProof/>
                <w:webHidden/>
              </w:rPr>
              <w:fldChar w:fldCharType="separate"/>
            </w:r>
            <w:r w:rsidR="006D6C0A" w:rsidRPr="003C0E0E">
              <w:rPr>
                <w:noProof/>
                <w:webHidden/>
              </w:rPr>
              <w:t>7</w:t>
            </w:r>
            <w:r w:rsidRPr="003C0E0E">
              <w:rPr>
                <w:noProof/>
                <w:webHidden/>
              </w:rPr>
              <w:fldChar w:fldCharType="end"/>
            </w:r>
          </w:hyperlink>
        </w:p>
        <w:p w14:paraId="0FB1D21C" w14:textId="1C7427C5" w:rsidR="005B71B0" w:rsidRPr="003C0E0E" w:rsidRDefault="005B71B0">
          <w:pPr>
            <w:pStyle w:val="TOC3"/>
            <w:rPr>
              <w:rFonts w:asciiTheme="minorHAnsi" w:eastAsiaTheme="minorEastAsia" w:hAnsiTheme="minorHAnsi"/>
              <w:noProof/>
              <w:color w:val="auto"/>
              <w:kern w:val="2"/>
              <w:szCs w:val="24"/>
              <w:lang w:eastAsia="en-GB"/>
              <w14:ligatures w14:val="standardContextual"/>
            </w:rPr>
          </w:pPr>
          <w:hyperlink w:anchor="_Toc161913508" w:history="1">
            <w:r w:rsidRPr="003C0E0E">
              <w:rPr>
                <w:rStyle w:val="Hyperlink"/>
                <w:noProof/>
              </w:rPr>
              <w:t>3.2.2</w:t>
            </w:r>
            <w:r w:rsidRPr="003C0E0E">
              <w:rPr>
                <w:rFonts w:asciiTheme="minorHAnsi" w:eastAsiaTheme="minorEastAsia" w:hAnsiTheme="minorHAnsi"/>
                <w:noProof/>
                <w:color w:val="auto"/>
                <w:kern w:val="2"/>
                <w:szCs w:val="24"/>
                <w:lang w:eastAsia="en-GB"/>
                <w14:ligatures w14:val="standardContextual"/>
              </w:rPr>
              <w:tab/>
            </w:r>
            <w:r w:rsidRPr="003C0E0E">
              <w:rPr>
                <w:rStyle w:val="Hyperlink"/>
                <w:noProof/>
              </w:rPr>
              <w:t>Non-functional requirements</w:t>
            </w:r>
            <w:r w:rsidRPr="003C0E0E">
              <w:rPr>
                <w:noProof/>
                <w:webHidden/>
              </w:rPr>
              <w:tab/>
            </w:r>
            <w:r w:rsidRPr="003C0E0E">
              <w:rPr>
                <w:noProof/>
                <w:webHidden/>
              </w:rPr>
              <w:fldChar w:fldCharType="begin"/>
            </w:r>
            <w:r w:rsidRPr="003C0E0E">
              <w:rPr>
                <w:noProof/>
                <w:webHidden/>
              </w:rPr>
              <w:instrText xml:space="preserve"> PAGEREF _Toc161913508 \h </w:instrText>
            </w:r>
            <w:r w:rsidRPr="003C0E0E">
              <w:rPr>
                <w:noProof/>
                <w:webHidden/>
              </w:rPr>
            </w:r>
            <w:r w:rsidRPr="003C0E0E">
              <w:rPr>
                <w:noProof/>
                <w:webHidden/>
              </w:rPr>
              <w:fldChar w:fldCharType="separate"/>
            </w:r>
            <w:r w:rsidR="006D6C0A" w:rsidRPr="003C0E0E">
              <w:rPr>
                <w:noProof/>
                <w:webHidden/>
              </w:rPr>
              <w:t>7</w:t>
            </w:r>
            <w:r w:rsidRPr="003C0E0E">
              <w:rPr>
                <w:noProof/>
                <w:webHidden/>
              </w:rPr>
              <w:fldChar w:fldCharType="end"/>
            </w:r>
          </w:hyperlink>
        </w:p>
        <w:p w14:paraId="33D63CC3" w14:textId="7339D93A" w:rsidR="005B71B0" w:rsidRPr="003C0E0E" w:rsidRDefault="005B71B0">
          <w:pPr>
            <w:pStyle w:val="TOC2"/>
            <w:rPr>
              <w:rFonts w:asciiTheme="minorHAnsi" w:eastAsiaTheme="minorEastAsia" w:hAnsiTheme="minorHAnsi"/>
              <w:noProof/>
              <w:color w:val="auto"/>
              <w:kern w:val="2"/>
              <w:szCs w:val="24"/>
              <w:lang w:eastAsia="en-GB"/>
              <w14:ligatures w14:val="standardContextual"/>
            </w:rPr>
          </w:pPr>
          <w:hyperlink w:anchor="_Toc161913509" w:history="1">
            <w:r w:rsidRPr="003C0E0E">
              <w:rPr>
                <w:rStyle w:val="Hyperlink"/>
                <w:noProof/>
              </w:rPr>
              <w:t>3.3</w:t>
            </w:r>
            <w:r w:rsidRPr="003C0E0E">
              <w:rPr>
                <w:rFonts w:asciiTheme="minorHAnsi" w:eastAsiaTheme="minorEastAsia" w:hAnsiTheme="minorHAnsi"/>
                <w:noProof/>
                <w:color w:val="auto"/>
                <w:kern w:val="2"/>
                <w:szCs w:val="24"/>
                <w:lang w:eastAsia="en-GB"/>
                <w14:ligatures w14:val="standardContextual"/>
              </w:rPr>
              <w:tab/>
            </w:r>
            <w:r w:rsidRPr="003C0E0E">
              <w:rPr>
                <w:rStyle w:val="Hyperlink"/>
                <w:noProof/>
              </w:rPr>
              <w:t>Other Constraints</w:t>
            </w:r>
            <w:r w:rsidRPr="003C0E0E">
              <w:rPr>
                <w:noProof/>
                <w:webHidden/>
              </w:rPr>
              <w:tab/>
            </w:r>
            <w:r w:rsidRPr="003C0E0E">
              <w:rPr>
                <w:noProof/>
                <w:webHidden/>
              </w:rPr>
              <w:fldChar w:fldCharType="begin"/>
            </w:r>
            <w:r w:rsidRPr="003C0E0E">
              <w:rPr>
                <w:noProof/>
                <w:webHidden/>
              </w:rPr>
              <w:instrText xml:space="preserve"> PAGEREF _Toc161913509 \h </w:instrText>
            </w:r>
            <w:r w:rsidRPr="003C0E0E">
              <w:rPr>
                <w:noProof/>
                <w:webHidden/>
              </w:rPr>
            </w:r>
            <w:r w:rsidRPr="003C0E0E">
              <w:rPr>
                <w:noProof/>
                <w:webHidden/>
              </w:rPr>
              <w:fldChar w:fldCharType="separate"/>
            </w:r>
            <w:r w:rsidR="006D6C0A" w:rsidRPr="003C0E0E">
              <w:rPr>
                <w:noProof/>
                <w:webHidden/>
              </w:rPr>
              <w:t>8</w:t>
            </w:r>
            <w:r w:rsidRPr="003C0E0E">
              <w:rPr>
                <w:noProof/>
                <w:webHidden/>
              </w:rPr>
              <w:fldChar w:fldCharType="end"/>
            </w:r>
          </w:hyperlink>
        </w:p>
        <w:p w14:paraId="3CE5CE58" w14:textId="3F68F6F8" w:rsidR="005B71B0" w:rsidRPr="003C0E0E" w:rsidRDefault="005B71B0">
          <w:pPr>
            <w:pStyle w:val="TOC3"/>
            <w:rPr>
              <w:rFonts w:asciiTheme="minorHAnsi" w:eastAsiaTheme="minorEastAsia" w:hAnsiTheme="minorHAnsi"/>
              <w:noProof/>
              <w:color w:val="auto"/>
              <w:kern w:val="2"/>
              <w:szCs w:val="24"/>
              <w:lang w:eastAsia="en-GB"/>
              <w14:ligatures w14:val="standardContextual"/>
            </w:rPr>
          </w:pPr>
          <w:hyperlink w:anchor="_Toc161913510" w:history="1">
            <w:r w:rsidRPr="003C0E0E">
              <w:rPr>
                <w:rStyle w:val="Hyperlink"/>
                <w:noProof/>
              </w:rPr>
              <w:t>3.3.1</w:t>
            </w:r>
            <w:r w:rsidRPr="003C0E0E">
              <w:rPr>
                <w:rFonts w:asciiTheme="minorHAnsi" w:eastAsiaTheme="minorEastAsia" w:hAnsiTheme="minorHAnsi"/>
                <w:noProof/>
                <w:color w:val="auto"/>
                <w:kern w:val="2"/>
                <w:szCs w:val="24"/>
                <w:lang w:eastAsia="en-GB"/>
                <w14:ligatures w14:val="standardContextual"/>
              </w:rPr>
              <w:tab/>
            </w:r>
            <w:r w:rsidRPr="003C0E0E">
              <w:rPr>
                <w:rStyle w:val="Hyperlink"/>
                <w:noProof/>
              </w:rPr>
              <w:t>Relevant Industrial Standards</w:t>
            </w:r>
            <w:r w:rsidRPr="003C0E0E">
              <w:rPr>
                <w:noProof/>
                <w:webHidden/>
              </w:rPr>
              <w:tab/>
            </w:r>
            <w:r w:rsidRPr="003C0E0E">
              <w:rPr>
                <w:noProof/>
                <w:webHidden/>
              </w:rPr>
              <w:fldChar w:fldCharType="begin"/>
            </w:r>
            <w:r w:rsidRPr="003C0E0E">
              <w:rPr>
                <w:noProof/>
                <w:webHidden/>
              </w:rPr>
              <w:instrText xml:space="preserve"> PAGEREF _Toc161913510 \h </w:instrText>
            </w:r>
            <w:r w:rsidRPr="003C0E0E">
              <w:rPr>
                <w:noProof/>
                <w:webHidden/>
              </w:rPr>
            </w:r>
            <w:r w:rsidRPr="003C0E0E">
              <w:rPr>
                <w:noProof/>
                <w:webHidden/>
              </w:rPr>
              <w:fldChar w:fldCharType="separate"/>
            </w:r>
            <w:r w:rsidR="006D6C0A" w:rsidRPr="003C0E0E">
              <w:rPr>
                <w:noProof/>
                <w:webHidden/>
              </w:rPr>
              <w:t>8</w:t>
            </w:r>
            <w:r w:rsidRPr="003C0E0E">
              <w:rPr>
                <w:noProof/>
                <w:webHidden/>
              </w:rPr>
              <w:fldChar w:fldCharType="end"/>
            </w:r>
          </w:hyperlink>
        </w:p>
        <w:p w14:paraId="5729E713" w14:textId="39E8FE97" w:rsidR="005B71B0" w:rsidRPr="003C0E0E" w:rsidRDefault="005B71B0">
          <w:pPr>
            <w:pStyle w:val="TOC3"/>
            <w:rPr>
              <w:rFonts w:asciiTheme="minorHAnsi" w:eastAsiaTheme="minorEastAsia" w:hAnsiTheme="minorHAnsi"/>
              <w:noProof/>
              <w:color w:val="auto"/>
              <w:kern w:val="2"/>
              <w:szCs w:val="24"/>
              <w:lang w:eastAsia="en-GB"/>
              <w14:ligatures w14:val="standardContextual"/>
            </w:rPr>
          </w:pPr>
          <w:hyperlink w:anchor="_Toc161913511" w:history="1">
            <w:r w:rsidRPr="003C0E0E">
              <w:rPr>
                <w:rStyle w:val="Hyperlink"/>
                <w:noProof/>
              </w:rPr>
              <w:t>3.3.2</w:t>
            </w:r>
            <w:r w:rsidRPr="003C0E0E">
              <w:rPr>
                <w:rFonts w:asciiTheme="minorHAnsi" w:eastAsiaTheme="minorEastAsia" w:hAnsiTheme="minorHAnsi"/>
                <w:noProof/>
                <w:color w:val="auto"/>
                <w:kern w:val="2"/>
                <w:szCs w:val="24"/>
                <w:lang w:eastAsia="en-GB"/>
                <w14:ligatures w14:val="standardContextual"/>
              </w:rPr>
              <w:tab/>
            </w:r>
            <w:r w:rsidRPr="003C0E0E">
              <w:rPr>
                <w:rStyle w:val="Hyperlink"/>
                <w:noProof/>
              </w:rPr>
              <w:t>Operational Nodes</w:t>
            </w:r>
            <w:r w:rsidRPr="003C0E0E">
              <w:rPr>
                <w:noProof/>
                <w:webHidden/>
              </w:rPr>
              <w:tab/>
            </w:r>
            <w:r w:rsidRPr="003C0E0E">
              <w:rPr>
                <w:noProof/>
                <w:webHidden/>
              </w:rPr>
              <w:fldChar w:fldCharType="begin"/>
            </w:r>
            <w:r w:rsidRPr="003C0E0E">
              <w:rPr>
                <w:noProof/>
                <w:webHidden/>
              </w:rPr>
              <w:instrText xml:space="preserve"> PAGEREF _Toc161913511 \h </w:instrText>
            </w:r>
            <w:r w:rsidRPr="003C0E0E">
              <w:rPr>
                <w:noProof/>
                <w:webHidden/>
              </w:rPr>
            </w:r>
            <w:r w:rsidRPr="003C0E0E">
              <w:rPr>
                <w:noProof/>
                <w:webHidden/>
              </w:rPr>
              <w:fldChar w:fldCharType="separate"/>
            </w:r>
            <w:r w:rsidR="006D6C0A" w:rsidRPr="003C0E0E">
              <w:rPr>
                <w:noProof/>
                <w:webHidden/>
              </w:rPr>
              <w:t>8</w:t>
            </w:r>
            <w:r w:rsidRPr="003C0E0E">
              <w:rPr>
                <w:noProof/>
                <w:webHidden/>
              </w:rPr>
              <w:fldChar w:fldCharType="end"/>
            </w:r>
          </w:hyperlink>
        </w:p>
        <w:p w14:paraId="7D92AD53" w14:textId="39F80EB0" w:rsidR="005B71B0" w:rsidRPr="003C0E0E" w:rsidRDefault="005B71B0">
          <w:pPr>
            <w:pStyle w:val="TOC1"/>
            <w:rPr>
              <w:rFonts w:asciiTheme="minorHAnsi" w:eastAsiaTheme="minorEastAsia" w:hAnsiTheme="minorHAnsi"/>
              <w:noProof/>
              <w:color w:val="auto"/>
              <w:kern w:val="2"/>
              <w:szCs w:val="24"/>
              <w:lang w:eastAsia="en-GB"/>
              <w14:ligatures w14:val="standardContextual"/>
            </w:rPr>
          </w:pPr>
          <w:hyperlink w:anchor="_Toc161913512" w:history="1">
            <w:r w:rsidRPr="003C0E0E">
              <w:rPr>
                <w:rStyle w:val="Hyperlink"/>
                <w:noProof/>
              </w:rPr>
              <w:t>4</w:t>
            </w:r>
            <w:r w:rsidRPr="003C0E0E">
              <w:rPr>
                <w:rFonts w:asciiTheme="minorHAnsi" w:eastAsiaTheme="minorEastAsia" w:hAnsiTheme="minorHAnsi"/>
                <w:noProof/>
                <w:color w:val="auto"/>
                <w:kern w:val="2"/>
                <w:szCs w:val="24"/>
                <w:lang w:eastAsia="en-GB"/>
                <w14:ligatures w14:val="standardContextual"/>
              </w:rPr>
              <w:tab/>
            </w:r>
            <w:r w:rsidRPr="003C0E0E">
              <w:rPr>
                <w:rStyle w:val="Hyperlink"/>
                <w:noProof/>
              </w:rPr>
              <w:t>Service Overview</w:t>
            </w:r>
            <w:r w:rsidRPr="003C0E0E">
              <w:rPr>
                <w:noProof/>
                <w:webHidden/>
              </w:rPr>
              <w:tab/>
            </w:r>
            <w:r w:rsidRPr="003C0E0E">
              <w:rPr>
                <w:noProof/>
                <w:webHidden/>
              </w:rPr>
              <w:fldChar w:fldCharType="begin"/>
            </w:r>
            <w:r w:rsidRPr="003C0E0E">
              <w:rPr>
                <w:noProof/>
                <w:webHidden/>
              </w:rPr>
              <w:instrText xml:space="preserve"> PAGEREF _Toc161913512 \h </w:instrText>
            </w:r>
            <w:r w:rsidRPr="003C0E0E">
              <w:rPr>
                <w:noProof/>
                <w:webHidden/>
              </w:rPr>
            </w:r>
            <w:r w:rsidRPr="003C0E0E">
              <w:rPr>
                <w:noProof/>
                <w:webHidden/>
              </w:rPr>
              <w:fldChar w:fldCharType="separate"/>
            </w:r>
            <w:r w:rsidR="006D6C0A" w:rsidRPr="003C0E0E">
              <w:rPr>
                <w:noProof/>
                <w:webHidden/>
              </w:rPr>
              <w:t>9</w:t>
            </w:r>
            <w:r w:rsidRPr="003C0E0E">
              <w:rPr>
                <w:noProof/>
                <w:webHidden/>
              </w:rPr>
              <w:fldChar w:fldCharType="end"/>
            </w:r>
          </w:hyperlink>
        </w:p>
        <w:p w14:paraId="7F1038CB" w14:textId="62EAF79C" w:rsidR="005B71B0" w:rsidRPr="003C0E0E" w:rsidRDefault="005B71B0">
          <w:pPr>
            <w:pStyle w:val="TOC2"/>
            <w:rPr>
              <w:rFonts w:asciiTheme="minorHAnsi" w:eastAsiaTheme="minorEastAsia" w:hAnsiTheme="minorHAnsi"/>
              <w:noProof/>
              <w:color w:val="auto"/>
              <w:kern w:val="2"/>
              <w:szCs w:val="24"/>
              <w:lang w:eastAsia="en-GB"/>
              <w14:ligatures w14:val="standardContextual"/>
            </w:rPr>
          </w:pPr>
          <w:hyperlink w:anchor="_Toc161913513" w:history="1">
            <w:r w:rsidRPr="003C0E0E">
              <w:rPr>
                <w:rStyle w:val="Hyperlink"/>
                <w:noProof/>
              </w:rPr>
              <w:t>4.1</w:t>
            </w:r>
            <w:r w:rsidRPr="003C0E0E">
              <w:rPr>
                <w:rFonts w:asciiTheme="minorHAnsi" w:eastAsiaTheme="minorEastAsia" w:hAnsiTheme="minorHAnsi"/>
                <w:noProof/>
                <w:color w:val="auto"/>
                <w:kern w:val="2"/>
                <w:szCs w:val="24"/>
                <w:lang w:eastAsia="en-GB"/>
                <w14:ligatures w14:val="standardContextual"/>
              </w:rPr>
              <w:tab/>
            </w:r>
            <w:r w:rsidRPr="003C0E0E">
              <w:rPr>
                <w:rStyle w:val="Hyperlink"/>
                <w:noProof/>
              </w:rPr>
              <w:t>Logical Operations</w:t>
            </w:r>
            <w:r w:rsidRPr="003C0E0E">
              <w:rPr>
                <w:noProof/>
                <w:webHidden/>
              </w:rPr>
              <w:tab/>
            </w:r>
            <w:r w:rsidRPr="003C0E0E">
              <w:rPr>
                <w:noProof/>
                <w:webHidden/>
              </w:rPr>
              <w:fldChar w:fldCharType="begin"/>
            </w:r>
            <w:r w:rsidRPr="003C0E0E">
              <w:rPr>
                <w:noProof/>
                <w:webHidden/>
              </w:rPr>
              <w:instrText xml:space="preserve"> PAGEREF _Toc161913513 \h </w:instrText>
            </w:r>
            <w:r w:rsidRPr="003C0E0E">
              <w:rPr>
                <w:noProof/>
                <w:webHidden/>
              </w:rPr>
            </w:r>
            <w:r w:rsidRPr="003C0E0E">
              <w:rPr>
                <w:noProof/>
                <w:webHidden/>
              </w:rPr>
              <w:fldChar w:fldCharType="separate"/>
            </w:r>
            <w:r w:rsidR="006D6C0A" w:rsidRPr="003C0E0E">
              <w:rPr>
                <w:noProof/>
                <w:webHidden/>
              </w:rPr>
              <w:t>9</w:t>
            </w:r>
            <w:r w:rsidRPr="003C0E0E">
              <w:rPr>
                <w:noProof/>
                <w:webHidden/>
              </w:rPr>
              <w:fldChar w:fldCharType="end"/>
            </w:r>
          </w:hyperlink>
        </w:p>
        <w:p w14:paraId="2C5FB650" w14:textId="46C49158" w:rsidR="005B71B0" w:rsidRPr="003C0E0E" w:rsidRDefault="005B71B0">
          <w:pPr>
            <w:pStyle w:val="TOC2"/>
            <w:rPr>
              <w:rFonts w:asciiTheme="minorHAnsi" w:eastAsiaTheme="minorEastAsia" w:hAnsiTheme="minorHAnsi"/>
              <w:noProof/>
              <w:color w:val="auto"/>
              <w:kern w:val="2"/>
              <w:szCs w:val="24"/>
              <w:lang w:eastAsia="en-GB"/>
              <w14:ligatures w14:val="standardContextual"/>
            </w:rPr>
          </w:pPr>
          <w:hyperlink w:anchor="_Toc161913514" w:history="1">
            <w:r w:rsidRPr="003C0E0E">
              <w:rPr>
                <w:rStyle w:val="Hyperlink"/>
                <w:noProof/>
              </w:rPr>
              <w:t>4.2</w:t>
            </w:r>
            <w:r w:rsidRPr="003C0E0E">
              <w:rPr>
                <w:rFonts w:asciiTheme="minorHAnsi" w:eastAsiaTheme="minorEastAsia" w:hAnsiTheme="minorHAnsi"/>
                <w:noProof/>
                <w:color w:val="auto"/>
                <w:kern w:val="2"/>
                <w:szCs w:val="24"/>
                <w:lang w:eastAsia="en-GB"/>
                <w14:ligatures w14:val="standardContextual"/>
              </w:rPr>
              <w:tab/>
            </w:r>
            <w:r w:rsidRPr="003C0E0E">
              <w:rPr>
                <w:rStyle w:val="Hyperlink"/>
                <w:noProof/>
              </w:rPr>
              <w:t>Logical Parameters</w:t>
            </w:r>
            <w:r w:rsidRPr="003C0E0E">
              <w:rPr>
                <w:noProof/>
                <w:webHidden/>
              </w:rPr>
              <w:tab/>
            </w:r>
            <w:r w:rsidRPr="003C0E0E">
              <w:rPr>
                <w:noProof/>
                <w:webHidden/>
              </w:rPr>
              <w:fldChar w:fldCharType="begin"/>
            </w:r>
            <w:r w:rsidRPr="003C0E0E">
              <w:rPr>
                <w:noProof/>
                <w:webHidden/>
              </w:rPr>
              <w:instrText xml:space="preserve"> PAGEREF _Toc161913514 \h </w:instrText>
            </w:r>
            <w:r w:rsidRPr="003C0E0E">
              <w:rPr>
                <w:noProof/>
                <w:webHidden/>
              </w:rPr>
            </w:r>
            <w:r w:rsidRPr="003C0E0E">
              <w:rPr>
                <w:noProof/>
                <w:webHidden/>
              </w:rPr>
              <w:fldChar w:fldCharType="separate"/>
            </w:r>
            <w:r w:rsidR="006D6C0A" w:rsidRPr="003C0E0E">
              <w:rPr>
                <w:noProof/>
                <w:webHidden/>
              </w:rPr>
              <w:t>9</w:t>
            </w:r>
            <w:r w:rsidRPr="003C0E0E">
              <w:rPr>
                <w:noProof/>
                <w:webHidden/>
              </w:rPr>
              <w:fldChar w:fldCharType="end"/>
            </w:r>
          </w:hyperlink>
        </w:p>
        <w:p w14:paraId="6EE1EA8F" w14:textId="2F42F5E8" w:rsidR="005B71B0" w:rsidRPr="003C0E0E" w:rsidRDefault="005B71B0">
          <w:pPr>
            <w:pStyle w:val="TOC1"/>
            <w:rPr>
              <w:rFonts w:asciiTheme="minorHAnsi" w:eastAsiaTheme="minorEastAsia" w:hAnsiTheme="minorHAnsi"/>
              <w:noProof/>
              <w:color w:val="auto"/>
              <w:kern w:val="2"/>
              <w:szCs w:val="24"/>
              <w:lang w:eastAsia="en-GB"/>
              <w14:ligatures w14:val="standardContextual"/>
            </w:rPr>
          </w:pPr>
          <w:hyperlink w:anchor="_Toc161913515" w:history="1">
            <w:r w:rsidRPr="003C0E0E">
              <w:rPr>
                <w:rStyle w:val="Hyperlink"/>
                <w:noProof/>
              </w:rPr>
              <w:t>5</w:t>
            </w:r>
            <w:r w:rsidRPr="003C0E0E">
              <w:rPr>
                <w:rFonts w:asciiTheme="minorHAnsi" w:eastAsiaTheme="minorEastAsia" w:hAnsiTheme="minorHAnsi"/>
                <w:noProof/>
                <w:color w:val="auto"/>
                <w:kern w:val="2"/>
                <w:szCs w:val="24"/>
                <w:lang w:eastAsia="en-GB"/>
                <w14:ligatures w14:val="standardContextual"/>
              </w:rPr>
              <w:tab/>
            </w:r>
            <w:r w:rsidRPr="003C0E0E">
              <w:rPr>
                <w:rStyle w:val="Hyperlink"/>
                <w:noProof/>
              </w:rPr>
              <w:t>Service Data Model</w:t>
            </w:r>
            <w:r w:rsidRPr="003C0E0E">
              <w:rPr>
                <w:noProof/>
                <w:webHidden/>
              </w:rPr>
              <w:tab/>
            </w:r>
            <w:r w:rsidRPr="003C0E0E">
              <w:rPr>
                <w:noProof/>
                <w:webHidden/>
              </w:rPr>
              <w:fldChar w:fldCharType="begin"/>
            </w:r>
            <w:r w:rsidRPr="003C0E0E">
              <w:rPr>
                <w:noProof/>
                <w:webHidden/>
              </w:rPr>
              <w:instrText xml:space="preserve"> PAGEREF _Toc161913515 \h </w:instrText>
            </w:r>
            <w:r w:rsidRPr="003C0E0E">
              <w:rPr>
                <w:noProof/>
                <w:webHidden/>
              </w:rPr>
            </w:r>
            <w:r w:rsidRPr="003C0E0E">
              <w:rPr>
                <w:noProof/>
                <w:webHidden/>
              </w:rPr>
              <w:fldChar w:fldCharType="separate"/>
            </w:r>
            <w:r w:rsidR="006D6C0A" w:rsidRPr="003C0E0E">
              <w:rPr>
                <w:noProof/>
                <w:webHidden/>
              </w:rPr>
              <w:t>10</w:t>
            </w:r>
            <w:r w:rsidRPr="003C0E0E">
              <w:rPr>
                <w:noProof/>
                <w:webHidden/>
              </w:rPr>
              <w:fldChar w:fldCharType="end"/>
            </w:r>
          </w:hyperlink>
        </w:p>
        <w:p w14:paraId="6BF0656F" w14:textId="616AC3C3" w:rsidR="005B71B0" w:rsidRPr="003C0E0E" w:rsidRDefault="005B71B0">
          <w:pPr>
            <w:pStyle w:val="TOC1"/>
            <w:rPr>
              <w:rFonts w:asciiTheme="minorHAnsi" w:eastAsiaTheme="minorEastAsia" w:hAnsiTheme="minorHAnsi"/>
              <w:noProof/>
              <w:color w:val="auto"/>
              <w:kern w:val="2"/>
              <w:szCs w:val="24"/>
              <w:lang w:eastAsia="en-GB"/>
              <w14:ligatures w14:val="standardContextual"/>
            </w:rPr>
          </w:pPr>
          <w:hyperlink w:anchor="_Toc161913516" w:history="1">
            <w:r w:rsidRPr="003C0E0E">
              <w:rPr>
                <w:rStyle w:val="Hyperlink"/>
                <w:noProof/>
              </w:rPr>
              <w:t>6</w:t>
            </w:r>
            <w:r w:rsidRPr="003C0E0E">
              <w:rPr>
                <w:rFonts w:asciiTheme="minorHAnsi" w:eastAsiaTheme="minorEastAsia" w:hAnsiTheme="minorHAnsi"/>
                <w:noProof/>
                <w:color w:val="auto"/>
                <w:kern w:val="2"/>
                <w:szCs w:val="24"/>
                <w:lang w:eastAsia="en-GB"/>
                <w14:ligatures w14:val="standardContextual"/>
              </w:rPr>
              <w:tab/>
            </w:r>
            <w:r w:rsidRPr="003C0E0E">
              <w:rPr>
                <w:rStyle w:val="Hyperlink"/>
                <w:noProof/>
              </w:rPr>
              <w:t>Service Dynamic Behaviour</w:t>
            </w:r>
            <w:r w:rsidRPr="003C0E0E">
              <w:rPr>
                <w:noProof/>
                <w:webHidden/>
              </w:rPr>
              <w:tab/>
            </w:r>
            <w:r w:rsidRPr="003C0E0E">
              <w:rPr>
                <w:noProof/>
                <w:webHidden/>
              </w:rPr>
              <w:fldChar w:fldCharType="begin"/>
            </w:r>
            <w:r w:rsidRPr="003C0E0E">
              <w:rPr>
                <w:noProof/>
                <w:webHidden/>
              </w:rPr>
              <w:instrText xml:space="preserve"> PAGEREF _Toc161913516 \h </w:instrText>
            </w:r>
            <w:r w:rsidRPr="003C0E0E">
              <w:rPr>
                <w:noProof/>
                <w:webHidden/>
              </w:rPr>
            </w:r>
            <w:r w:rsidRPr="003C0E0E">
              <w:rPr>
                <w:noProof/>
                <w:webHidden/>
              </w:rPr>
              <w:fldChar w:fldCharType="separate"/>
            </w:r>
            <w:r w:rsidR="006D6C0A" w:rsidRPr="003C0E0E">
              <w:rPr>
                <w:noProof/>
                <w:webHidden/>
              </w:rPr>
              <w:t>11</w:t>
            </w:r>
            <w:r w:rsidRPr="003C0E0E">
              <w:rPr>
                <w:noProof/>
                <w:webHidden/>
              </w:rPr>
              <w:fldChar w:fldCharType="end"/>
            </w:r>
          </w:hyperlink>
        </w:p>
        <w:p w14:paraId="00704C56" w14:textId="04C5BFCD" w:rsidR="005B71B0" w:rsidRPr="003C0E0E" w:rsidRDefault="005B71B0">
          <w:pPr>
            <w:pStyle w:val="TOC1"/>
            <w:rPr>
              <w:rFonts w:asciiTheme="minorHAnsi" w:eastAsiaTheme="minorEastAsia" w:hAnsiTheme="minorHAnsi"/>
              <w:noProof/>
              <w:color w:val="auto"/>
              <w:kern w:val="2"/>
              <w:szCs w:val="24"/>
              <w:lang w:eastAsia="en-GB"/>
              <w14:ligatures w14:val="standardContextual"/>
            </w:rPr>
          </w:pPr>
          <w:hyperlink w:anchor="_Toc161913517" w:history="1">
            <w:r w:rsidRPr="003C0E0E">
              <w:rPr>
                <w:rStyle w:val="Hyperlink"/>
                <w:noProof/>
              </w:rPr>
              <w:t>7</w:t>
            </w:r>
            <w:r w:rsidRPr="003C0E0E">
              <w:rPr>
                <w:rFonts w:asciiTheme="minorHAnsi" w:eastAsiaTheme="minorEastAsia" w:hAnsiTheme="minorHAnsi"/>
                <w:noProof/>
                <w:color w:val="auto"/>
                <w:kern w:val="2"/>
                <w:szCs w:val="24"/>
                <w:lang w:eastAsia="en-GB"/>
                <w14:ligatures w14:val="standardContextual"/>
              </w:rPr>
              <w:tab/>
            </w:r>
            <w:r w:rsidRPr="003C0E0E">
              <w:rPr>
                <w:rStyle w:val="Hyperlink"/>
                <w:noProof/>
              </w:rPr>
              <w:t>References</w:t>
            </w:r>
            <w:r w:rsidRPr="003C0E0E">
              <w:rPr>
                <w:noProof/>
                <w:webHidden/>
              </w:rPr>
              <w:tab/>
            </w:r>
            <w:r w:rsidRPr="003C0E0E">
              <w:rPr>
                <w:noProof/>
                <w:webHidden/>
              </w:rPr>
              <w:fldChar w:fldCharType="begin"/>
            </w:r>
            <w:r w:rsidRPr="003C0E0E">
              <w:rPr>
                <w:noProof/>
                <w:webHidden/>
              </w:rPr>
              <w:instrText xml:space="preserve"> PAGEREF _Toc161913517 \h </w:instrText>
            </w:r>
            <w:r w:rsidRPr="003C0E0E">
              <w:rPr>
                <w:noProof/>
                <w:webHidden/>
              </w:rPr>
            </w:r>
            <w:r w:rsidRPr="003C0E0E">
              <w:rPr>
                <w:noProof/>
                <w:webHidden/>
              </w:rPr>
              <w:fldChar w:fldCharType="separate"/>
            </w:r>
            <w:r w:rsidR="006D6C0A" w:rsidRPr="003C0E0E">
              <w:rPr>
                <w:noProof/>
                <w:webHidden/>
              </w:rPr>
              <w:t>12</w:t>
            </w:r>
            <w:r w:rsidRPr="003C0E0E">
              <w:rPr>
                <w:noProof/>
                <w:webHidden/>
              </w:rPr>
              <w:fldChar w:fldCharType="end"/>
            </w:r>
          </w:hyperlink>
        </w:p>
        <w:p w14:paraId="6F2D4034" w14:textId="27E02BD1" w:rsidR="005B71B0" w:rsidRPr="003C0E0E" w:rsidRDefault="005B71B0">
          <w:pPr>
            <w:pStyle w:val="TOC1"/>
            <w:rPr>
              <w:rFonts w:asciiTheme="minorHAnsi" w:eastAsiaTheme="minorEastAsia" w:hAnsiTheme="minorHAnsi"/>
              <w:noProof/>
              <w:color w:val="auto"/>
              <w:kern w:val="2"/>
              <w:szCs w:val="24"/>
              <w:lang w:eastAsia="en-GB"/>
              <w14:ligatures w14:val="standardContextual"/>
            </w:rPr>
          </w:pPr>
          <w:hyperlink w:anchor="_Toc161913518" w:history="1">
            <w:r w:rsidRPr="003C0E0E">
              <w:rPr>
                <w:rStyle w:val="Hyperlink"/>
                <w:noProof/>
              </w:rPr>
              <w:t>8</w:t>
            </w:r>
            <w:r w:rsidRPr="003C0E0E">
              <w:rPr>
                <w:rFonts w:asciiTheme="minorHAnsi" w:eastAsiaTheme="minorEastAsia" w:hAnsiTheme="minorHAnsi"/>
                <w:noProof/>
                <w:color w:val="auto"/>
                <w:kern w:val="2"/>
                <w:szCs w:val="24"/>
                <w:lang w:eastAsia="en-GB"/>
                <w14:ligatures w14:val="standardContextual"/>
              </w:rPr>
              <w:tab/>
            </w:r>
            <w:r w:rsidRPr="003C0E0E">
              <w:rPr>
                <w:rStyle w:val="Hyperlink"/>
                <w:noProof/>
              </w:rPr>
              <w:t>Acronyms and Terminology</w:t>
            </w:r>
            <w:r w:rsidRPr="003C0E0E">
              <w:rPr>
                <w:noProof/>
                <w:webHidden/>
              </w:rPr>
              <w:tab/>
            </w:r>
            <w:r w:rsidRPr="003C0E0E">
              <w:rPr>
                <w:noProof/>
                <w:webHidden/>
              </w:rPr>
              <w:fldChar w:fldCharType="begin"/>
            </w:r>
            <w:r w:rsidRPr="003C0E0E">
              <w:rPr>
                <w:noProof/>
                <w:webHidden/>
              </w:rPr>
              <w:instrText xml:space="preserve"> PAGEREF _Toc161913518 \h </w:instrText>
            </w:r>
            <w:r w:rsidRPr="003C0E0E">
              <w:rPr>
                <w:noProof/>
                <w:webHidden/>
              </w:rPr>
            </w:r>
            <w:r w:rsidRPr="003C0E0E">
              <w:rPr>
                <w:noProof/>
                <w:webHidden/>
              </w:rPr>
              <w:fldChar w:fldCharType="separate"/>
            </w:r>
            <w:r w:rsidR="006D6C0A" w:rsidRPr="003C0E0E">
              <w:rPr>
                <w:noProof/>
                <w:webHidden/>
              </w:rPr>
              <w:t>13</w:t>
            </w:r>
            <w:r w:rsidRPr="003C0E0E">
              <w:rPr>
                <w:noProof/>
                <w:webHidden/>
              </w:rPr>
              <w:fldChar w:fldCharType="end"/>
            </w:r>
          </w:hyperlink>
        </w:p>
        <w:p w14:paraId="3604F73D" w14:textId="695075CA" w:rsidR="005B71B0" w:rsidRPr="003C0E0E" w:rsidRDefault="005B71B0">
          <w:pPr>
            <w:pStyle w:val="TOC2"/>
            <w:rPr>
              <w:rFonts w:asciiTheme="minorHAnsi" w:eastAsiaTheme="minorEastAsia" w:hAnsiTheme="minorHAnsi"/>
              <w:noProof/>
              <w:color w:val="auto"/>
              <w:kern w:val="2"/>
              <w:szCs w:val="24"/>
              <w:lang w:eastAsia="en-GB"/>
              <w14:ligatures w14:val="standardContextual"/>
            </w:rPr>
          </w:pPr>
          <w:hyperlink w:anchor="_Toc161913519" w:history="1">
            <w:r w:rsidRPr="003C0E0E">
              <w:rPr>
                <w:rStyle w:val="Hyperlink"/>
                <w:noProof/>
              </w:rPr>
              <w:t>8.1</w:t>
            </w:r>
            <w:r w:rsidRPr="003C0E0E">
              <w:rPr>
                <w:rFonts w:asciiTheme="minorHAnsi" w:eastAsiaTheme="minorEastAsia" w:hAnsiTheme="minorHAnsi"/>
                <w:noProof/>
                <w:color w:val="auto"/>
                <w:kern w:val="2"/>
                <w:szCs w:val="24"/>
                <w:lang w:eastAsia="en-GB"/>
                <w14:ligatures w14:val="standardContextual"/>
              </w:rPr>
              <w:tab/>
            </w:r>
            <w:r w:rsidRPr="003C0E0E">
              <w:rPr>
                <w:rStyle w:val="Hyperlink"/>
                <w:noProof/>
              </w:rPr>
              <w:t>Acronyms</w:t>
            </w:r>
            <w:r w:rsidRPr="003C0E0E">
              <w:rPr>
                <w:noProof/>
                <w:webHidden/>
              </w:rPr>
              <w:tab/>
            </w:r>
            <w:r w:rsidRPr="003C0E0E">
              <w:rPr>
                <w:noProof/>
                <w:webHidden/>
              </w:rPr>
              <w:fldChar w:fldCharType="begin"/>
            </w:r>
            <w:r w:rsidRPr="003C0E0E">
              <w:rPr>
                <w:noProof/>
                <w:webHidden/>
              </w:rPr>
              <w:instrText xml:space="preserve"> PAGEREF _Toc161913519 \h </w:instrText>
            </w:r>
            <w:r w:rsidRPr="003C0E0E">
              <w:rPr>
                <w:noProof/>
                <w:webHidden/>
              </w:rPr>
            </w:r>
            <w:r w:rsidRPr="003C0E0E">
              <w:rPr>
                <w:noProof/>
                <w:webHidden/>
              </w:rPr>
              <w:fldChar w:fldCharType="separate"/>
            </w:r>
            <w:r w:rsidR="006D6C0A" w:rsidRPr="003C0E0E">
              <w:rPr>
                <w:noProof/>
                <w:webHidden/>
              </w:rPr>
              <w:t>13</w:t>
            </w:r>
            <w:r w:rsidRPr="003C0E0E">
              <w:rPr>
                <w:noProof/>
                <w:webHidden/>
              </w:rPr>
              <w:fldChar w:fldCharType="end"/>
            </w:r>
          </w:hyperlink>
        </w:p>
        <w:p w14:paraId="778DB733" w14:textId="479ABAAE" w:rsidR="005B71B0" w:rsidRPr="003C0E0E" w:rsidRDefault="005B71B0">
          <w:pPr>
            <w:pStyle w:val="TOC2"/>
            <w:rPr>
              <w:rFonts w:asciiTheme="minorHAnsi" w:eastAsiaTheme="minorEastAsia" w:hAnsiTheme="minorHAnsi"/>
              <w:noProof/>
              <w:color w:val="auto"/>
              <w:kern w:val="2"/>
              <w:szCs w:val="24"/>
              <w:lang w:eastAsia="en-GB"/>
              <w14:ligatures w14:val="standardContextual"/>
            </w:rPr>
          </w:pPr>
          <w:hyperlink w:anchor="_Toc161913520" w:history="1">
            <w:r w:rsidRPr="003C0E0E">
              <w:rPr>
                <w:rStyle w:val="Hyperlink"/>
                <w:noProof/>
              </w:rPr>
              <w:t>8.2</w:t>
            </w:r>
            <w:r w:rsidRPr="003C0E0E">
              <w:rPr>
                <w:rFonts w:asciiTheme="minorHAnsi" w:eastAsiaTheme="minorEastAsia" w:hAnsiTheme="minorHAnsi"/>
                <w:noProof/>
                <w:color w:val="auto"/>
                <w:kern w:val="2"/>
                <w:szCs w:val="24"/>
                <w:lang w:eastAsia="en-GB"/>
                <w14:ligatures w14:val="standardContextual"/>
              </w:rPr>
              <w:tab/>
            </w:r>
            <w:r w:rsidRPr="003C0E0E">
              <w:rPr>
                <w:rStyle w:val="Hyperlink"/>
                <w:noProof/>
              </w:rPr>
              <w:t>Terminology</w:t>
            </w:r>
            <w:r w:rsidRPr="003C0E0E">
              <w:rPr>
                <w:noProof/>
                <w:webHidden/>
              </w:rPr>
              <w:tab/>
            </w:r>
            <w:r w:rsidRPr="003C0E0E">
              <w:rPr>
                <w:noProof/>
                <w:webHidden/>
              </w:rPr>
              <w:fldChar w:fldCharType="begin"/>
            </w:r>
            <w:r w:rsidRPr="003C0E0E">
              <w:rPr>
                <w:noProof/>
                <w:webHidden/>
              </w:rPr>
              <w:instrText xml:space="preserve"> PAGEREF _Toc161913520 \h </w:instrText>
            </w:r>
            <w:r w:rsidRPr="003C0E0E">
              <w:rPr>
                <w:noProof/>
                <w:webHidden/>
              </w:rPr>
            </w:r>
            <w:r w:rsidRPr="003C0E0E">
              <w:rPr>
                <w:noProof/>
                <w:webHidden/>
              </w:rPr>
              <w:fldChar w:fldCharType="separate"/>
            </w:r>
            <w:r w:rsidR="006D6C0A" w:rsidRPr="003C0E0E">
              <w:rPr>
                <w:noProof/>
                <w:webHidden/>
              </w:rPr>
              <w:t>13</w:t>
            </w:r>
            <w:r w:rsidRPr="003C0E0E">
              <w:rPr>
                <w:noProof/>
                <w:webHidden/>
              </w:rPr>
              <w:fldChar w:fldCharType="end"/>
            </w:r>
          </w:hyperlink>
        </w:p>
        <w:p w14:paraId="5C58113A" w14:textId="12BA09C7" w:rsidR="0055016C" w:rsidRPr="003C0E0E" w:rsidRDefault="00CD55DD">
          <w:pPr>
            <w:pStyle w:val="TOC1"/>
            <w:rPr>
              <w:lang w:val="fi-FI" w:eastAsia="fi-FI"/>
            </w:rPr>
          </w:pPr>
          <w:r w:rsidRPr="003C0E0E">
            <w:rPr>
              <w:lang w:val="fi-FI" w:eastAsia="fi-FI"/>
            </w:rPr>
            <w:fldChar w:fldCharType="end"/>
          </w:r>
        </w:p>
      </w:sdtContent>
    </w:sdt>
    <w:p w14:paraId="25D7A408" w14:textId="77777777" w:rsidR="0055016C" w:rsidRPr="003C0E0E" w:rsidRDefault="0055016C"/>
    <w:p w14:paraId="300CE823" w14:textId="5B2BD55A" w:rsidR="0055016C" w:rsidRPr="00486ADF" w:rsidRDefault="00CD55DD" w:rsidP="00486ADF">
      <w:pPr>
        <w:rPr>
          <w:rFonts w:asciiTheme="majorHAnsi" w:hAnsiTheme="majorHAnsi"/>
          <w:bCs/>
          <w:color w:val="54B2E0" w:themeColor="accent1" w:themeShade="BF"/>
          <w:kern w:val="2"/>
          <w:sz w:val="28"/>
          <w:lang w:eastAsia="ja-JP"/>
        </w:rPr>
      </w:pPr>
      <w:r w:rsidRPr="003C0E0E">
        <w:rPr>
          <w:i/>
          <w:iCs/>
          <w:color w:val="3DB5EA" w:themeColor="text1" w:themeTint="80"/>
        </w:rPr>
        <w:br w:type="page"/>
      </w:r>
    </w:p>
    <w:p w14:paraId="7A325EE7" w14:textId="77777777" w:rsidR="0055016C" w:rsidRPr="003C0E0E" w:rsidRDefault="00CD55DD">
      <w:pPr>
        <w:pStyle w:val="Heading1"/>
        <w:ind w:hanging="495"/>
      </w:pPr>
      <w:bookmarkStart w:id="2" w:name="_Toc161913499"/>
      <w:r w:rsidRPr="003C0E0E">
        <w:lastRenderedPageBreak/>
        <w:t>Introduction</w:t>
      </w:r>
      <w:bookmarkEnd w:id="2"/>
    </w:p>
    <w:p w14:paraId="35B7DD93" w14:textId="77777777" w:rsidR="001B1284" w:rsidRPr="003C0E0E" w:rsidRDefault="008441EE">
      <w:pPr>
        <w:jc w:val="both"/>
        <w:rPr>
          <w:i/>
          <w:iCs/>
          <w:color w:val="3DB5EA" w:themeColor="text1" w:themeTint="80"/>
          <w:lang w:val="en-US"/>
        </w:rPr>
      </w:pPr>
      <w:r w:rsidRPr="003C0E0E">
        <w:rPr>
          <w:i/>
          <w:iCs/>
          <w:color w:val="3DB5EA" w:themeColor="text1" w:themeTint="80"/>
          <w:lang w:val="en-US"/>
        </w:rPr>
        <w:t xml:space="preserve">Blue italic text </w:t>
      </w:r>
      <w:r w:rsidR="00D8382F" w:rsidRPr="003C0E0E">
        <w:rPr>
          <w:i/>
          <w:iCs/>
          <w:color w:val="3DB5EA" w:themeColor="text1" w:themeTint="80"/>
          <w:lang w:val="en-US"/>
        </w:rPr>
        <w:t>is meant to be replaced by those producing the specification</w:t>
      </w:r>
      <w:r w:rsidR="002E4ED7" w:rsidRPr="003C0E0E">
        <w:rPr>
          <w:i/>
          <w:iCs/>
          <w:color w:val="3DB5EA" w:themeColor="text1" w:themeTint="80"/>
          <w:lang w:val="en-US"/>
        </w:rPr>
        <w:t xml:space="preserve">. Non-italic text in blue is meant to be example text that may be kept. </w:t>
      </w:r>
    </w:p>
    <w:p w14:paraId="796FBC1A" w14:textId="1EF0B2B2" w:rsidR="0055016C" w:rsidRPr="003C0E0E" w:rsidRDefault="001B1284">
      <w:pPr>
        <w:jc w:val="both"/>
        <w:rPr>
          <w:lang w:val="en-US"/>
        </w:rPr>
      </w:pPr>
      <w:r w:rsidRPr="003C0E0E">
        <w:rPr>
          <w:i/>
          <w:iCs/>
          <w:color w:val="3DB5EA" w:themeColor="text1" w:themeTint="80"/>
          <w:lang w:val="en-US"/>
        </w:rPr>
        <w:t>Where was this document specification designed and approved.</w:t>
      </w:r>
      <w:r w:rsidR="00CD55DD" w:rsidRPr="003C0E0E">
        <w:rPr>
          <w:color w:val="3DB5EA" w:themeColor="text1" w:themeTint="80"/>
          <w:lang w:val="en-US"/>
        </w:rPr>
        <w:t xml:space="preserve"> </w:t>
      </w:r>
      <w:r w:rsidR="00CD55DD" w:rsidRPr="003C0E0E">
        <w:t xml:space="preserve">The document is structured according to the IALA Guideline </w:t>
      </w:r>
      <w:r w:rsidR="00CD55DD" w:rsidRPr="003C0E0E">
        <w:rPr>
          <w:i/>
        </w:rPr>
        <w:t>G1128 The Specification of e-Navigation Technical Services</w:t>
      </w:r>
      <w:r w:rsidR="00CD55DD" w:rsidRPr="003C0E0E">
        <w:t xml:space="preserve"> [1]. </w:t>
      </w:r>
    </w:p>
    <w:p w14:paraId="60E84A6A" w14:textId="77777777" w:rsidR="0055016C" w:rsidRPr="003C0E0E" w:rsidRDefault="00CD55DD">
      <w:pPr>
        <w:pStyle w:val="Heading2"/>
        <w:numPr>
          <w:ilvl w:val="1"/>
          <w:numId w:val="1"/>
        </w:numPr>
        <w:jc w:val="both"/>
      </w:pPr>
      <w:bookmarkStart w:id="3" w:name="_Hlk23765351"/>
      <w:bookmarkStart w:id="4" w:name="_Toc161913500"/>
      <w:bookmarkEnd w:id="3"/>
      <w:r w:rsidRPr="003C0E0E">
        <w:t>Purpose of the Document</w:t>
      </w:r>
      <w:bookmarkEnd w:id="4"/>
    </w:p>
    <w:p w14:paraId="4A7BA2EB" w14:textId="512978A9" w:rsidR="0055016C" w:rsidRPr="003C0E0E" w:rsidRDefault="00CD55DD">
      <w:pPr>
        <w:jc w:val="both"/>
        <w:rPr>
          <w:color w:val="3DB5EA" w:themeColor="text1" w:themeTint="80"/>
        </w:rPr>
      </w:pPr>
      <w:r w:rsidRPr="003C0E0E">
        <w:rPr>
          <w:color w:val="3DB5EA" w:themeColor="text1" w:themeTint="80"/>
        </w:rPr>
        <w:t xml:space="preserve">The purpose of this </w:t>
      </w:r>
      <w:r w:rsidR="002A54C3" w:rsidRPr="003C0E0E">
        <w:rPr>
          <w:color w:val="3DB5EA" w:themeColor="text1" w:themeTint="80"/>
        </w:rPr>
        <w:t>Service Specification</w:t>
      </w:r>
      <w:r w:rsidRPr="003C0E0E">
        <w:rPr>
          <w:color w:val="3DB5EA" w:themeColor="text1" w:themeTint="80"/>
        </w:rPr>
        <w:t xml:space="preserve"> is to provide a holistic overview of the digital service of </w:t>
      </w:r>
      <w:r w:rsidR="004B1C14" w:rsidRPr="003C0E0E">
        <w:rPr>
          <w:i/>
          <w:iCs/>
          <w:color w:val="3DB5EA" w:themeColor="text1" w:themeTint="80"/>
        </w:rPr>
        <w:t>service name</w:t>
      </w:r>
      <w:r w:rsidRPr="003C0E0E">
        <w:rPr>
          <w:color w:val="3DB5EA" w:themeColor="text1" w:themeTint="80"/>
        </w:rPr>
        <w:t xml:space="preserve"> and its building blocks in a technology-independent way, according to the guidelines given in G1128</w:t>
      </w:r>
      <w:r w:rsidR="00DD43F8" w:rsidRPr="003C0E0E">
        <w:rPr>
          <w:color w:val="3DB5EA" w:themeColor="text1" w:themeTint="80"/>
        </w:rPr>
        <w:t xml:space="preserve"> </w:t>
      </w:r>
      <w:r w:rsidR="00DD43F8" w:rsidRPr="003C0E0E">
        <w:rPr>
          <w:color w:val="3DB5EA" w:themeColor="text1" w:themeTint="80"/>
        </w:rPr>
        <w:fldChar w:fldCharType="begin"/>
      </w:r>
      <w:r w:rsidR="00DD43F8" w:rsidRPr="003C0E0E">
        <w:rPr>
          <w:color w:val="3DB5EA" w:themeColor="text1" w:themeTint="80"/>
        </w:rPr>
        <w:instrText xml:space="preserve"> REF _Ref161912813 \r \h </w:instrText>
      </w:r>
      <w:r w:rsidR="003C0E0E">
        <w:rPr>
          <w:color w:val="3DB5EA" w:themeColor="text1" w:themeTint="80"/>
        </w:rPr>
        <w:instrText xml:space="preserve"> \* MERGEFORMAT </w:instrText>
      </w:r>
      <w:r w:rsidR="00DD43F8" w:rsidRPr="003C0E0E">
        <w:rPr>
          <w:color w:val="3DB5EA" w:themeColor="text1" w:themeTint="80"/>
        </w:rPr>
      </w:r>
      <w:r w:rsidR="00DD43F8" w:rsidRPr="003C0E0E">
        <w:rPr>
          <w:color w:val="3DB5EA" w:themeColor="text1" w:themeTint="80"/>
        </w:rPr>
        <w:fldChar w:fldCharType="separate"/>
      </w:r>
      <w:r w:rsidR="006D6C0A" w:rsidRPr="003C0E0E">
        <w:rPr>
          <w:color w:val="3DB5EA" w:themeColor="text1" w:themeTint="80"/>
        </w:rPr>
        <w:t>[1]</w:t>
      </w:r>
      <w:r w:rsidR="00DD43F8" w:rsidRPr="003C0E0E">
        <w:rPr>
          <w:color w:val="3DB5EA" w:themeColor="text1" w:themeTint="80"/>
        </w:rPr>
        <w:fldChar w:fldCharType="end"/>
      </w:r>
      <w:r w:rsidRPr="003C0E0E">
        <w:rPr>
          <w:color w:val="3DB5EA" w:themeColor="text1" w:themeTint="80"/>
        </w:rPr>
        <w:t>. It describes a well-defined baseline of the service by clearly identifying the service version.</w:t>
      </w:r>
    </w:p>
    <w:p w14:paraId="0425E61E" w14:textId="1B8B56BE" w:rsidR="0055016C" w:rsidRPr="003C0E0E" w:rsidRDefault="00CD55DD">
      <w:pPr>
        <w:jc w:val="both"/>
        <w:rPr>
          <w:color w:val="3DB5EA" w:themeColor="text1" w:themeTint="80"/>
        </w:rPr>
      </w:pPr>
      <w:r w:rsidRPr="003C0E0E">
        <w:rPr>
          <w:color w:val="3DB5EA" w:themeColor="text1" w:themeTint="80"/>
        </w:rPr>
        <w:t xml:space="preserve">The aim is to document the key aspects of the </w:t>
      </w:r>
      <w:r w:rsidR="004B1C14" w:rsidRPr="003C0E0E">
        <w:rPr>
          <w:i/>
          <w:iCs/>
          <w:color w:val="3DB5EA" w:themeColor="text1" w:themeTint="80"/>
        </w:rPr>
        <w:t>service name</w:t>
      </w:r>
      <w:r w:rsidRPr="003C0E0E">
        <w:rPr>
          <w:color w:val="3DB5EA" w:themeColor="text1" w:themeTint="80"/>
        </w:rPr>
        <w:t xml:space="preserve"> at the logical level:</w:t>
      </w:r>
    </w:p>
    <w:p w14:paraId="3CF9D115" w14:textId="30DF93B3" w:rsidR="0055016C" w:rsidRPr="003C0E0E" w:rsidRDefault="00CD55DD">
      <w:pPr>
        <w:pStyle w:val="ListParagraph"/>
        <w:numPr>
          <w:ilvl w:val="0"/>
          <w:numId w:val="5"/>
        </w:numPr>
        <w:jc w:val="both"/>
        <w:rPr>
          <w:color w:val="3DB5EA" w:themeColor="text1" w:themeTint="80"/>
        </w:rPr>
      </w:pPr>
      <w:r w:rsidRPr="003C0E0E">
        <w:rPr>
          <w:color w:val="3DB5EA" w:themeColor="text1" w:themeTint="80"/>
        </w:rPr>
        <w:t>the operational and business context of the service</w:t>
      </w:r>
      <w:r w:rsidR="008D58DB" w:rsidRPr="003C0E0E">
        <w:rPr>
          <w:color w:val="3DB5EA" w:themeColor="text1" w:themeTint="80"/>
        </w:rPr>
        <w:t>:</w:t>
      </w:r>
    </w:p>
    <w:p w14:paraId="56D6F7B5" w14:textId="1368990C" w:rsidR="0055016C" w:rsidRPr="003C0E0E" w:rsidRDefault="00CD55DD">
      <w:pPr>
        <w:pStyle w:val="ListParagraph"/>
        <w:numPr>
          <w:ilvl w:val="1"/>
          <w:numId w:val="5"/>
        </w:numPr>
        <w:jc w:val="both"/>
        <w:rPr>
          <w:color w:val="3DB5EA" w:themeColor="text1" w:themeTint="80"/>
        </w:rPr>
      </w:pPr>
      <w:r w:rsidRPr="003C0E0E">
        <w:rPr>
          <w:color w:val="3DB5EA" w:themeColor="text1" w:themeTint="80"/>
        </w:rPr>
        <w:t>requirements for the service (e.g., information exchange requirements)</w:t>
      </w:r>
      <w:r w:rsidR="008D58DB" w:rsidRPr="003C0E0E">
        <w:rPr>
          <w:color w:val="3DB5EA" w:themeColor="text1" w:themeTint="80"/>
        </w:rPr>
        <w:t>;</w:t>
      </w:r>
    </w:p>
    <w:p w14:paraId="0FE9B5DF" w14:textId="2EC4283E" w:rsidR="0055016C" w:rsidRPr="003C0E0E" w:rsidRDefault="00CD55DD">
      <w:pPr>
        <w:pStyle w:val="ListParagraph"/>
        <w:numPr>
          <w:ilvl w:val="1"/>
          <w:numId w:val="5"/>
        </w:numPr>
        <w:jc w:val="both"/>
        <w:rPr>
          <w:color w:val="3DB5EA" w:themeColor="text1" w:themeTint="80"/>
        </w:rPr>
      </w:pPr>
      <w:r w:rsidRPr="003C0E0E">
        <w:rPr>
          <w:color w:val="3DB5EA" w:themeColor="text1" w:themeTint="80"/>
        </w:rPr>
        <w:t>involved nodes: which operational components provide/consume the service</w:t>
      </w:r>
      <w:r w:rsidR="008D58DB" w:rsidRPr="003C0E0E">
        <w:rPr>
          <w:color w:val="3DB5EA" w:themeColor="text1" w:themeTint="80"/>
        </w:rPr>
        <w:t>;</w:t>
      </w:r>
    </w:p>
    <w:p w14:paraId="13F2DAB2" w14:textId="671A180A" w:rsidR="0055016C" w:rsidRPr="003C0E0E" w:rsidRDefault="00CD55DD">
      <w:pPr>
        <w:pStyle w:val="ListParagraph"/>
        <w:numPr>
          <w:ilvl w:val="1"/>
          <w:numId w:val="5"/>
        </w:numPr>
        <w:jc w:val="both"/>
        <w:rPr>
          <w:color w:val="3DB5EA" w:themeColor="text1" w:themeTint="80"/>
        </w:rPr>
      </w:pPr>
      <w:r w:rsidRPr="003C0E0E">
        <w:rPr>
          <w:color w:val="3DB5EA" w:themeColor="text1" w:themeTint="80"/>
        </w:rPr>
        <w:t>operational activities supported by the service</w:t>
      </w:r>
      <w:r w:rsidR="008D58DB" w:rsidRPr="003C0E0E">
        <w:rPr>
          <w:color w:val="3DB5EA" w:themeColor="text1" w:themeTint="80"/>
        </w:rPr>
        <w:t>; and</w:t>
      </w:r>
    </w:p>
    <w:p w14:paraId="66BC985B" w14:textId="6F1918F6" w:rsidR="0055016C" w:rsidRPr="003C0E0E" w:rsidRDefault="00CD55DD">
      <w:pPr>
        <w:pStyle w:val="ListParagraph"/>
        <w:numPr>
          <w:ilvl w:val="1"/>
          <w:numId w:val="5"/>
        </w:numPr>
        <w:jc w:val="both"/>
        <w:rPr>
          <w:color w:val="3DB5EA" w:themeColor="text1" w:themeTint="80"/>
        </w:rPr>
      </w:pPr>
      <w:r w:rsidRPr="003C0E0E">
        <w:rPr>
          <w:color w:val="3DB5EA" w:themeColor="text1" w:themeTint="80"/>
        </w:rPr>
        <w:t>relation of the service to other services</w:t>
      </w:r>
      <w:r w:rsidR="008D58DB" w:rsidRPr="003C0E0E">
        <w:rPr>
          <w:color w:val="3DB5EA" w:themeColor="text1" w:themeTint="80"/>
        </w:rPr>
        <w:t>.</w:t>
      </w:r>
    </w:p>
    <w:p w14:paraId="6C2DD603" w14:textId="0C31F719" w:rsidR="0055016C" w:rsidRPr="003C0E0E" w:rsidRDefault="00CD55DD">
      <w:pPr>
        <w:pStyle w:val="ListParagraph"/>
        <w:numPr>
          <w:ilvl w:val="0"/>
          <w:numId w:val="5"/>
        </w:numPr>
        <w:jc w:val="both"/>
        <w:rPr>
          <w:color w:val="3DB5EA" w:themeColor="text1" w:themeTint="80"/>
        </w:rPr>
      </w:pPr>
      <w:r w:rsidRPr="003C0E0E">
        <w:rPr>
          <w:color w:val="3DB5EA" w:themeColor="text1" w:themeTint="80"/>
        </w:rPr>
        <w:t>the service description</w:t>
      </w:r>
      <w:r w:rsidR="008D58DB" w:rsidRPr="003C0E0E">
        <w:rPr>
          <w:color w:val="3DB5EA" w:themeColor="text1" w:themeTint="80"/>
        </w:rPr>
        <w:t>:</w:t>
      </w:r>
    </w:p>
    <w:p w14:paraId="35783411" w14:textId="73E12EFB" w:rsidR="0055016C" w:rsidRPr="003C0E0E" w:rsidRDefault="00CD55DD">
      <w:pPr>
        <w:pStyle w:val="ListParagraph"/>
        <w:numPr>
          <w:ilvl w:val="1"/>
          <w:numId w:val="5"/>
        </w:numPr>
        <w:jc w:val="both"/>
        <w:rPr>
          <w:color w:val="3DB5EA" w:themeColor="text1" w:themeTint="80"/>
        </w:rPr>
      </w:pPr>
      <w:r w:rsidRPr="003C0E0E">
        <w:rPr>
          <w:color w:val="3DB5EA" w:themeColor="text1" w:themeTint="80"/>
        </w:rPr>
        <w:t>service use cases</w:t>
      </w:r>
      <w:r w:rsidR="008D58DB" w:rsidRPr="003C0E0E">
        <w:rPr>
          <w:color w:val="3DB5EA" w:themeColor="text1" w:themeTint="80"/>
        </w:rPr>
        <w:t>;</w:t>
      </w:r>
    </w:p>
    <w:p w14:paraId="5F723722" w14:textId="20D4362B" w:rsidR="0055016C" w:rsidRPr="003C0E0E" w:rsidRDefault="00CD55DD">
      <w:pPr>
        <w:pStyle w:val="ListParagraph"/>
        <w:numPr>
          <w:ilvl w:val="1"/>
          <w:numId w:val="5"/>
        </w:numPr>
        <w:jc w:val="both"/>
        <w:rPr>
          <w:color w:val="3DB5EA" w:themeColor="text1" w:themeTint="80"/>
        </w:rPr>
      </w:pPr>
      <w:r w:rsidRPr="003C0E0E">
        <w:rPr>
          <w:color w:val="3DB5EA" w:themeColor="text1" w:themeTint="80"/>
        </w:rPr>
        <w:t>service operational sequence</w:t>
      </w:r>
      <w:r w:rsidR="008D58DB" w:rsidRPr="003C0E0E">
        <w:rPr>
          <w:color w:val="3DB5EA" w:themeColor="text1" w:themeTint="80"/>
        </w:rPr>
        <w:t>;</w:t>
      </w:r>
    </w:p>
    <w:p w14:paraId="3BB9EDB7" w14:textId="082EC127" w:rsidR="0055016C" w:rsidRPr="003C0E0E" w:rsidRDefault="00CD55DD">
      <w:pPr>
        <w:pStyle w:val="ListParagraph"/>
        <w:numPr>
          <w:ilvl w:val="1"/>
          <w:numId w:val="5"/>
        </w:numPr>
        <w:jc w:val="both"/>
        <w:rPr>
          <w:color w:val="3DB5EA" w:themeColor="text1" w:themeTint="80"/>
        </w:rPr>
      </w:pPr>
      <w:r w:rsidRPr="003C0E0E">
        <w:rPr>
          <w:color w:val="3DB5EA" w:themeColor="text1" w:themeTint="80"/>
        </w:rPr>
        <w:t>logical operations</w:t>
      </w:r>
      <w:r w:rsidR="008D58DB" w:rsidRPr="003C0E0E">
        <w:rPr>
          <w:color w:val="3DB5EA" w:themeColor="text1" w:themeTint="80"/>
        </w:rPr>
        <w:t>;</w:t>
      </w:r>
    </w:p>
    <w:p w14:paraId="66E16191" w14:textId="61882394" w:rsidR="0055016C" w:rsidRPr="003C0E0E" w:rsidRDefault="00CD55DD">
      <w:pPr>
        <w:pStyle w:val="ListParagraph"/>
        <w:numPr>
          <w:ilvl w:val="1"/>
          <w:numId w:val="5"/>
        </w:numPr>
        <w:jc w:val="both"/>
        <w:rPr>
          <w:color w:val="3DB5EA" w:themeColor="text1" w:themeTint="80"/>
        </w:rPr>
      </w:pPr>
      <w:r w:rsidRPr="003C0E0E">
        <w:rPr>
          <w:color w:val="3DB5EA" w:themeColor="text1" w:themeTint="80"/>
        </w:rPr>
        <w:t>logical data model</w:t>
      </w:r>
      <w:r w:rsidR="008D58DB" w:rsidRPr="003C0E0E">
        <w:rPr>
          <w:color w:val="3DB5EA" w:themeColor="text1" w:themeTint="80"/>
        </w:rPr>
        <w:t>; and</w:t>
      </w:r>
    </w:p>
    <w:p w14:paraId="6F68DA94" w14:textId="3EC9E1AC" w:rsidR="0055016C" w:rsidRPr="003C0E0E" w:rsidRDefault="00CD55DD">
      <w:pPr>
        <w:pStyle w:val="ListParagraph"/>
        <w:numPr>
          <w:ilvl w:val="1"/>
          <w:numId w:val="5"/>
        </w:numPr>
        <w:jc w:val="both"/>
      </w:pPr>
      <w:r w:rsidRPr="003C0E0E">
        <w:rPr>
          <w:color w:val="3DB5EA" w:themeColor="text1" w:themeTint="80"/>
        </w:rPr>
        <w:t>dynamic behaviour</w:t>
      </w:r>
      <w:r w:rsidR="008D58DB" w:rsidRPr="003C0E0E">
        <w:rPr>
          <w:color w:val="3DB5EA" w:themeColor="text1" w:themeTint="80"/>
        </w:rPr>
        <w:t>.</w:t>
      </w:r>
    </w:p>
    <w:p w14:paraId="249656FB" w14:textId="77777777" w:rsidR="0055016C" w:rsidRPr="003C0E0E" w:rsidRDefault="00CD55DD">
      <w:pPr>
        <w:pStyle w:val="Heading2"/>
        <w:numPr>
          <w:ilvl w:val="1"/>
          <w:numId w:val="1"/>
        </w:numPr>
        <w:jc w:val="both"/>
      </w:pPr>
      <w:bookmarkStart w:id="5" w:name="_Toc161913501"/>
      <w:r w:rsidRPr="003C0E0E">
        <w:t>Intended Readership</w:t>
      </w:r>
      <w:bookmarkEnd w:id="5"/>
    </w:p>
    <w:p w14:paraId="36938E5C" w14:textId="7B3D70C1" w:rsidR="0055016C" w:rsidRPr="003C0E0E" w:rsidRDefault="00CD55DD">
      <w:pPr>
        <w:jc w:val="both"/>
        <w:rPr>
          <w:color w:val="3DB5EA" w:themeColor="text1" w:themeTint="80"/>
        </w:rPr>
      </w:pPr>
      <w:r w:rsidRPr="003C0E0E">
        <w:rPr>
          <w:color w:val="3DB5EA" w:themeColor="text1" w:themeTint="80"/>
        </w:rPr>
        <w:t xml:space="preserve">This </w:t>
      </w:r>
      <w:r w:rsidR="002A54C3" w:rsidRPr="003C0E0E">
        <w:rPr>
          <w:color w:val="3DB5EA" w:themeColor="text1" w:themeTint="80"/>
        </w:rPr>
        <w:t>Service Specification</w:t>
      </w:r>
      <w:r w:rsidRPr="003C0E0E">
        <w:rPr>
          <w:color w:val="3DB5EA" w:themeColor="text1" w:themeTint="80"/>
        </w:rPr>
        <w:t xml:space="preserve"> is intended to be read by service architects, system engineers and developers in charge of designing and developing an instance of the </w:t>
      </w:r>
      <w:r w:rsidR="004B1C14" w:rsidRPr="003C0E0E">
        <w:rPr>
          <w:i/>
          <w:iCs/>
          <w:color w:val="3DB5EA" w:themeColor="text1" w:themeTint="80"/>
        </w:rPr>
        <w:t>service name</w:t>
      </w:r>
      <w:r w:rsidRPr="003C0E0E">
        <w:rPr>
          <w:color w:val="3DB5EA" w:themeColor="text1" w:themeTint="80"/>
        </w:rPr>
        <w:t>.</w:t>
      </w:r>
    </w:p>
    <w:p w14:paraId="229CCC18" w14:textId="7F1BA8D3" w:rsidR="0055016C" w:rsidRPr="003C0E0E" w:rsidRDefault="00CD55DD">
      <w:pPr>
        <w:jc w:val="both"/>
        <w:rPr>
          <w:color w:val="3DB5EA" w:themeColor="text1" w:themeTint="80"/>
        </w:rPr>
      </w:pPr>
      <w:r w:rsidRPr="003C0E0E">
        <w:rPr>
          <w:color w:val="3DB5EA" w:themeColor="text1" w:themeTint="80"/>
        </w:rPr>
        <w:t xml:space="preserve">Furthermore, this </w:t>
      </w:r>
      <w:r w:rsidR="002A54C3" w:rsidRPr="003C0E0E">
        <w:rPr>
          <w:color w:val="3DB5EA" w:themeColor="text1" w:themeTint="80"/>
        </w:rPr>
        <w:t>Service Specification</w:t>
      </w:r>
      <w:r w:rsidRPr="003C0E0E">
        <w:rPr>
          <w:color w:val="3DB5EA" w:themeColor="text1" w:themeTint="80"/>
        </w:rPr>
        <w:t xml:space="preserve"> is intended to be read by enterprise architects, service architects, information architects, system engineers and developers in pursuing architecting, designing and development activities of other related services.</w:t>
      </w:r>
    </w:p>
    <w:p w14:paraId="744E6831" w14:textId="56892909" w:rsidR="0055016C" w:rsidRPr="003C0E0E" w:rsidRDefault="00CD55DD">
      <w:pPr>
        <w:pStyle w:val="Heading2"/>
        <w:numPr>
          <w:ilvl w:val="1"/>
          <w:numId w:val="1"/>
        </w:numPr>
      </w:pPr>
      <w:bookmarkStart w:id="6" w:name="_Toc161913502"/>
      <w:r w:rsidRPr="003C0E0E">
        <w:t>Inputs from Other Sources</w:t>
      </w:r>
      <w:bookmarkEnd w:id="6"/>
    </w:p>
    <w:p w14:paraId="66F82691" w14:textId="6A11337C" w:rsidR="00CD55DD" w:rsidRPr="003C0E0E" w:rsidRDefault="00522A8C" w:rsidP="00F5561A">
      <w:pPr>
        <w:rPr>
          <w:i/>
          <w:iCs/>
          <w:color w:val="3DB5EA" w:themeColor="text1" w:themeTint="80"/>
        </w:rPr>
      </w:pPr>
      <w:r w:rsidRPr="003C0E0E">
        <w:rPr>
          <w:i/>
          <w:iCs/>
          <w:color w:val="3DB5EA" w:themeColor="text1" w:themeTint="80"/>
        </w:rPr>
        <w:t>If necessary</w:t>
      </w:r>
    </w:p>
    <w:p w14:paraId="17522D98" w14:textId="77777777" w:rsidR="0055016C" w:rsidRPr="003C0E0E" w:rsidRDefault="00CD55DD">
      <w:pPr>
        <w:pStyle w:val="Heading1"/>
        <w:ind w:hanging="495"/>
      </w:pPr>
      <w:bookmarkStart w:id="7" w:name="_Toc161913503"/>
      <w:r w:rsidRPr="003C0E0E">
        <w:lastRenderedPageBreak/>
        <w:t>Service Identification</w:t>
      </w:r>
      <w:bookmarkEnd w:id="7"/>
    </w:p>
    <w:p w14:paraId="46ABD412" w14:textId="77777777" w:rsidR="0055016C" w:rsidRPr="003C0E0E" w:rsidRDefault="00CD55DD">
      <w:pPr>
        <w:rPr>
          <w:i/>
          <w:iCs/>
        </w:rPr>
      </w:pPr>
      <w:r w:rsidRPr="003C0E0E">
        <w:rPr>
          <w:i/>
          <w:iCs/>
          <w:color w:val="3DB5EA" w:themeColor="text1" w:themeTint="80"/>
        </w:rPr>
        <w:t>The purpose of this chapter is to provide a unique identification of the service and describe where the service is in terms of the engineering lifecycle.</w:t>
      </w:r>
    </w:p>
    <w:p w14:paraId="48F384B0" w14:textId="77777777" w:rsidR="0055016C" w:rsidRPr="003C0E0E" w:rsidRDefault="0055016C"/>
    <w:tbl>
      <w:tblPr>
        <w:tblW w:w="9322" w:type="dxa"/>
        <w:tblInd w:w="108" w:type="dxa"/>
        <w:tblLayout w:type="fixed"/>
        <w:tblLook w:val="0480" w:firstRow="0" w:lastRow="0" w:firstColumn="1" w:lastColumn="0" w:noHBand="0" w:noVBand="1"/>
      </w:tblPr>
      <w:tblGrid>
        <w:gridCol w:w="3379"/>
        <w:gridCol w:w="5943"/>
      </w:tblGrid>
      <w:tr w:rsidR="0055016C" w:rsidRPr="003C0E0E" w14:paraId="152CF5DE" w14:textId="77777777">
        <w:trPr>
          <w:trHeight w:val="567"/>
        </w:trPr>
        <w:tc>
          <w:tcPr>
            <w:tcW w:w="3379" w:type="dxa"/>
          </w:tcPr>
          <w:p w14:paraId="41363F16" w14:textId="77777777" w:rsidR="0055016C" w:rsidRPr="003C0E0E" w:rsidRDefault="00CD55DD">
            <w:pPr>
              <w:pStyle w:val="TableHeader"/>
              <w:widowControl w:val="0"/>
              <w:rPr>
                <w:b w:val="0"/>
              </w:rPr>
            </w:pPr>
            <w:r w:rsidRPr="003C0E0E">
              <w:rPr>
                <w:b w:val="0"/>
              </w:rPr>
              <w:t>Name</w:t>
            </w:r>
          </w:p>
        </w:tc>
        <w:tc>
          <w:tcPr>
            <w:tcW w:w="5942" w:type="dxa"/>
          </w:tcPr>
          <w:p w14:paraId="591EFF17" w14:textId="38DDF99A" w:rsidR="0055016C" w:rsidRPr="003C0E0E" w:rsidRDefault="00522A8C">
            <w:pPr>
              <w:pStyle w:val="Tablecomment"/>
              <w:widowControl w:val="0"/>
            </w:pPr>
            <w:r w:rsidRPr="003C0E0E">
              <w:rPr>
                <w:color w:val="3DB5EA" w:themeColor="text1" w:themeTint="80"/>
              </w:rPr>
              <w:t>Service name</w:t>
            </w:r>
          </w:p>
        </w:tc>
      </w:tr>
      <w:tr w:rsidR="0055016C" w:rsidRPr="003C0E0E" w14:paraId="7B715419" w14:textId="77777777">
        <w:trPr>
          <w:trHeight w:val="567"/>
        </w:trPr>
        <w:tc>
          <w:tcPr>
            <w:tcW w:w="3379" w:type="dxa"/>
          </w:tcPr>
          <w:p w14:paraId="78E0F753" w14:textId="77777777" w:rsidR="0055016C" w:rsidRPr="003C0E0E" w:rsidRDefault="00CD55DD">
            <w:pPr>
              <w:pStyle w:val="TableHeader"/>
              <w:widowControl w:val="0"/>
              <w:rPr>
                <w:b w:val="0"/>
              </w:rPr>
            </w:pPr>
            <w:r w:rsidRPr="003C0E0E">
              <w:rPr>
                <w:b w:val="0"/>
              </w:rPr>
              <w:t>ID</w:t>
            </w:r>
          </w:p>
        </w:tc>
        <w:tc>
          <w:tcPr>
            <w:tcW w:w="5942" w:type="dxa"/>
          </w:tcPr>
          <w:p w14:paraId="697D1566" w14:textId="09F196B3" w:rsidR="0055016C" w:rsidRPr="003C0E0E" w:rsidRDefault="00CD55DD">
            <w:pPr>
              <w:pStyle w:val="Tablecomment"/>
              <w:widowControl w:val="0"/>
            </w:pPr>
            <w:proofErr w:type="spellStart"/>
            <w:r w:rsidRPr="003C0E0E">
              <w:rPr>
                <w:i w:val="0"/>
                <w:iCs/>
              </w:rPr>
              <w:t>urn:mrn</w:t>
            </w:r>
            <w:proofErr w:type="spellEnd"/>
            <w:r w:rsidRPr="003C0E0E">
              <w:rPr>
                <w:i w:val="0"/>
                <w:iCs/>
              </w:rPr>
              <w:t>:</w:t>
            </w:r>
            <w:r w:rsidR="005A63E5" w:rsidRPr="003C0E0E">
              <w:rPr>
                <w:i w:val="0"/>
                <w:iCs/>
              </w:rPr>
              <w:t>&lt;</w:t>
            </w:r>
            <w:proofErr w:type="spellStart"/>
            <w:r w:rsidR="005A63E5" w:rsidRPr="003C0E0E">
              <w:rPr>
                <w:i w:val="0"/>
                <w:iCs/>
              </w:rPr>
              <w:t>oid</w:t>
            </w:r>
            <w:proofErr w:type="spellEnd"/>
            <w:r w:rsidR="005A63E5" w:rsidRPr="003C0E0E">
              <w:rPr>
                <w:i w:val="0"/>
                <w:iCs/>
              </w:rPr>
              <w:t>&gt;</w:t>
            </w:r>
            <w:r w:rsidRPr="003C0E0E">
              <w:rPr>
                <w:i w:val="0"/>
                <w:iCs/>
              </w:rPr>
              <w:t>:</w:t>
            </w:r>
            <w:proofErr w:type="spellStart"/>
            <w:r w:rsidRPr="003C0E0E">
              <w:rPr>
                <w:i w:val="0"/>
                <w:iCs/>
              </w:rPr>
              <w:t>techsvc:</w:t>
            </w:r>
            <w:r w:rsidR="00792918" w:rsidRPr="003C0E0E">
              <w:rPr>
                <w:i w:val="0"/>
                <w:iCs/>
              </w:rPr>
              <w:t>spec</w:t>
            </w:r>
            <w:proofErr w:type="spellEnd"/>
            <w:r w:rsidR="00870D44" w:rsidRPr="003C0E0E">
              <w:rPr>
                <w:i w:val="0"/>
                <w:iCs/>
              </w:rPr>
              <w:t>:</w:t>
            </w:r>
            <w:r w:rsidR="00803CC0" w:rsidRPr="003C0E0E">
              <w:rPr>
                <w:color w:val="3DB5EA" w:themeColor="text1" w:themeTint="80"/>
              </w:rPr>
              <w:t>&lt;</w:t>
            </w:r>
            <w:proofErr w:type="spellStart"/>
            <w:r w:rsidR="00B2059C" w:rsidRPr="003C0E0E">
              <w:rPr>
                <w:color w:val="3DB5EA" w:themeColor="text1" w:themeTint="80"/>
              </w:rPr>
              <w:t>serviceName</w:t>
            </w:r>
            <w:proofErr w:type="spellEnd"/>
            <w:r w:rsidR="00803CC0" w:rsidRPr="003C0E0E">
              <w:rPr>
                <w:color w:val="3DB5EA" w:themeColor="text1" w:themeTint="80"/>
              </w:rPr>
              <w:t>&gt;</w:t>
            </w:r>
            <w:r w:rsidR="002A1994" w:rsidRPr="003C0E0E">
              <w:rPr>
                <w:color w:val="3DB5EA" w:themeColor="text1" w:themeTint="80"/>
              </w:rPr>
              <w:t>:</w:t>
            </w:r>
            <w:r w:rsidR="00803CC0" w:rsidRPr="003C0E0E">
              <w:rPr>
                <w:color w:val="3DB5EA" w:themeColor="text1" w:themeTint="80"/>
              </w:rPr>
              <w:t>&lt;</w:t>
            </w:r>
            <w:r w:rsidR="002A1994" w:rsidRPr="003C0E0E">
              <w:rPr>
                <w:color w:val="3DB5EA" w:themeColor="text1" w:themeTint="80"/>
              </w:rPr>
              <w:t>version</w:t>
            </w:r>
            <w:r w:rsidR="00803CC0" w:rsidRPr="003C0E0E">
              <w:rPr>
                <w:color w:val="3DB5EA" w:themeColor="text1" w:themeTint="80"/>
              </w:rPr>
              <w:t>&gt;</w:t>
            </w:r>
            <w:r w:rsidRPr="003C0E0E">
              <w:rPr>
                <w:color w:val="3DB5EA" w:themeColor="text1" w:themeTint="80"/>
              </w:rPr>
              <w:t xml:space="preserve"> </w:t>
            </w:r>
          </w:p>
          <w:p w14:paraId="7EAAD9C5" w14:textId="7F819056" w:rsidR="0055016C" w:rsidRPr="003C0E0E" w:rsidRDefault="0055016C">
            <w:pPr>
              <w:pStyle w:val="Tablecomment"/>
              <w:widowControl w:val="0"/>
            </w:pPr>
          </w:p>
        </w:tc>
      </w:tr>
      <w:tr w:rsidR="0055016C" w:rsidRPr="003C0E0E" w14:paraId="11B4BB0F" w14:textId="77777777">
        <w:trPr>
          <w:trHeight w:val="567"/>
        </w:trPr>
        <w:tc>
          <w:tcPr>
            <w:tcW w:w="3379" w:type="dxa"/>
          </w:tcPr>
          <w:p w14:paraId="45B434E6" w14:textId="77777777" w:rsidR="0055016C" w:rsidRPr="003C0E0E" w:rsidRDefault="00CD55DD">
            <w:pPr>
              <w:pStyle w:val="TableHeader"/>
              <w:widowControl w:val="0"/>
              <w:rPr>
                <w:b w:val="0"/>
              </w:rPr>
            </w:pPr>
            <w:r w:rsidRPr="003C0E0E">
              <w:rPr>
                <w:b w:val="0"/>
              </w:rPr>
              <w:t>Version</w:t>
            </w:r>
          </w:p>
        </w:tc>
        <w:tc>
          <w:tcPr>
            <w:tcW w:w="5942" w:type="dxa"/>
          </w:tcPr>
          <w:p w14:paraId="2D5E3219" w14:textId="78E3B712" w:rsidR="0055016C" w:rsidRPr="003C0E0E" w:rsidRDefault="002A1994">
            <w:pPr>
              <w:pStyle w:val="Tablecomment"/>
              <w:widowControl w:val="0"/>
            </w:pPr>
            <w:proofErr w:type="spellStart"/>
            <w:r w:rsidRPr="003C0E0E">
              <w:rPr>
                <w:color w:val="3DB5EA" w:themeColor="text1" w:themeTint="80"/>
              </w:rPr>
              <w:t>x.y</w:t>
            </w:r>
            <w:proofErr w:type="spellEnd"/>
          </w:p>
        </w:tc>
      </w:tr>
      <w:tr w:rsidR="0055016C" w:rsidRPr="003C0E0E" w14:paraId="0C396AF8" w14:textId="77777777">
        <w:trPr>
          <w:trHeight w:val="567"/>
        </w:trPr>
        <w:tc>
          <w:tcPr>
            <w:tcW w:w="3379" w:type="dxa"/>
          </w:tcPr>
          <w:p w14:paraId="5D78D6FC" w14:textId="77777777" w:rsidR="0055016C" w:rsidRPr="003C0E0E" w:rsidRDefault="00CD55DD">
            <w:pPr>
              <w:pStyle w:val="TableHeader"/>
              <w:widowControl w:val="0"/>
              <w:rPr>
                <w:b w:val="0"/>
              </w:rPr>
            </w:pPr>
            <w:r w:rsidRPr="003C0E0E">
              <w:rPr>
                <w:b w:val="0"/>
              </w:rPr>
              <w:t>Description</w:t>
            </w:r>
          </w:p>
        </w:tc>
        <w:tc>
          <w:tcPr>
            <w:tcW w:w="5942" w:type="dxa"/>
          </w:tcPr>
          <w:p w14:paraId="7FDC65A6" w14:textId="0A0EDCF5" w:rsidR="0055016C" w:rsidRPr="003C0E0E" w:rsidRDefault="002A1994">
            <w:pPr>
              <w:pStyle w:val="Tablecomment"/>
              <w:widowControl w:val="0"/>
              <w:rPr>
                <w:color w:val="3DB5EA" w:themeColor="text1" w:themeTint="80"/>
              </w:rPr>
            </w:pPr>
            <w:r w:rsidRPr="003C0E0E">
              <w:rPr>
                <w:color w:val="3DB5EA" w:themeColor="text1" w:themeTint="80"/>
              </w:rPr>
              <w:t>description</w:t>
            </w:r>
            <w:r w:rsidR="00CD55DD" w:rsidRPr="003C0E0E">
              <w:rPr>
                <w:color w:val="3DB5EA" w:themeColor="text1" w:themeTint="80"/>
              </w:rPr>
              <w:t xml:space="preserve"> </w:t>
            </w:r>
          </w:p>
          <w:p w14:paraId="3753282F" w14:textId="77777777" w:rsidR="0055016C" w:rsidRPr="003C0E0E" w:rsidRDefault="0055016C">
            <w:pPr>
              <w:pStyle w:val="Tablecomment"/>
              <w:widowControl w:val="0"/>
              <w:rPr>
                <w:color w:val="3DB5EA" w:themeColor="text1" w:themeTint="80"/>
                <w:lang w:val="en-US"/>
              </w:rPr>
            </w:pPr>
          </w:p>
        </w:tc>
      </w:tr>
      <w:tr w:rsidR="0055016C" w:rsidRPr="003C0E0E" w14:paraId="578106E6" w14:textId="77777777">
        <w:trPr>
          <w:trHeight w:val="567"/>
        </w:trPr>
        <w:tc>
          <w:tcPr>
            <w:tcW w:w="3379" w:type="dxa"/>
          </w:tcPr>
          <w:p w14:paraId="11C9620C" w14:textId="77777777" w:rsidR="0055016C" w:rsidRPr="003C0E0E" w:rsidRDefault="00CD55DD">
            <w:pPr>
              <w:pStyle w:val="TableHeader"/>
              <w:widowControl w:val="0"/>
              <w:rPr>
                <w:b w:val="0"/>
              </w:rPr>
            </w:pPr>
            <w:r w:rsidRPr="003C0E0E">
              <w:rPr>
                <w:b w:val="0"/>
              </w:rPr>
              <w:t>Keywords</w:t>
            </w:r>
          </w:p>
        </w:tc>
        <w:tc>
          <w:tcPr>
            <w:tcW w:w="5942" w:type="dxa"/>
          </w:tcPr>
          <w:p w14:paraId="75C31171" w14:textId="06C9C019" w:rsidR="0055016C" w:rsidRPr="003C0E0E" w:rsidRDefault="002A1994">
            <w:pPr>
              <w:pStyle w:val="Tablecomment"/>
              <w:widowControl w:val="0"/>
            </w:pPr>
            <w:r w:rsidRPr="003C0E0E">
              <w:rPr>
                <w:color w:val="3DB5EA" w:themeColor="text1" w:themeTint="80"/>
              </w:rPr>
              <w:t>keywords</w:t>
            </w:r>
            <w:r w:rsidR="00CD55DD" w:rsidRPr="003C0E0E">
              <w:rPr>
                <w:color w:val="3DB5EA" w:themeColor="text1" w:themeTint="80"/>
              </w:rPr>
              <w:t xml:space="preserve"> </w:t>
            </w:r>
          </w:p>
        </w:tc>
      </w:tr>
      <w:tr w:rsidR="0055016C" w:rsidRPr="003C0E0E" w14:paraId="6FF01ADC" w14:textId="77777777">
        <w:trPr>
          <w:trHeight w:val="567"/>
        </w:trPr>
        <w:tc>
          <w:tcPr>
            <w:tcW w:w="3379" w:type="dxa"/>
          </w:tcPr>
          <w:p w14:paraId="0BF2804C" w14:textId="77777777" w:rsidR="0055016C" w:rsidRPr="003C0E0E" w:rsidRDefault="00CD55DD">
            <w:pPr>
              <w:pStyle w:val="TableHeader"/>
              <w:widowControl w:val="0"/>
              <w:rPr>
                <w:b w:val="0"/>
              </w:rPr>
            </w:pPr>
            <w:r w:rsidRPr="003C0E0E">
              <w:rPr>
                <w:b w:val="0"/>
              </w:rPr>
              <w:t>Architect(s)</w:t>
            </w:r>
          </w:p>
        </w:tc>
        <w:tc>
          <w:tcPr>
            <w:tcW w:w="5942" w:type="dxa"/>
          </w:tcPr>
          <w:p w14:paraId="713095CF" w14:textId="77777777" w:rsidR="0055016C" w:rsidRPr="003C0E0E" w:rsidRDefault="0055016C">
            <w:pPr>
              <w:pStyle w:val="Tablecomment"/>
              <w:widowControl w:val="0"/>
              <w:rPr>
                <w:lang w:val="sv-SE"/>
              </w:rPr>
            </w:pPr>
          </w:p>
        </w:tc>
      </w:tr>
      <w:tr w:rsidR="0055016C" w:rsidRPr="003C0E0E" w14:paraId="11247E26" w14:textId="77777777">
        <w:trPr>
          <w:trHeight w:val="567"/>
        </w:trPr>
        <w:tc>
          <w:tcPr>
            <w:tcW w:w="3379" w:type="dxa"/>
          </w:tcPr>
          <w:p w14:paraId="69436314" w14:textId="77777777" w:rsidR="0055016C" w:rsidRPr="003C0E0E" w:rsidRDefault="00CD55DD">
            <w:pPr>
              <w:pStyle w:val="TableHeader"/>
              <w:widowControl w:val="0"/>
              <w:rPr>
                <w:b w:val="0"/>
              </w:rPr>
            </w:pPr>
            <w:r w:rsidRPr="003C0E0E">
              <w:rPr>
                <w:b w:val="0"/>
              </w:rPr>
              <w:t>Status</w:t>
            </w:r>
          </w:p>
        </w:tc>
        <w:tc>
          <w:tcPr>
            <w:tcW w:w="5942" w:type="dxa"/>
          </w:tcPr>
          <w:p w14:paraId="593CEB87" w14:textId="419B9FE8" w:rsidR="0055016C" w:rsidRPr="003C0E0E" w:rsidRDefault="002A1994">
            <w:pPr>
              <w:pStyle w:val="Tablecomment"/>
              <w:widowControl w:val="0"/>
            </w:pPr>
            <w:r w:rsidRPr="003C0E0E">
              <w:rPr>
                <w:color w:val="3DB5EA" w:themeColor="text1" w:themeTint="80"/>
              </w:rPr>
              <w:t xml:space="preserve">One of </w:t>
            </w:r>
            <w:r w:rsidR="00095434" w:rsidRPr="003C0E0E">
              <w:rPr>
                <w:color w:val="3DB5EA" w:themeColor="text1" w:themeTint="80"/>
              </w:rPr>
              <w:t>provisional</w:t>
            </w:r>
            <w:r w:rsidR="00F83181" w:rsidRPr="003C0E0E">
              <w:rPr>
                <w:color w:val="3DB5EA" w:themeColor="text1" w:themeTint="80"/>
              </w:rPr>
              <w:t xml:space="preserve">, ready for testing, </w:t>
            </w:r>
            <w:r w:rsidR="0006502D" w:rsidRPr="003C0E0E">
              <w:rPr>
                <w:color w:val="3DB5EA" w:themeColor="text1" w:themeTint="80"/>
              </w:rPr>
              <w:t>released, deprecated</w:t>
            </w:r>
          </w:p>
        </w:tc>
      </w:tr>
    </w:tbl>
    <w:p w14:paraId="4008450E" w14:textId="77777777" w:rsidR="0055016C" w:rsidRPr="003C0E0E" w:rsidRDefault="0055016C"/>
    <w:p w14:paraId="184E0E58" w14:textId="77777777" w:rsidR="0055016C" w:rsidRPr="003C0E0E" w:rsidRDefault="00CD55DD">
      <w:pPr>
        <w:pStyle w:val="Heading1"/>
        <w:ind w:hanging="495"/>
      </w:pPr>
      <w:bookmarkStart w:id="8" w:name="_Toc161913504"/>
      <w:r w:rsidRPr="003C0E0E">
        <w:lastRenderedPageBreak/>
        <w:t>Operational Context</w:t>
      </w:r>
      <w:bookmarkEnd w:id="8"/>
    </w:p>
    <w:p w14:paraId="0588FACC" w14:textId="3C266D31" w:rsidR="00A716BD" w:rsidRPr="003C0E0E" w:rsidRDefault="00A716BD" w:rsidP="00A716BD">
      <w:pPr>
        <w:jc w:val="both"/>
        <w:rPr>
          <w:i/>
          <w:iCs/>
          <w:color w:val="3DB5EA" w:themeColor="text1" w:themeTint="80"/>
          <w:lang w:val="en-US"/>
        </w:rPr>
      </w:pPr>
      <w:r w:rsidRPr="003C0E0E">
        <w:rPr>
          <w:i/>
          <w:iCs/>
          <w:color w:val="3DB5EA" w:themeColor="text1" w:themeTint="80"/>
          <w:lang w:val="en-US"/>
        </w:rPr>
        <w:t>See guideline for contents of this section.</w:t>
      </w:r>
    </w:p>
    <w:p w14:paraId="59769D58" w14:textId="1DF029DF" w:rsidR="0055016C" w:rsidRPr="003C0E0E" w:rsidRDefault="00CD55DD">
      <w:pPr>
        <w:spacing w:after="0" w:line="240" w:lineRule="auto"/>
        <w:rPr>
          <w:lang w:val="en-US"/>
        </w:rPr>
      </w:pPr>
      <w:r w:rsidRPr="003C0E0E">
        <w:rPr>
          <w:lang w:val="en-US"/>
        </w:rPr>
        <w:t xml:space="preserve"> </w:t>
      </w:r>
    </w:p>
    <w:p w14:paraId="367F2697" w14:textId="77777777" w:rsidR="0055016C" w:rsidRPr="003C0E0E" w:rsidRDefault="00CD55DD">
      <w:pPr>
        <w:rPr>
          <w:lang w:val="en-US"/>
        </w:rPr>
      </w:pPr>
      <w:r w:rsidRPr="003C0E0E">
        <w:br w:type="page"/>
      </w:r>
    </w:p>
    <w:p w14:paraId="46F83EBB" w14:textId="06182F7F" w:rsidR="0055016C" w:rsidRPr="003C0E0E" w:rsidRDefault="00CD55DD">
      <w:pPr>
        <w:pStyle w:val="Heading2"/>
        <w:numPr>
          <w:ilvl w:val="1"/>
          <w:numId w:val="1"/>
        </w:numPr>
      </w:pPr>
      <w:bookmarkStart w:id="9" w:name="_Toc161913505"/>
      <w:r w:rsidRPr="003C0E0E">
        <w:lastRenderedPageBreak/>
        <w:t xml:space="preserve">Use cases for </w:t>
      </w:r>
      <w:r w:rsidR="00A716BD" w:rsidRPr="002B14DB">
        <w:t>service</w:t>
      </w:r>
      <w:bookmarkEnd w:id="9"/>
      <w:r w:rsidRPr="003C0E0E">
        <w:rPr>
          <w:color w:val="3DB5EA" w:themeColor="text1" w:themeTint="80"/>
        </w:rPr>
        <w:t xml:space="preserve"> </w:t>
      </w:r>
    </w:p>
    <w:p w14:paraId="68FBA53C" w14:textId="653D69B0" w:rsidR="00A716BD" w:rsidRPr="003C0E0E" w:rsidRDefault="00A716BD">
      <w:pPr>
        <w:spacing w:after="0" w:line="240" w:lineRule="auto"/>
        <w:rPr>
          <w:i/>
          <w:iCs/>
          <w:color w:val="3DB5EA" w:themeColor="text1" w:themeTint="80"/>
          <w:lang w:val="en-US"/>
        </w:rPr>
      </w:pPr>
      <w:r w:rsidRPr="003C0E0E">
        <w:rPr>
          <w:i/>
          <w:iCs/>
          <w:color w:val="3DB5EA" w:themeColor="text1" w:themeTint="80"/>
          <w:lang w:val="en-US"/>
        </w:rPr>
        <w:t>Describe use cases for service.</w:t>
      </w:r>
    </w:p>
    <w:p w14:paraId="45581712" w14:textId="77777777" w:rsidR="0055016C" w:rsidRPr="003C0E0E" w:rsidRDefault="0055016C" w:rsidP="001C7376"/>
    <w:p w14:paraId="64CD8D77" w14:textId="0D3DB548" w:rsidR="0055016C" w:rsidRPr="003C0E0E" w:rsidRDefault="00CD55DD" w:rsidP="001C7376">
      <w:pPr>
        <w:pStyle w:val="Heading2"/>
        <w:numPr>
          <w:ilvl w:val="1"/>
          <w:numId w:val="1"/>
        </w:numPr>
        <w:rPr>
          <w:i/>
          <w:iCs/>
        </w:rPr>
      </w:pPr>
      <w:bookmarkStart w:id="10" w:name="_Ref442963650"/>
      <w:bookmarkStart w:id="11" w:name="_Toc161913506"/>
      <w:r w:rsidRPr="003C0E0E">
        <w:t>Functional and Non-functional Requirements</w:t>
      </w:r>
      <w:bookmarkEnd w:id="10"/>
      <w:bookmarkEnd w:id="11"/>
    </w:p>
    <w:p w14:paraId="3CB9025F" w14:textId="77777777" w:rsidR="0055016C" w:rsidRPr="003C0E0E" w:rsidRDefault="00CD55DD">
      <w:pPr>
        <w:pStyle w:val="Heading3"/>
        <w:ind w:hanging="720"/>
      </w:pPr>
      <w:bookmarkStart w:id="12" w:name="_Toc161913507"/>
      <w:r w:rsidRPr="003C0E0E">
        <w:t>Functional requirements</w:t>
      </w:r>
      <w:bookmarkEnd w:id="12"/>
    </w:p>
    <w:tbl>
      <w:tblPr>
        <w:tblW w:w="9890" w:type="dxa"/>
        <w:tblInd w:w="118" w:type="dxa"/>
        <w:tblLayout w:type="fixed"/>
        <w:tblLook w:val="0480" w:firstRow="0" w:lastRow="0" w:firstColumn="1" w:lastColumn="0" w:noHBand="0" w:noVBand="1"/>
      </w:tblPr>
      <w:tblGrid>
        <w:gridCol w:w="2235"/>
        <w:gridCol w:w="7655"/>
      </w:tblGrid>
      <w:tr w:rsidR="0055016C" w:rsidRPr="003C0E0E" w14:paraId="1F8FCB20" w14:textId="77777777">
        <w:trPr>
          <w:trHeight w:val="567"/>
        </w:trPr>
        <w:tc>
          <w:tcPr>
            <w:tcW w:w="2235" w:type="dxa"/>
            <w:tcBorders>
              <w:top w:val="single" w:sz="8" w:space="0" w:color="9BBB59"/>
              <w:left w:val="single" w:sz="8" w:space="0" w:color="9BBB59"/>
              <w:bottom w:val="single" w:sz="8" w:space="0" w:color="9BBB59"/>
              <w:right w:val="single" w:sz="8" w:space="0" w:color="9BBB59"/>
            </w:tcBorders>
            <w:shd w:val="clear" w:color="auto" w:fill="auto"/>
          </w:tcPr>
          <w:p w14:paraId="209CBED2" w14:textId="77777777" w:rsidR="0055016C" w:rsidRPr="003C0E0E" w:rsidRDefault="00CD55DD">
            <w:pPr>
              <w:pStyle w:val="Tablecomment"/>
              <w:widowControl w:val="0"/>
              <w:rPr>
                <w:b/>
                <w:i w:val="0"/>
              </w:rPr>
            </w:pPr>
            <w:r w:rsidRPr="003C0E0E">
              <w:rPr>
                <w:b/>
                <w:i w:val="0"/>
              </w:rPr>
              <w:t>Requirement Id</w:t>
            </w:r>
          </w:p>
        </w:tc>
        <w:tc>
          <w:tcPr>
            <w:tcW w:w="7654" w:type="dxa"/>
            <w:tcBorders>
              <w:top w:val="single" w:sz="8" w:space="0" w:color="9BBB59"/>
              <w:left w:val="single" w:sz="8" w:space="0" w:color="9BBB59"/>
              <w:bottom w:val="single" w:sz="8" w:space="0" w:color="9BBB59"/>
              <w:right w:val="single" w:sz="8" w:space="0" w:color="9BBB59"/>
            </w:tcBorders>
            <w:shd w:val="clear" w:color="auto" w:fill="auto"/>
          </w:tcPr>
          <w:p w14:paraId="38513CA1" w14:textId="7C3AE2CE" w:rsidR="0055016C" w:rsidRPr="003C0E0E" w:rsidRDefault="0055016C">
            <w:pPr>
              <w:pStyle w:val="TableHeader"/>
              <w:widowControl w:val="0"/>
            </w:pPr>
          </w:p>
        </w:tc>
      </w:tr>
      <w:tr w:rsidR="0055016C" w:rsidRPr="003C0E0E" w14:paraId="013DC839" w14:textId="77777777">
        <w:trPr>
          <w:trHeight w:val="567"/>
        </w:trPr>
        <w:tc>
          <w:tcPr>
            <w:tcW w:w="2235" w:type="dxa"/>
            <w:tcBorders>
              <w:top w:val="single" w:sz="8" w:space="0" w:color="9BBB59"/>
              <w:left w:val="single" w:sz="8" w:space="0" w:color="9BBB59"/>
              <w:bottom w:val="single" w:sz="8" w:space="0" w:color="9BBB59"/>
              <w:right w:val="single" w:sz="8" w:space="0" w:color="9BBB59"/>
            </w:tcBorders>
            <w:shd w:val="clear" w:color="auto" w:fill="auto"/>
          </w:tcPr>
          <w:p w14:paraId="6A704DE9" w14:textId="77777777" w:rsidR="0055016C" w:rsidRPr="003C0E0E" w:rsidRDefault="00CD55DD">
            <w:pPr>
              <w:pStyle w:val="Tablecomment"/>
              <w:widowControl w:val="0"/>
              <w:rPr>
                <w:b/>
                <w:i w:val="0"/>
              </w:rPr>
            </w:pPr>
            <w:r w:rsidRPr="003C0E0E">
              <w:rPr>
                <w:b/>
                <w:i w:val="0"/>
              </w:rPr>
              <w:t>Requirement Name</w:t>
            </w:r>
          </w:p>
        </w:tc>
        <w:tc>
          <w:tcPr>
            <w:tcW w:w="7654" w:type="dxa"/>
            <w:tcBorders>
              <w:top w:val="single" w:sz="8" w:space="0" w:color="9BBB59"/>
              <w:left w:val="single" w:sz="8" w:space="0" w:color="9BBB59"/>
              <w:bottom w:val="single" w:sz="8" w:space="0" w:color="9BBB59"/>
              <w:right w:val="single" w:sz="8" w:space="0" w:color="9BBB59"/>
            </w:tcBorders>
            <w:shd w:val="clear" w:color="auto" w:fill="auto"/>
          </w:tcPr>
          <w:p w14:paraId="7169C1D4" w14:textId="29F99684" w:rsidR="0055016C" w:rsidRPr="003C0E0E" w:rsidRDefault="0055016C">
            <w:pPr>
              <w:pStyle w:val="Tablecomment"/>
              <w:widowControl w:val="0"/>
              <w:rPr>
                <w:i w:val="0"/>
              </w:rPr>
            </w:pPr>
          </w:p>
        </w:tc>
      </w:tr>
      <w:tr w:rsidR="0055016C" w:rsidRPr="003C0E0E" w14:paraId="35501B96" w14:textId="77777777">
        <w:trPr>
          <w:trHeight w:val="567"/>
        </w:trPr>
        <w:tc>
          <w:tcPr>
            <w:tcW w:w="2235" w:type="dxa"/>
            <w:tcBorders>
              <w:top w:val="single" w:sz="8" w:space="0" w:color="9BBB59"/>
              <w:left w:val="single" w:sz="8" w:space="0" w:color="9BBB59"/>
              <w:bottom w:val="single" w:sz="8" w:space="0" w:color="9BBB59"/>
              <w:right w:val="single" w:sz="8" w:space="0" w:color="9BBB59"/>
            </w:tcBorders>
            <w:shd w:val="clear" w:color="auto" w:fill="auto"/>
          </w:tcPr>
          <w:p w14:paraId="3A36DCE4" w14:textId="77777777" w:rsidR="0055016C" w:rsidRPr="003C0E0E" w:rsidRDefault="00CD55DD">
            <w:pPr>
              <w:pStyle w:val="Tablecomment"/>
              <w:widowControl w:val="0"/>
              <w:rPr>
                <w:b/>
                <w:i w:val="0"/>
              </w:rPr>
            </w:pPr>
            <w:r w:rsidRPr="003C0E0E">
              <w:rPr>
                <w:b/>
                <w:i w:val="0"/>
              </w:rPr>
              <w:t>Requirement Text</w:t>
            </w:r>
          </w:p>
        </w:tc>
        <w:tc>
          <w:tcPr>
            <w:tcW w:w="7654" w:type="dxa"/>
            <w:tcBorders>
              <w:top w:val="single" w:sz="8" w:space="0" w:color="9BBB59"/>
              <w:left w:val="single" w:sz="8" w:space="0" w:color="9BBB59"/>
              <w:bottom w:val="single" w:sz="8" w:space="0" w:color="9BBB59"/>
              <w:right w:val="single" w:sz="8" w:space="0" w:color="9BBB59"/>
            </w:tcBorders>
            <w:shd w:val="clear" w:color="auto" w:fill="auto"/>
          </w:tcPr>
          <w:p w14:paraId="32926597" w14:textId="42F9245D" w:rsidR="0055016C" w:rsidRPr="003C0E0E" w:rsidRDefault="0055016C">
            <w:pPr>
              <w:pStyle w:val="Tablecomment"/>
              <w:widowControl w:val="0"/>
              <w:rPr>
                <w:i w:val="0"/>
              </w:rPr>
            </w:pPr>
          </w:p>
        </w:tc>
      </w:tr>
      <w:tr w:rsidR="0055016C" w:rsidRPr="003C0E0E" w14:paraId="197FCA7C" w14:textId="77777777">
        <w:trPr>
          <w:trHeight w:val="567"/>
        </w:trPr>
        <w:tc>
          <w:tcPr>
            <w:tcW w:w="2235" w:type="dxa"/>
            <w:tcBorders>
              <w:top w:val="single" w:sz="8" w:space="0" w:color="9BBB59"/>
              <w:left w:val="single" w:sz="8" w:space="0" w:color="9BBB59"/>
              <w:bottom w:val="single" w:sz="8" w:space="0" w:color="9BBB59"/>
              <w:right w:val="single" w:sz="8" w:space="0" w:color="9BBB59"/>
            </w:tcBorders>
            <w:shd w:val="clear" w:color="auto" w:fill="auto"/>
          </w:tcPr>
          <w:p w14:paraId="5D3F1924" w14:textId="77777777" w:rsidR="0055016C" w:rsidRPr="003C0E0E" w:rsidRDefault="00CD55DD">
            <w:pPr>
              <w:pStyle w:val="Tablecomment"/>
              <w:widowControl w:val="0"/>
              <w:rPr>
                <w:b/>
                <w:i w:val="0"/>
              </w:rPr>
            </w:pPr>
            <w:r w:rsidRPr="003C0E0E">
              <w:rPr>
                <w:b/>
                <w:i w:val="0"/>
              </w:rPr>
              <w:t>Rationale</w:t>
            </w:r>
          </w:p>
        </w:tc>
        <w:tc>
          <w:tcPr>
            <w:tcW w:w="7654" w:type="dxa"/>
            <w:tcBorders>
              <w:top w:val="single" w:sz="8" w:space="0" w:color="9BBB59"/>
              <w:left w:val="single" w:sz="8" w:space="0" w:color="9BBB59"/>
              <w:bottom w:val="single" w:sz="8" w:space="0" w:color="9BBB59"/>
              <w:right w:val="single" w:sz="8" w:space="0" w:color="9BBB59"/>
            </w:tcBorders>
            <w:shd w:val="clear" w:color="auto" w:fill="auto"/>
          </w:tcPr>
          <w:p w14:paraId="58B45723" w14:textId="6AF4C9FE" w:rsidR="0055016C" w:rsidRPr="003C0E0E" w:rsidRDefault="0055016C">
            <w:pPr>
              <w:pStyle w:val="Tablecomment"/>
              <w:widowControl w:val="0"/>
              <w:rPr>
                <w:i w:val="0"/>
              </w:rPr>
            </w:pPr>
          </w:p>
        </w:tc>
      </w:tr>
      <w:tr w:rsidR="0055016C" w:rsidRPr="003C0E0E" w14:paraId="31348B6C" w14:textId="77777777">
        <w:trPr>
          <w:trHeight w:val="567"/>
        </w:trPr>
        <w:tc>
          <w:tcPr>
            <w:tcW w:w="2235" w:type="dxa"/>
            <w:tcBorders>
              <w:top w:val="single" w:sz="8" w:space="0" w:color="9BBB59"/>
              <w:left w:val="single" w:sz="8" w:space="0" w:color="9BBB59"/>
              <w:bottom w:val="single" w:sz="8" w:space="0" w:color="9BBB59"/>
              <w:right w:val="single" w:sz="8" w:space="0" w:color="9BBB59"/>
            </w:tcBorders>
            <w:shd w:val="clear" w:color="auto" w:fill="auto"/>
          </w:tcPr>
          <w:p w14:paraId="5687B8AF" w14:textId="77777777" w:rsidR="0055016C" w:rsidRPr="003C0E0E" w:rsidRDefault="00CD55DD">
            <w:pPr>
              <w:pStyle w:val="Tablecomment"/>
              <w:widowControl w:val="0"/>
              <w:rPr>
                <w:b/>
                <w:i w:val="0"/>
              </w:rPr>
            </w:pPr>
            <w:r w:rsidRPr="003C0E0E">
              <w:rPr>
                <w:b/>
                <w:i w:val="0"/>
              </w:rPr>
              <w:t>Author</w:t>
            </w:r>
          </w:p>
        </w:tc>
        <w:tc>
          <w:tcPr>
            <w:tcW w:w="7654" w:type="dxa"/>
            <w:tcBorders>
              <w:top w:val="single" w:sz="8" w:space="0" w:color="9BBB59"/>
              <w:left w:val="single" w:sz="8" w:space="0" w:color="9BBB59"/>
              <w:bottom w:val="single" w:sz="8" w:space="0" w:color="9BBB59"/>
              <w:right w:val="single" w:sz="8" w:space="0" w:color="9BBB59"/>
            </w:tcBorders>
            <w:shd w:val="clear" w:color="auto" w:fill="auto"/>
          </w:tcPr>
          <w:p w14:paraId="2FC4EFE9" w14:textId="77777777" w:rsidR="0055016C" w:rsidRPr="003C0E0E" w:rsidRDefault="0055016C">
            <w:pPr>
              <w:pStyle w:val="Tablecomment"/>
              <w:widowControl w:val="0"/>
              <w:rPr>
                <w:i w:val="0"/>
              </w:rPr>
            </w:pPr>
          </w:p>
        </w:tc>
      </w:tr>
    </w:tbl>
    <w:p w14:paraId="7C394EC8" w14:textId="77777777" w:rsidR="0055016C" w:rsidRPr="003C0E0E" w:rsidRDefault="0055016C"/>
    <w:p w14:paraId="3CE861BB" w14:textId="77777777" w:rsidR="0055016C" w:rsidRPr="003C0E0E" w:rsidRDefault="00CD55DD">
      <w:pPr>
        <w:pStyle w:val="Heading3"/>
        <w:ind w:hanging="720"/>
      </w:pPr>
      <w:bookmarkStart w:id="13" w:name="_Toc161913508"/>
      <w:r w:rsidRPr="003C0E0E">
        <w:t>Non-functional requirements</w:t>
      </w:r>
      <w:bookmarkEnd w:id="13"/>
    </w:p>
    <w:tbl>
      <w:tblPr>
        <w:tblW w:w="9890" w:type="dxa"/>
        <w:tblInd w:w="118" w:type="dxa"/>
        <w:tblLayout w:type="fixed"/>
        <w:tblLook w:val="0480" w:firstRow="0" w:lastRow="0" w:firstColumn="1" w:lastColumn="0" w:noHBand="0" w:noVBand="1"/>
      </w:tblPr>
      <w:tblGrid>
        <w:gridCol w:w="2235"/>
        <w:gridCol w:w="7655"/>
      </w:tblGrid>
      <w:tr w:rsidR="0055016C" w:rsidRPr="003C0E0E" w14:paraId="586B8C8C" w14:textId="77777777">
        <w:trPr>
          <w:trHeight w:val="567"/>
        </w:trPr>
        <w:tc>
          <w:tcPr>
            <w:tcW w:w="2235" w:type="dxa"/>
            <w:tcBorders>
              <w:top w:val="single" w:sz="8" w:space="0" w:color="9BBB59"/>
              <w:left w:val="single" w:sz="8" w:space="0" w:color="9BBB59"/>
              <w:bottom w:val="single" w:sz="8" w:space="0" w:color="9BBB59"/>
              <w:right w:val="single" w:sz="8" w:space="0" w:color="9BBB59"/>
            </w:tcBorders>
          </w:tcPr>
          <w:p w14:paraId="39FA1308" w14:textId="77777777" w:rsidR="0055016C" w:rsidRPr="003C0E0E" w:rsidRDefault="00CD55DD">
            <w:pPr>
              <w:pStyle w:val="Tablecomment"/>
              <w:widowControl w:val="0"/>
              <w:rPr>
                <w:b/>
                <w:i w:val="0"/>
              </w:rPr>
            </w:pPr>
            <w:r w:rsidRPr="003C0E0E">
              <w:rPr>
                <w:b/>
                <w:i w:val="0"/>
              </w:rPr>
              <w:t>Requirement Id</w:t>
            </w:r>
          </w:p>
        </w:tc>
        <w:tc>
          <w:tcPr>
            <w:tcW w:w="7654" w:type="dxa"/>
            <w:tcBorders>
              <w:top w:val="single" w:sz="8" w:space="0" w:color="9BBB59"/>
              <w:left w:val="single" w:sz="8" w:space="0" w:color="9BBB59"/>
              <w:bottom w:val="single" w:sz="8" w:space="0" w:color="9BBB59"/>
              <w:right w:val="single" w:sz="8" w:space="0" w:color="9BBB59"/>
            </w:tcBorders>
          </w:tcPr>
          <w:p w14:paraId="49B8FA6A" w14:textId="5BC59FC7" w:rsidR="0055016C" w:rsidRPr="003C0E0E" w:rsidRDefault="0055016C">
            <w:pPr>
              <w:pStyle w:val="TableHeader"/>
              <w:widowControl w:val="0"/>
            </w:pPr>
          </w:p>
        </w:tc>
      </w:tr>
      <w:tr w:rsidR="0055016C" w:rsidRPr="003C0E0E" w14:paraId="47B00679" w14:textId="77777777">
        <w:trPr>
          <w:trHeight w:val="567"/>
        </w:trPr>
        <w:tc>
          <w:tcPr>
            <w:tcW w:w="2235" w:type="dxa"/>
            <w:tcBorders>
              <w:top w:val="single" w:sz="8" w:space="0" w:color="9BBB59"/>
              <w:left w:val="single" w:sz="8" w:space="0" w:color="9BBB59"/>
              <w:bottom w:val="single" w:sz="8" w:space="0" w:color="9BBB59"/>
              <w:right w:val="single" w:sz="8" w:space="0" w:color="9BBB59"/>
            </w:tcBorders>
          </w:tcPr>
          <w:p w14:paraId="30FBC11C" w14:textId="77777777" w:rsidR="0055016C" w:rsidRPr="003C0E0E" w:rsidRDefault="00CD55DD">
            <w:pPr>
              <w:pStyle w:val="Tablecomment"/>
              <w:widowControl w:val="0"/>
              <w:rPr>
                <w:b/>
                <w:i w:val="0"/>
              </w:rPr>
            </w:pPr>
            <w:r w:rsidRPr="003C0E0E">
              <w:rPr>
                <w:b/>
                <w:i w:val="0"/>
              </w:rPr>
              <w:t>Requirement Name</w:t>
            </w:r>
          </w:p>
        </w:tc>
        <w:tc>
          <w:tcPr>
            <w:tcW w:w="7654" w:type="dxa"/>
            <w:tcBorders>
              <w:top w:val="single" w:sz="8" w:space="0" w:color="9BBB59"/>
              <w:left w:val="single" w:sz="8" w:space="0" w:color="9BBB59"/>
              <w:bottom w:val="single" w:sz="8" w:space="0" w:color="9BBB59"/>
              <w:right w:val="single" w:sz="8" w:space="0" w:color="9BBB59"/>
            </w:tcBorders>
          </w:tcPr>
          <w:p w14:paraId="452C1860" w14:textId="478F89CE" w:rsidR="0055016C" w:rsidRPr="003C0E0E" w:rsidRDefault="0055016C">
            <w:pPr>
              <w:pStyle w:val="Tablecomment"/>
              <w:widowControl w:val="0"/>
              <w:rPr>
                <w:i w:val="0"/>
              </w:rPr>
            </w:pPr>
          </w:p>
        </w:tc>
      </w:tr>
      <w:tr w:rsidR="0055016C" w:rsidRPr="003C0E0E" w14:paraId="08473B3C" w14:textId="77777777">
        <w:trPr>
          <w:trHeight w:val="567"/>
        </w:trPr>
        <w:tc>
          <w:tcPr>
            <w:tcW w:w="2235" w:type="dxa"/>
            <w:tcBorders>
              <w:top w:val="single" w:sz="8" w:space="0" w:color="9BBB59"/>
              <w:left w:val="single" w:sz="8" w:space="0" w:color="9BBB59"/>
              <w:bottom w:val="single" w:sz="8" w:space="0" w:color="9BBB59"/>
              <w:right w:val="single" w:sz="8" w:space="0" w:color="9BBB59"/>
            </w:tcBorders>
          </w:tcPr>
          <w:p w14:paraId="46F52381" w14:textId="77777777" w:rsidR="0055016C" w:rsidRPr="003C0E0E" w:rsidRDefault="00CD55DD">
            <w:pPr>
              <w:pStyle w:val="Tablecomment"/>
              <w:widowControl w:val="0"/>
              <w:rPr>
                <w:b/>
                <w:i w:val="0"/>
              </w:rPr>
            </w:pPr>
            <w:r w:rsidRPr="003C0E0E">
              <w:rPr>
                <w:b/>
                <w:i w:val="0"/>
              </w:rPr>
              <w:t>Requirement Text</w:t>
            </w:r>
          </w:p>
        </w:tc>
        <w:tc>
          <w:tcPr>
            <w:tcW w:w="7654" w:type="dxa"/>
            <w:tcBorders>
              <w:top w:val="single" w:sz="8" w:space="0" w:color="9BBB59"/>
              <w:left w:val="single" w:sz="8" w:space="0" w:color="9BBB59"/>
              <w:bottom w:val="single" w:sz="8" w:space="0" w:color="9BBB59"/>
              <w:right w:val="single" w:sz="8" w:space="0" w:color="9BBB59"/>
            </w:tcBorders>
          </w:tcPr>
          <w:p w14:paraId="455FD3A5" w14:textId="68A68EFB" w:rsidR="0055016C" w:rsidRPr="003C0E0E" w:rsidRDefault="0055016C">
            <w:pPr>
              <w:pStyle w:val="Tablecomment"/>
              <w:widowControl w:val="0"/>
              <w:rPr>
                <w:i w:val="0"/>
              </w:rPr>
            </w:pPr>
          </w:p>
        </w:tc>
      </w:tr>
      <w:tr w:rsidR="0055016C" w:rsidRPr="003C0E0E" w14:paraId="0C1F82BA" w14:textId="77777777">
        <w:trPr>
          <w:trHeight w:val="567"/>
        </w:trPr>
        <w:tc>
          <w:tcPr>
            <w:tcW w:w="2235" w:type="dxa"/>
            <w:tcBorders>
              <w:top w:val="single" w:sz="8" w:space="0" w:color="9BBB59"/>
              <w:left w:val="single" w:sz="8" w:space="0" w:color="9BBB59"/>
              <w:bottom w:val="single" w:sz="8" w:space="0" w:color="9BBB59"/>
              <w:right w:val="single" w:sz="8" w:space="0" w:color="9BBB59"/>
            </w:tcBorders>
          </w:tcPr>
          <w:p w14:paraId="2FB81B8E" w14:textId="77777777" w:rsidR="0055016C" w:rsidRPr="003C0E0E" w:rsidRDefault="00CD55DD">
            <w:pPr>
              <w:pStyle w:val="Tablecomment"/>
              <w:widowControl w:val="0"/>
              <w:rPr>
                <w:b/>
                <w:i w:val="0"/>
              </w:rPr>
            </w:pPr>
            <w:r w:rsidRPr="003C0E0E">
              <w:rPr>
                <w:b/>
                <w:i w:val="0"/>
              </w:rPr>
              <w:t>Rationale</w:t>
            </w:r>
          </w:p>
        </w:tc>
        <w:tc>
          <w:tcPr>
            <w:tcW w:w="7654" w:type="dxa"/>
            <w:tcBorders>
              <w:top w:val="single" w:sz="8" w:space="0" w:color="9BBB59"/>
              <w:left w:val="single" w:sz="8" w:space="0" w:color="9BBB59"/>
              <w:bottom w:val="single" w:sz="8" w:space="0" w:color="9BBB59"/>
              <w:right w:val="single" w:sz="8" w:space="0" w:color="9BBB59"/>
            </w:tcBorders>
          </w:tcPr>
          <w:p w14:paraId="4505D740" w14:textId="77777777" w:rsidR="0055016C" w:rsidRPr="003C0E0E" w:rsidRDefault="0055016C">
            <w:pPr>
              <w:pStyle w:val="Tablecomment"/>
              <w:widowControl w:val="0"/>
              <w:rPr>
                <w:i w:val="0"/>
              </w:rPr>
            </w:pPr>
          </w:p>
        </w:tc>
      </w:tr>
      <w:tr w:rsidR="0055016C" w:rsidRPr="003C0E0E" w14:paraId="26EEC6B5" w14:textId="77777777">
        <w:trPr>
          <w:trHeight w:val="567"/>
        </w:trPr>
        <w:tc>
          <w:tcPr>
            <w:tcW w:w="2235" w:type="dxa"/>
            <w:tcBorders>
              <w:top w:val="single" w:sz="8" w:space="0" w:color="9BBB59"/>
              <w:left w:val="single" w:sz="8" w:space="0" w:color="9BBB59"/>
              <w:bottom w:val="single" w:sz="8" w:space="0" w:color="9BBB59"/>
              <w:right w:val="single" w:sz="8" w:space="0" w:color="9BBB59"/>
            </w:tcBorders>
          </w:tcPr>
          <w:p w14:paraId="2FE6D032" w14:textId="77777777" w:rsidR="0055016C" w:rsidRPr="003C0E0E" w:rsidRDefault="00CD55DD">
            <w:pPr>
              <w:pStyle w:val="Tablecomment"/>
              <w:widowControl w:val="0"/>
              <w:rPr>
                <w:b/>
                <w:i w:val="0"/>
              </w:rPr>
            </w:pPr>
            <w:r w:rsidRPr="003C0E0E">
              <w:rPr>
                <w:b/>
                <w:i w:val="0"/>
              </w:rPr>
              <w:t>Author</w:t>
            </w:r>
          </w:p>
        </w:tc>
        <w:tc>
          <w:tcPr>
            <w:tcW w:w="7654" w:type="dxa"/>
            <w:tcBorders>
              <w:top w:val="single" w:sz="8" w:space="0" w:color="9BBB59"/>
              <w:left w:val="single" w:sz="8" w:space="0" w:color="9BBB59"/>
              <w:bottom w:val="single" w:sz="8" w:space="0" w:color="9BBB59"/>
              <w:right w:val="single" w:sz="8" w:space="0" w:color="9BBB59"/>
            </w:tcBorders>
          </w:tcPr>
          <w:p w14:paraId="44CDD199" w14:textId="77777777" w:rsidR="0055016C" w:rsidRPr="003C0E0E" w:rsidRDefault="0055016C">
            <w:pPr>
              <w:pStyle w:val="Tablecomment"/>
              <w:widowControl w:val="0"/>
              <w:rPr>
                <w:i w:val="0"/>
              </w:rPr>
            </w:pPr>
          </w:p>
        </w:tc>
      </w:tr>
    </w:tbl>
    <w:p w14:paraId="3149C55A" w14:textId="77777777" w:rsidR="0055016C" w:rsidRPr="003C0E0E" w:rsidRDefault="0055016C"/>
    <w:p w14:paraId="0D0887C2" w14:textId="77777777" w:rsidR="0055016C" w:rsidRPr="003C0E0E" w:rsidRDefault="00CD55DD">
      <w:r w:rsidRPr="003C0E0E">
        <w:br w:type="page"/>
      </w:r>
    </w:p>
    <w:p w14:paraId="1B4CC4BE" w14:textId="77777777" w:rsidR="0055016C" w:rsidRPr="003C0E0E" w:rsidRDefault="00CD55DD">
      <w:pPr>
        <w:pStyle w:val="Heading2"/>
        <w:numPr>
          <w:ilvl w:val="1"/>
          <w:numId w:val="1"/>
        </w:numPr>
      </w:pPr>
      <w:bookmarkStart w:id="14" w:name="_Ref442964130"/>
      <w:bookmarkStart w:id="15" w:name="_Toc161913509"/>
      <w:r w:rsidRPr="003C0E0E">
        <w:lastRenderedPageBreak/>
        <w:t xml:space="preserve">Other </w:t>
      </w:r>
      <w:bookmarkEnd w:id="14"/>
      <w:r w:rsidRPr="003C0E0E">
        <w:t>Constraints</w:t>
      </w:r>
      <w:bookmarkEnd w:id="15"/>
    </w:p>
    <w:p w14:paraId="6B246764" w14:textId="77777777" w:rsidR="0055016C" w:rsidRPr="003C0E0E" w:rsidRDefault="00CD55DD">
      <w:pPr>
        <w:pStyle w:val="Heading3"/>
        <w:ind w:hanging="720"/>
      </w:pPr>
      <w:bookmarkStart w:id="16" w:name="_Toc161913510"/>
      <w:r w:rsidRPr="003C0E0E">
        <w:t>Relevant Industrial Standards</w:t>
      </w:r>
      <w:bookmarkEnd w:id="16"/>
    </w:p>
    <w:p w14:paraId="1BF2E070" w14:textId="3554C728" w:rsidR="001B1DE2" w:rsidRPr="003C0E0E" w:rsidRDefault="001B1DE2" w:rsidP="001B1DE2">
      <w:pPr>
        <w:rPr>
          <w:i/>
          <w:iCs/>
          <w:color w:val="3DB5EA" w:themeColor="text1" w:themeTint="80"/>
          <w:lang w:val="en-US"/>
        </w:rPr>
      </w:pPr>
      <w:r w:rsidRPr="003C0E0E">
        <w:rPr>
          <w:i/>
          <w:iCs/>
          <w:color w:val="3DB5EA" w:themeColor="text1" w:themeTint="80"/>
          <w:lang w:val="en-US"/>
        </w:rPr>
        <w:t>If needed</w:t>
      </w:r>
    </w:p>
    <w:p w14:paraId="1B9DACA6" w14:textId="77777777" w:rsidR="0055016C" w:rsidRPr="003C0E0E" w:rsidRDefault="0055016C">
      <w:pPr>
        <w:rPr>
          <w:lang w:val="en-US"/>
        </w:rPr>
      </w:pPr>
    </w:p>
    <w:p w14:paraId="0AF52FC7" w14:textId="77777777" w:rsidR="0055016C" w:rsidRPr="003C0E0E" w:rsidRDefault="00CD55DD">
      <w:pPr>
        <w:pStyle w:val="Heading3"/>
        <w:ind w:hanging="720"/>
      </w:pPr>
      <w:bookmarkStart w:id="17" w:name="_Ref443552704"/>
      <w:bookmarkStart w:id="18" w:name="_Toc161913511"/>
      <w:r w:rsidRPr="003C0E0E">
        <w:t>Operational Nodes</w:t>
      </w:r>
      <w:bookmarkEnd w:id="17"/>
      <w:bookmarkEnd w:id="18"/>
    </w:p>
    <w:p w14:paraId="7A8F3837" w14:textId="37CFC74B" w:rsidR="0055016C" w:rsidRPr="003C0E0E" w:rsidRDefault="00CD55DD" w:rsidP="001C7376">
      <w:r w:rsidRPr="003C0E0E">
        <w:rPr>
          <w:lang w:val="en-US"/>
        </w:rPr>
        <w:t>The following table describes the operational nodes of the service.</w:t>
      </w:r>
    </w:p>
    <w:tbl>
      <w:tblPr>
        <w:tblW w:w="9890" w:type="dxa"/>
        <w:tblInd w:w="118" w:type="dxa"/>
        <w:tblLayout w:type="fixed"/>
        <w:tblLook w:val="0480" w:firstRow="0" w:lastRow="0" w:firstColumn="1" w:lastColumn="0" w:noHBand="0" w:noVBand="1"/>
      </w:tblPr>
      <w:tblGrid>
        <w:gridCol w:w="3227"/>
        <w:gridCol w:w="6663"/>
      </w:tblGrid>
      <w:tr w:rsidR="0055016C" w:rsidRPr="003C0E0E" w14:paraId="3E56EA15" w14:textId="77777777">
        <w:trPr>
          <w:trHeight w:val="567"/>
        </w:trPr>
        <w:tc>
          <w:tcPr>
            <w:tcW w:w="3227" w:type="dxa"/>
            <w:tcBorders>
              <w:top w:val="single" w:sz="8" w:space="0" w:color="061A23"/>
              <w:left w:val="single" w:sz="8" w:space="0" w:color="061A23"/>
              <w:bottom w:val="single" w:sz="8" w:space="0" w:color="061A23"/>
              <w:right w:val="single" w:sz="8" w:space="0" w:color="061A23"/>
            </w:tcBorders>
            <w:shd w:val="clear" w:color="auto" w:fill="C3D69B"/>
          </w:tcPr>
          <w:p w14:paraId="636C9116" w14:textId="77777777" w:rsidR="0055016C" w:rsidRPr="003C0E0E" w:rsidRDefault="00CD55DD">
            <w:pPr>
              <w:pStyle w:val="TableHeader"/>
              <w:widowControl w:val="0"/>
              <w:rPr>
                <w:bCs w:val="0"/>
              </w:rPr>
            </w:pPr>
            <w:r w:rsidRPr="003C0E0E">
              <w:rPr>
                <w:bCs w:val="0"/>
              </w:rPr>
              <w:t>Operational Node</w:t>
            </w:r>
          </w:p>
        </w:tc>
        <w:tc>
          <w:tcPr>
            <w:tcW w:w="6662" w:type="dxa"/>
            <w:tcBorders>
              <w:top w:val="single" w:sz="8" w:space="0" w:color="061A23"/>
              <w:left w:val="single" w:sz="8" w:space="0" w:color="061A23"/>
              <w:bottom w:val="single" w:sz="8" w:space="0" w:color="061A23"/>
              <w:right w:val="single" w:sz="8" w:space="0" w:color="061A23"/>
            </w:tcBorders>
            <w:shd w:val="clear" w:color="auto" w:fill="C3D69B"/>
          </w:tcPr>
          <w:p w14:paraId="5706E39D" w14:textId="77777777" w:rsidR="0055016C" w:rsidRPr="003C0E0E" w:rsidRDefault="00CD55DD">
            <w:pPr>
              <w:pStyle w:val="TableHeader"/>
              <w:widowControl w:val="0"/>
            </w:pPr>
            <w:r w:rsidRPr="003C0E0E">
              <w:t>Remarks</w:t>
            </w:r>
          </w:p>
        </w:tc>
      </w:tr>
      <w:tr w:rsidR="0055016C" w:rsidRPr="003C0E0E" w14:paraId="2D9BE8B9" w14:textId="77777777">
        <w:trPr>
          <w:trHeight w:val="567"/>
        </w:trPr>
        <w:tc>
          <w:tcPr>
            <w:tcW w:w="3227" w:type="dxa"/>
            <w:tcBorders>
              <w:top w:val="single" w:sz="8" w:space="0" w:color="061A23"/>
              <w:left w:val="single" w:sz="8" w:space="0" w:color="061A23"/>
              <w:bottom w:val="single" w:sz="8" w:space="0" w:color="061A23"/>
              <w:right w:val="single" w:sz="8" w:space="0" w:color="061A23"/>
            </w:tcBorders>
            <w:shd w:val="clear" w:color="auto" w:fill="auto"/>
          </w:tcPr>
          <w:p w14:paraId="275EFE9F" w14:textId="3D07337C" w:rsidR="0055016C" w:rsidRPr="003C0E0E" w:rsidRDefault="0055016C">
            <w:pPr>
              <w:pStyle w:val="TableHeader"/>
              <w:widowControl w:val="0"/>
              <w:rPr>
                <w:bCs w:val="0"/>
              </w:rPr>
            </w:pPr>
          </w:p>
        </w:tc>
        <w:tc>
          <w:tcPr>
            <w:tcW w:w="6662" w:type="dxa"/>
            <w:tcBorders>
              <w:top w:val="single" w:sz="8" w:space="0" w:color="061A23"/>
              <w:left w:val="single" w:sz="8" w:space="0" w:color="061A23"/>
              <w:bottom w:val="single" w:sz="8" w:space="0" w:color="061A23"/>
              <w:right w:val="single" w:sz="8" w:space="0" w:color="061A23"/>
            </w:tcBorders>
            <w:shd w:val="clear" w:color="auto" w:fill="auto"/>
          </w:tcPr>
          <w:p w14:paraId="7596943F" w14:textId="159EFA83" w:rsidR="0055016C" w:rsidRPr="003C0E0E" w:rsidRDefault="0055016C" w:rsidP="001B1DE2">
            <w:pPr>
              <w:pStyle w:val="BodyText"/>
              <w:widowControl w:val="0"/>
            </w:pPr>
          </w:p>
        </w:tc>
      </w:tr>
      <w:tr w:rsidR="0055016C" w:rsidRPr="003C0E0E" w14:paraId="7AF17FC5" w14:textId="77777777">
        <w:trPr>
          <w:trHeight w:val="567"/>
        </w:trPr>
        <w:tc>
          <w:tcPr>
            <w:tcW w:w="3227" w:type="dxa"/>
            <w:tcBorders>
              <w:top w:val="single" w:sz="8" w:space="0" w:color="061A23"/>
              <w:left w:val="single" w:sz="8" w:space="0" w:color="061A23"/>
              <w:bottom w:val="single" w:sz="8" w:space="0" w:color="061A23"/>
              <w:right w:val="single" w:sz="8" w:space="0" w:color="061A23"/>
            </w:tcBorders>
            <w:shd w:val="clear" w:color="auto" w:fill="auto"/>
          </w:tcPr>
          <w:p w14:paraId="513BDAD2" w14:textId="275437BC" w:rsidR="0055016C" w:rsidRPr="003C0E0E" w:rsidRDefault="0055016C">
            <w:pPr>
              <w:pStyle w:val="TableHeader"/>
              <w:widowControl w:val="0"/>
            </w:pPr>
          </w:p>
        </w:tc>
        <w:tc>
          <w:tcPr>
            <w:tcW w:w="6662" w:type="dxa"/>
            <w:tcBorders>
              <w:top w:val="single" w:sz="8" w:space="0" w:color="061A23"/>
              <w:left w:val="single" w:sz="8" w:space="0" w:color="061A23"/>
              <w:bottom w:val="single" w:sz="8" w:space="0" w:color="061A23"/>
              <w:right w:val="single" w:sz="8" w:space="0" w:color="061A23"/>
            </w:tcBorders>
            <w:shd w:val="clear" w:color="auto" w:fill="auto"/>
          </w:tcPr>
          <w:p w14:paraId="00468D6C" w14:textId="64EAF61F" w:rsidR="0055016C" w:rsidRPr="003C0E0E" w:rsidRDefault="0055016C">
            <w:pPr>
              <w:pStyle w:val="BodyText"/>
              <w:widowControl w:val="0"/>
              <w:rPr>
                <w:b/>
                <w:bCs/>
                <w:color w:val="0C5270" w:themeColor="text1" w:themeTint="E6"/>
              </w:rPr>
            </w:pPr>
          </w:p>
        </w:tc>
      </w:tr>
    </w:tbl>
    <w:p w14:paraId="1DBFAD91" w14:textId="77777777" w:rsidR="0055016C" w:rsidRPr="003C0E0E" w:rsidRDefault="0055016C"/>
    <w:p w14:paraId="5D725709" w14:textId="77777777" w:rsidR="0055016C" w:rsidRPr="003C0E0E" w:rsidRDefault="00CD55DD">
      <w:pPr>
        <w:pStyle w:val="Heading1"/>
        <w:ind w:hanging="495"/>
      </w:pPr>
      <w:bookmarkStart w:id="19" w:name="_Toc161913512"/>
      <w:r w:rsidRPr="003C0E0E">
        <w:lastRenderedPageBreak/>
        <w:t>Service Overview</w:t>
      </w:r>
      <w:bookmarkEnd w:id="19"/>
    </w:p>
    <w:p w14:paraId="0681D96D" w14:textId="77777777" w:rsidR="0055016C" w:rsidRPr="003C0E0E" w:rsidRDefault="00CD55DD">
      <w:pPr>
        <w:pStyle w:val="Heading2"/>
        <w:numPr>
          <w:ilvl w:val="1"/>
          <w:numId w:val="1"/>
        </w:numPr>
      </w:pPr>
      <w:bookmarkStart w:id="20" w:name="_Toc161913513"/>
      <w:r w:rsidRPr="003C0E0E">
        <w:t>Logical Operations</w:t>
      </w:r>
      <w:bookmarkEnd w:id="20"/>
    </w:p>
    <w:p w14:paraId="3E7EE651" w14:textId="77777777" w:rsidR="0055016C" w:rsidRPr="003C0E0E" w:rsidRDefault="00CD55DD">
      <w:pPr>
        <w:rPr>
          <w:color w:val="3DB5EA" w:themeColor="text1" w:themeTint="80"/>
        </w:rPr>
      </w:pPr>
      <w:r w:rsidRPr="003C0E0E">
        <w:rPr>
          <w:color w:val="3DB5EA" w:themeColor="text1" w:themeTint="80"/>
        </w:rPr>
        <w:t>The following logical operations must be provided in the designs that follow this specification:</w:t>
      </w:r>
    </w:p>
    <w:tbl>
      <w:tblPr>
        <w:tblStyle w:val="TableGrid"/>
        <w:tblW w:w="9913" w:type="dxa"/>
        <w:tblInd w:w="113" w:type="dxa"/>
        <w:tblLayout w:type="fixed"/>
        <w:tblLook w:val="04A0" w:firstRow="1" w:lastRow="0" w:firstColumn="1" w:lastColumn="0" w:noHBand="0" w:noVBand="1"/>
      </w:tblPr>
      <w:tblGrid>
        <w:gridCol w:w="2405"/>
        <w:gridCol w:w="4962"/>
        <w:gridCol w:w="1276"/>
        <w:gridCol w:w="1270"/>
      </w:tblGrid>
      <w:tr w:rsidR="0055016C" w:rsidRPr="003C0E0E" w14:paraId="1E3DCBCE" w14:textId="77777777" w:rsidTr="00433B20">
        <w:tc>
          <w:tcPr>
            <w:tcW w:w="2405" w:type="dxa"/>
            <w:vMerge w:val="restart"/>
            <w:shd w:val="clear" w:color="auto" w:fill="C3D69B"/>
            <w:vAlign w:val="center"/>
          </w:tcPr>
          <w:p w14:paraId="2556825A" w14:textId="77777777" w:rsidR="0055016C" w:rsidRPr="003C0E0E" w:rsidRDefault="00CD55DD">
            <w:pPr>
              <w:spacing w:after="0" w:line="240" w:lineRule="auto"/>
              <w:jc w:val="center"/>
              <w:rPr>
                <w:b/>
                <w:bCs/>
              </w:rPr>
            </w:pPr>
            <w:r w:rsidRPr="003C0E0E">
              <w:rPr>
                <w:b/>
                <w:bCs/>
              </w:rPr>
              <w:t>Operation</w:t>
            </w:r>
          </w:p>
        </w:tc>
        <w:tc>
          <w:tcPr>
            <w:tcW w:w="4962" w:type="dxa"/>
            <w:vMerge w:val="restart"/>
            <w:shd w:val="clear" w:color="auto" w:fill="C3D69B"/>
            <w:vAlign w:val="center"/>
          </w:tcPr>
          <w:p w14:paraId="02D370C5" w14:textId="77777777" w:rsidR="0055016C" w:rsidRPr="003C0E0E" w:rsidRDefault="00CD55DD">
            <w:pPr>
              <w:spacing w:after="0" w:line="240" w:lineRule="auto"/>
              <w:jc w:val="center"/>
              <w:rPr>
                <w:b/>
                <w:bCs/>
              </w:rPr>
            </w:pPr>
            <w:r w:rsidRPr="003C0E0E">
              <w:rPr>
                <w:b/>
                <w:bCs/>
              </w:rPr>
              <w:t>Description</w:t>
            </w:r>
          </w:p>
        </w:tc>
        <w:tc>
          <w:tcPr>
            <w:tcW w:w="2546" w:type="dxa"/>
            <w:gridSpan w:val="2"/>
            <w:shd w:val="clear" w:color="auto" w:fill="C3D69B"/>
          </w:tcPr>
          <w:p w14:paraId="0499E048" w14:textId="77777777" w:rsidR="0055016C" w:rsidRPr="003C0E0E" w:rsidRDefault="00CD55DD">
            <w:pPr>
              <w:spacing w:after="0" w:line="240" w:lineRule="auto"/>
              <w:jc w:val="center"/>
              <w:rPr>
                <w:b/>
                <w:bCs/>
              </w:rPr>
            </w:pPr>
            <w:r w:rsidRPr="003C0E0E">
              <w:rPr>
                <w:b/>
                <w:bCs/>
              </w:rPr>
              <w:t>Required</w:t>
            </w:r>
          </w:p>
        </w:tc>
      </w:tr>
      <w:tr w:rsidR="0055016C" w:rsidRPr="003C0E0E" w14:paraId="5C09D294" w14:textId="77777777" w:rsidTr="00433B20">
        <w:tc>
          <w:tcPr>
            <w:tcW w:w="2405" w:type="dxa"/>
            <w:vMerge/>
            <w:shd w:val="clear" w:color="auto" w:fill="C3D69B"/>
          </w:tcPr>
          <w:p w14:paraId="43C0574C" w14:textId="77777777" w:rsidR="0055016C" w:rsidRPr="003C0E0E" w:rsidRDefault="0055016C">
            <w:pPr>
              <w:spacing w:after="0" w:line="240" w:lineRule="auto"/>
              <w:jc w:val="center"/>
              <w:rPr>
                <w:b/>
                <w:bCs/>
              </w:rPr>
            </w:pPr>
          </w:p>
        </w:tc>
        <w:tc>
          <w:tcPr>
            <w:tcW w:w="4962" w:type="dxa"/>
            <w:vMerge/>
            <w:shd w:val="clear" w:color="auto" w:fill="C3D69B"/>
          </w:tcPr>
          <w:p w14:paraId="44E1D56A" w14:textId="77777777" w:rsidR="0055016C" w:rsidRPr="003C0E0E" w:rsidRDefault="0055016C">
            <w:pPr>
              <w:spacing w:after="0" w:line="240" w:lineRule="auto"/>
              <w:jc w:val="center"/>
              <w:rPr>
                <w:b/>
                <w:bCs/>
              </w:rPr>
            </w:pPr>
          </w:p>
        </w:tc>
        <w:tc>
          <w:tcPr>
            <w:tcW w:w="1276" w:type="dxa"/>
            <w:shd w:val="clear" w:color="auto" w:fill="C3D69B"/>
          </w:tcPr>
          <w:p w14:paraId="26C51ABA" w14:textId="1087311B" w:rsidR="0055016C" w:rsidRPr="003C0E0E" w:rsidRDefault="00433B20">
            <w:pPr>
              <w:spacing w:after="0" w:line="240" w:lineRule="auto"/>
              <w:jc w:val="center"/>
              <w:rPr>
                <w:b/>
                <w:bCs/>
                <w:i/>
                <w:iCs/>
              </w:rPr>
            </w:pPr>
            <w:proofErr w:type="spellStart"/>
            <w:r w:rsidRPr="003C0E0E">
              <w:rPr>
                <w:b/>
                <w:bCs/>
                <w:i/>
                <w:iCs/>
                <w:color w:val="3DB5EA" w:themeColor="text1" w:themeTint="80"/>
              </w:rPr>
              <w:t>NodeX</w:t>
            </w:r>
            <w:proofErr w:type="spellEnd"/>
          </w:p>
        </w:tc>
        <w:tc>
          <w:tcPr>
            <w:tcW w:w="1270" w:type="dxa"/>
            <w:shd w:val="clear" w:color="auto" w:fill="C3D69B"/>
          </w:tcPr>
          <w:p w14:paraId="729F1587" w14:textId="6938D9D2" w:rsidR="0055016C" w:rsidRPr="003C0E0E" w:rsidRDefault="00433B20">
            <w:pPr>
              <w:spacing w:after="0" w:line="240" w:lineRule="auto"/>
              <w:jc w:val="center"/>
              <w:rPr>
                <w:b/>
                <w:bCs/>
                <w:i/>
                <w:iCs/>
              </w:rPr>
            </w:pPr>
            <w:proofErr w:type="spellStart"/>
            <w:r w:rsidRPr="003C0E0E">
              <w:rPr>
                <w:b/>
                <w:bCs/>
                <w:i/>
                <w:iCs/>
                <w:color w:val="3DB5EA" w:themeColor="text1" w:themeTint="80"/>
              </w:rPr>
              <w:t>NodeY</w:t>
            </w:r>
            <w:proofErr w:type="spellEnd"/>
          </w:p>
        </w:tc>
      </w:tr>
      <w:tr w:rsidR="0055016C" w:rsidRPr="003C0E0E" w14:paraId="7053EAEA" w14:textId="77777777" w:rsidTr="00433B20">
        <w:tc>
          <w:tcPr>
            <w:tcW w:w="2405" w:type="dxa"/>
          </w:tcPr>
          <w:p w14:paraId="7FE05F63" w14:textId="04EF6103" w:rsidR="0055016C" w:rsidRPr="003C0E0E" w:rsidRDefault="00433B20">
            <w:pPr>
              <w:spacing w:after="0" w:line="240" w:lineRule="auto"/>
              <w:rPr>
                <w:i/>
                <w:iCs/>
              </w:rPr>
            </w:pPr>
            <w:r w:rsidRPr="003C0E0E">
              <w:rPr>
                <w:i/>
                <w:iCs/>
                <w:color w:val="3DB5EA" w:themeColor="text1" w:themeTint="80"/>
              </w:rPr>
              <w:t>Operation 1</w:t>
            </w:r>
          </w:p>
        </w:tc>
        <w:tc>
          <w:tcPr>
            <w:tcW w:w="4962" w:type="dxa"/>
          </w:tcPr>
          <w:p w14:paraId="5DB8612F" w14:textId="0956C011" w:rsidR="0055016C" w:rsidRPr="003C0E0E" w:rsidRDefault="0055016C">
            <w:pPr>
              <w:spacing w:after="0" w:line="240" w:lineRule="auto"/>
            </w:pPr>
          </w:p>
        </w:tc>
        <w:tc>
          <w:tcPr>
            <w:tcW w:w="1276" w:type="dxa"/>
          </w:tcPr>
          <w:p w14:paraId="05752A9C" w14:textId="77777777" w:rsidR="0055016C" w:rsidRPr="003C0E0E" w:rsidRDefault="00CD55DD">
            <w:pPr>
              <w:spacing w:after="0" w:line="240" w:lineRule="auto"/>
              <w:jc w:val="center"/>
              <w:rPr>
                <w:i/>
                <w:iCs/>
              </w:rPr>
            </w:pPr>
            <w:r w:rsidRPr="003C0E0E">
              <w:rPr>
                <w:i/>
                <w:iCs/>
                <w:color w:val="3DB5EA" w:themeColor="text1" w:themeTint="80"/>
              </w:rPr>
              <w:t>x</w:t>
            </w:r>
          </w:p>
        </w:tc>
        <w:tc>
          <w:tcPr>
            <w:tcW w:w="1270" w:type="dxa"/>
          </w:tcPr>
          <w:p w14:paraId="7AF050AD" w14:textId="77777777" w:rsidR="0055016C" w:rsidRPr="003C0E0E" w:rsidRDefault="00CD55DD">
            <w:pPr>
              <w:spacing w:after="0" w:line="240" w:lineRule="auto"/>
              <w:jc w:val="center"/>
              <w:rPr>
                <w:i/>
                <w:iCs/>
              </w:rPr>
            </w:pPr>
            <w:r w:rsidRPr="003C0E0E">
              <w:rPr>
                <w:i/>
                <w:iCs/>
                <w:color w:val="3DB5EA" w:themeColor="text1" w:themeTint="80"/>
              </w:rPr>
              <w:t>x</w:t>
            </w:r>
          </w:p>
        </w:tc>
      </w:tr>
      <w:tr w:rsidR="0055016C" w:rsidRPr="003C0E0E" w14:paraId="6E0AAE40" w14:textId="77777777" w:rsidTr="00433B20">
        <w:tc>
          <w:tcPr>
            <w:tcW w:w="2405" w:type="dxa"/>
          </w:tcPr>
          <w:p w14:paraId="5E680CC4" w14:textId="6A05FF98" w:rsidR="0055016C" w:rsidRPr="003C0E0E" w:rsidRDefault="00433B20">
            <w:pPr>
              <w:spacing w:after="0" w:line="240" w:lineRule="auto"/>
              <w:rPr>
                <w:i/>
                <w:iCs/>
              </w:rPr>
            </w:pPr>
            <w:r w:rsidRPr="003C0E0E">
              <w:rPr>
                <w:i/>
                <w:iCs/>
                <w:color w:val="3DB5EA" w:themeColor="text1" w:themeTint="80"/>
              </w:rPr>
              <w:t>Operation 2</w:t>
            </w:r>
          </w:p>
        </w:tc>
        <w:tc>
          <w:tcPr>
            <w:tcW w:w="4962" w:type="dxa"/>
          </w:tcPr>
          <w:p w14:paraId="58BE9B7C" w14:textId="5F743D0B" w:rsidR="0055016C" w:rsidRPr="003C0E0E" w:rsidRDefault="00CD55DD">
            <w:pPr>
              <w:spacing w:after="0" w:line="240" w:lineRule="auto"/>
            </w:pPr>
            <w:r w:rsidRPr="003C0E0E">
              <w:t xml:space="preserve"> </w:t>
            </w:r>
          </w:p>
        </w:tc>
        <w:tc>
          <w:tcPr>
            <w:tcW w:w="1276" w:type="dxa"/>
          </w:tcPr>
          <w:p w14:paraId="235FCD8C" w14:textId="60130352" w:rsidR="0055016C" w:rsidRPr="003C0E0E" w:rsidRDefault="0055016C">
            <w:pPr>
              <w:spacing w:after="0" w:line="240" w:lineRule="auto"/>
              <w:jc w:val="center"/>
            </w:pPr>
          </w:p>
        </w:tc>
        <w:tc>
          <w:tcPr>
            <w:tcW w:w="1270" w:type="dxa"/>
          </w:tcPr>
          <w:p w14:paraId="2D5D441C" w14:textId="77777777" w:rsidR="0055016C" w:rsidRPr="003C0E0E" w:rsidRDefault="00CD55DD">
            <w:pPr>
              <w:spacing w:after="0" w:line="240" w:lineRule="auto"/>
              <w:jc w:val="center"/>
              <w:rPr>
                <w:i/>
                <w:iCs/>
                <w:color w:val="3DB5EA" w:themeColor="text1" w:themeTint="80"/>
              </w:rPr>
            </w:pPr>
            <w:r w:rsidRPr="003C0E0E">
              <w:rPr>
                <w:i/>
                <w:iCs/>
                <w:color w:val="3DB5EA" w:themeColor="text1" w:themeTint="80"/>
              </w:rPr>
              <w:t>x</w:t>
            </w:r>
          </w:p>
        </w:tc>
      </w:tr>
    </w:tbl>
    <w:p w14:paraId="3FEF1061" w14:textId="77777777" w:rsidR="0055016C" w:rsidRPr="003C0E0E" w:rsidRDefault="0055016C"/>
    <w:p w14:paraId="51543E77" w14:textId="77777777" w:rsidR="0055016C" w:rsidRPr="003C0E0E" w:rsidRDefault="00CD55DD">
      <w:pPr>
        <w:pStyle w:val="Heading2"/>
        <w:numPr>
          <w:ilvl w:val="1"/>
          <w:numId w:val="1"/>
        </w:numPr>
      </w:pPr>
      <w:bookmarkStart w:id="21" w:name="_Toc161913514"/>
      <w:r w:rsidRPr="003C0E0E">
        <w:t>Logical Parameters</w:t>
      </w:r>
      <w:bookmarkEnd w:id="21"/>
    </w:p>
    <w:p w14:paraId="27ED4448" w14:textId="6C08CC4F" w:rsidR="0055016C" w:rsidRPr="003C0E0E" w:rsidRDefault="00CD55DD">
      <w:pPr>
        <w:rPr>
          <w:color w:val="3DB5EA" w:themeColor="text1" w:themeTint="80"/>
        </w:rPr>
      </w:pPr>
      <w:r w:rsidRPr="003C0E0E">
        <w:rPr>
          <w:color w:val="3DB5EA" w:themeColor="text1" w:themeTint="80"/>
        </w:rPr>
        <w:t xml:space="preserve">As the logical operations are very abstract the logical parameters and response contents will be described later in the document. Actual parameter structures, response structures or error handling is not specified. These will be defined in more detail in the </w:t>
      </w:r>
      <w:r w:rsidR="00F45A96" w:rsidRPr="003C0E0E">
        <w:rPr>
          <w:color w:val="3DB5EA" w:themeColor="text1" w:themeTint="80"/>
        </w:rPr>
        <w:t>Service D</w:t>
      </w:r>
      <w:r w:rsidRPr="003C0E0E">
        <w:rPr>
          <w:color w:val="3DB5EA" w:themeColor="text1" w:themeTint="80"/>
        </w:rPr>
        <w:t>esign</w:t>
      </w:r>
      <w:r w:rsidR="00F45A96" w:rsidRPr="003C0E0E">
        <w:rPr>
          <w:color w:val="3DB5EA" w:themeColor="text1" w:themeTint="80"/>
        </w:rPr>
        <w:t>s</w:t>
      </w:r>
      <w:r w:rsidRPr="003C0E0E">
        <w:rPr>
          <w:color w:val="3DB5EA" w:themeColor="text1" w:themeTint="80"/>
        </w:rPr>
        <w:t>.</w:t>
      </w:r>
    </w:p>
    <w:p w14:paraId="54614AF5" w14:textId="77777777" w:rsidR="0055016C" w:rsidRPr="003C0E0E" w:rsidRDefault="0055016C"/>
    <w:p w14:paraId="338579D0" w14:textId="77777777" w:rsidR="0055016C" w:rsidRPr="003C0E0E" w:rsidRDefault="00CD55DD">
      <w:pPr>
        <w:pStyle w:val="Heading1"/>
        <w:ind w:hanging="495"/>
      </w:pPr>
      <w:bookmarkStart w:id="22" w:name="_Ref447880650"/>
      <w:bookmarkStart w:id="23" w:name="_Toc161913515"/>
      <w:r w:rsidRPr="003C0E0E">
        <w:lastRenderedPageBreak/>
        <w:t>Service Data Model</w:t>
      </w:r>
      <w:bookmarkEnd w:id="22"/>
      <w:bookmarkEnd w:id="23"/>
    </w:p>
    <w:p w14:paraId="69810CC0" w14:textId="77777777" w:rsidR="008432C0" w:rsidRPr="003C0E0E" w:rsidRDefault="008432C0" w:rsidP="008432C0">
      <w:pPr>
        <w:jc w:val="both"/>
        <w:rPr>
          <w:i/>
          <w:iCs/>
          <w:color w:val="3DB5EA" w:themeColor="text1" w:themeTint="80"/>
          <w:lang w:val="en-US"/>
        </w:rPr>
      </w:pPr>
      <w:r w:rsidRPr="003C0E0E">
        <w:rPr>
          <w:i/>
          <w:iCs/>
          <w:color w:val="3DB5EA" w:themeColor="text1" w:themeTint="80"/>
          <w:lang w:val="en-US"/>
        </w:rPr>
        <w:t>See guideline for contents of this section.</w:t>
      </w:r>
    </w:p>
    <w:p w14:paraId="73730136" w14:textId="77777777" w:rsidR="0055016C" w:rsidRPr="003C0E0E" w:rsidRDefault="00CD55DD">
      <w:pPr>
        <w:pStyle w:val="Heading1"/>
        <w:ind w:hanging="495"/>
      </w:pPr>
      <w:bookmarkStart w:id="24" w:name="_Ref444681126"/>
      <w:bookmarkStart w:id="25" w:name="_Ref444681121"/>
      <w:bookmarkStart w:id="26" w:name="_Toc161913516"/>
      <w:r w:rsidRPr="003C0E0E">
        <w:lastRenderedPageBreak/>
        <w:t xml:space="preserve">Service Dynamic </w:t>
      </w:r>
      <w:bookmarkEnd w:id="24"/>
      <w:bookmarkEnd w:id="25"/>
      <w:r w:rsidRPr="003C0E0E">
        <w:t>Behaviour</w:t>
      </w:r>
      <w:bookmarkEnd w:id="26"/>
    </w:p>
    <w:p w14:paraId="0F18C184" w14:textId="77777777" w:rsidR="000668BB" w:rsidRPr="003C0E0E" w:rsidRDefault="000668BB" w:rsidP="000668BB">
      <w:pPr>
        <w:jc w:val="both"/>
        <w:rPr>
          <w:i/>
          <w:iCs/>
          <w:color w:val="3DB5EA" w:themeColor="text1" w:themeTint="80"/>
          <w:lang w:val="en-US"/>
        </w:rPr>
      </w:pPr>
      <w:r w:rsidRPr="003C0E0E">
        <w:rPr>
          <w:i/>
          <w:iCs/>
          <w:color w:val="3DB5EA" w:themeColor="text1" w:themeTint="80"/>
          <w:lang w:val="en-US"/>
        </w:rPr>
        <w:t>See guideline for contents of this section.</w:t>
      </w:r>
    </w:p>
    <w:p w14:paraId="2D436F7C" w14:textId="77777777" w:rsidR="000668BB" w:rsidRPr="003C0E0E" w:rsidRDefault="000668BB" w:rsidP="000668BB">
      <w:pPr>
        <w:rPr>
          <w:lang w:val="en-US"/>
        </w:rPr>
      </w:pPr>
    </w:p>
    <w:p w14:paraId="4E26E710" w14:textId="77777777" w:rsidR="0055016C" w:rsidRPr="003C0E0E" w:rsidRDefault="00CD55DD">
      <w:pPr>
        <w:pStyle w:val="Heading1"/>
        <w:ind w:hanging="495"/>
      </w:pPr>
      <w:bookmarkStart w:id="27" w:name="_Toc161913517"/>
      <w:r w:rsidRPr="003C0E0E">
        <w:lastRenderedPageBreak/>
        <w:t>References</w:t>
      </w:r>
      <w:bookmarkEnd w:id="27"/>
    </w:p>
    <w:tbl>
      <w:tblPr>
        <w:tblW w:w="9238" w:type="dxa"/>
        <w:tblInd w:w="3" w:type="dxa"/>
        <w:tblLayout w:type="fixed"/>
        <w:tblCellMar>
          <w:left w:w="70" w:type="dxa"/>
          <w:right w:w="70" w:type="dxa"/>
        </w:tblCellMar>
        <w:tblLook w:val="0000" w:firstRow="0" w:lastRow="0" w:firstColumn="0" w:lastColumn="0" w:noHBand="0" w:noVBand="0"/>
      </w:tblPr>
      <w:tblGrid>
        <w:gridCol w:w="3685"/>
        <w:gridCol w:w="1560"/>
        <w:gridCol w:w="3993"/>
      </w:tblGrid>
      <w:tr w:rsidR="0055016C" w:rsidRPr="003C0E0E" w14:paraId="54C30355" w14:textId="77777777">
        <w:trPr>
          <w:trHeight w:val="341"/>
          <w:tblHeader/>
        </w:trPr>
        <w:tc>
          <w:tcPr>
            <w:tcW w:w="3685" w:type="dxa"/>
            <w:tcBorders>
              <w:top w:val="single" w:sz="4" w:space="0" w:color="000000"/>
              <w:left w:val="single" w:sz="4" w:space="0" w:color="000000"/>
              <w:bottom w:val="single" w:sz="4" w:space="0" w:color="000000"/>
              <w:right w:val="single" w:sz="4" w:space="0" w:color="000000"/>
            </w:tcBorders>
            <w:shd w:val="clear" w:color="auto" w:fill="C3D69B"/>
            <w:vAlign w:val="center"/>
          </w:tcPr>
          <w:p w14:paraId="207681F9" w14:textId="77777777" w:rsidR="0055016C" w:rsidRPr="003C0E0E" w:rsidRDefault="00CD55DD">
            <w:pPr>
              <w:pStyle w:val="TableHeader"/>
              <w:widowControl w:val="0"/>
            </w:pPr>
            <w:r w:rsidRPr="003C0E0E">
              <w:t>Nr.</w:t>
            </w:r>
          </w:p>
        </w:tc>
        <w:tc>
          <w:tcPr>
            <w:tcW w:w="1560" w:type="dxa"/>
            <w:tcBorders>
              <w:top w:val="single" w:sz="4" w:space="0" w:color="000000"/>
              <w:left w:val="single" w:sz="4" w:space="0" w:color="000000"/>
              <w:bottom w:val="single" w:sz="4" w:space="0" w:color="000000"/>
              <w:right w:val="single" w:sz="4" w:space="0" w:color="000000"/>
            </w:tcBorders>
            <w:shd w:val="clear" w:color="auto" w:fill="C2D69B" w:themeFill="accent3" w:themeFillTint="99"/>
            <w:vAlign w:val="center"/>
          </w:tcPr>
          <w:p w14:paraId="7D64ED71" w14:textId="4B9EA483" w:rsidR="0055016C" w:rsidRPr="003C0E0E" w:rsidRDefault="0055016C">
            <w:pPr>
              <w:pStyle w:val="TableHeader"/>
              <w:widowControl w:val="0"/>
            </w:pPr>
          </w:p>
        </w:tc>
        <w:tc>
          <w:tcPr>
            <w:tcW w:w="3993" w:type="dxa"/>
            <w:tcBorders>
              <w:top w:val="single" w:sz="4" w:space="0" w:color="000000"/>
              <w:left w:val="single" w:sz="4" w:space="0" w:color="000000"/>
              <w:bottom w:val="single" w:sz="4" w:space="0" w:color="000000"/>
              <w:right w:val="single" w:sz="4" w:space="0" w:color="000000"/>
            </w:tcBorders>
            <w:shd w:val="clear" w:color="auto" w:fill="C2D69B" w:themeFill="accent3" w:themeFillTint="99"/>
          </w:tcPr>
          <w:p w14:paraId="58A88A00" w14:textId="77777777" w:rsidR="0055016C" w:rsidRPr="003C0E0E" w:rsidRDefault="00CD55DD">
            <w:pPr>
              <w:pStyle w:val="TableHeader"/>
              <w:widowControl w:val="0"/>
            </w:pPr>
            <w:r w:rsidRPr="003C0E0E">
              <w:t>Reference</w:t>
            </w:r>
          </w:p>
        </w:tc>
      </w:tr>
      <w:tr w:rsidR="0055016C" w:rsidRPr="003C0E0E" w14:paraId="6C0B8B20" w14:textId="77777777">
        <w:trPr>
          <w:trHeight w:val="477"/>
        </w:trPr>
        <w:tc>
          <w:tcPr>
            <w:tcW w:w="3685" w:type="dxa"/>
            <w:tcBorders>
              <w:top w:val="single" w:sz="4" w:space="0" w:color="000000"/>
              <w:left w:val="single" w:sz="4" w:space="0" w:color="000000"/>
              <w:bottom w:val="single" w:sz="4" w:space="0" w:color="000000"/>
              <w:right w:val="single" w:sz="4" w:space="0" w:color="000000"/>
            </w:tcBorders>
          </w:tcPr>
          <w:p w14:paraId="5863ABD8" w14:textId="77777777" w:rsidR="0055016C" w:rsidRPr="003C0E0E" w:rsidRDefault="00CD55DD">
            <w:pPr>
              <w:pStyle w:val="Table"/>
              <w:widowControl w:val="0"/>
              <w:numPr>
                <w:ilvl w:val="0"/>
                <w:numId w:val="4"/>
              </w:numPr>
              <w:ind w:left="465" w:hanging="357"/>
            </w:pPr>
            <w:bookmarkStart w:id="28" w:name="_Ref161912813"/>
            <w:r w:rsidRPr="003C0E0E">
              <w:t>IALA Guideline G1128</w:t>
            </w:r>
            <w:bookmarkEnd w:id="28"/>
          </w:p>
        </w:tc>
        <w:tc>
          <w:tcPr>
            <w:tcW w:w="1560" w:type="dxa"/>
            <w:tcBorders>
              <w:top w:val="single" w:sz="4" w:space="0" w:color="000000"/>
              <w:left w:val="single" w:sz="4" w:space="0" w:color="000000"/>
              <w:bottom w:val="single" w:sz="4" w:space="0" w:color="000000"/>
              <w:right w:val="single" w:sz="4" w:space="0" w:color="000000"/>
            </w:tcBorders>
          </w:tcPr>
          <w:p w14:paraId="02C460C1" w14:textId="201A107B" w:rsidR="0055016C" w:rsidRPr="003C0E0E" w:rsidRDefault="0055016C">
            <w:pPr>
              <w:pStyle w:val="Table"/>
              <w:widowControl w:val="0"/>
            </w:pPr>
          </w:p>
        </w:tc>
        <w:tc>
          <w:tcPr>
            <w:tcW w:w="3993" w:type="dxa"/>
            <w:tcBorders>
              <w:top w:val="single" w:sz="4" w:space="0" w:color="000000"/>
              <w:left w:val="single" w:sz="4" w:space="0" w:color="000000"/>
              <w:bottom w:val="single" w:sz="4" w:space="0" w:color="000000"/>
              <w:right w:val="single" w:sz="4" w:space="0" w:color="000000"/>
            </w:tcBorders>
          </w:tcPr>
          <w:p w14:paraId="42C07313" w14:textId="77777777" w:rsidR="0055016C" w:rsidRPr="003C0E0E" w:rsidRDefault="00CD55DD">
            <w:pPr>
              <w:pStyle w:val="Table"/>
              <w:widowControl w:val="0"/>
            </w:pPr>
            <w:r w:rsidRPr="003C0E0E">
              <w:t>THE SPECIFICATION OF E-NAVIGATION TECHNICAL SERVICES</w:t>
            </w:r>
          </w:p>
        </w:tc>
      </w:tr>
    </w:tbl>
    <w:p w14:paraId="4D1EA6E0" w14:textId="77777777" w:rsidR="0055016C" w:rsidRPr="003C0E0E" w:rsidRDefault="00CD55DD">
      <w:pPr>
        <w:pStyle w:val="Heading1"/>
        <w:ind w:hanging="495"/>
      </w:pPr>
      <w:bookmarkStart w:id="29" w:name="_Toc161913518"/>
      <w:r w:rsidRPr="003C0E0E">
        <w:lastRenderedPageBreak/>
        <w:t>Acronyms and Terminology</w:t>
      </w:r>
      <w:bookmarkEnd w:id="29"/>
    </w:p>
    <w:p w14:paraId="2BF4CD39" w14:textId="77777777" w:rsidR="0055016C" w:rsidRPr="003C0E0E" w:rsidRDefault="00CD55DD">
      <w:pPr>
        <w:pStyle w:val="Heading2"/>
        <w:numPr>
          <w:ilvl w:val="1"/>
          <w:numId w:val="1"/>
        </w:numPr>
      </w:pPr>
      <w:bookmarkStart w:id="30" w:name="_Toc161913519"/>
      <w:r w:rsidRPr="003C0E0E">
        <w:t>Acronyms</w:t>
      </w:r>
      <w:bookmarkEnd w:id="30"/>
    </w:p>
    <w:tbl>
      <w:tblPr>
        <w:tblW w:w="9214" w:type="dxa"/>
        <w:tblInd w:w="216" w:type="dxa"/>
        <w:tblLayout w:type="fixed"/>
        <w:tblLook w:val="04A0" w:firstRow="1" w:lastRow="0" w:firstColumn="1" w:lastColumn="0" w:noHBand="0" w:noVBand="1"/>
      </w:tblPr>
      <w:tblGrid>
        <w:gridCol w:w="1842"/>
        <w:gridCol w:w="7372"/>
      </w:tblGrid>
      <w:tr w:rsidR="0055016C" w:rsidRPr="003C0E0E" w14:paraId="0F9477D1" w14:textId="77777777" w:rsidTr="000668BB">
        <w:tc>
          <w:tcPr>
            <w:tcW w:w="1842" w:type="dxa"/>
          </w:tcPr>
          <w:p w14:paraId="6971C21F" w14:textId="77777777" w:rsidR="0055016C" w:rsidRPr="003C0E0E" w:rsidRDefault="00CD55DD">
            <w:pPr>
              <w:pStyle w:val="TableHeader"/>
              <w:widowControl w:val="0"/>
            </w:pPr>
            <w:r w:rsidRPr="003C0E0E">
              <w:t>Term</w:t>
            </w:r>
          </w:p>
        </w:tc>
        <w:tc>
          <w:tcPr>
            <w:tcW w:w="7372" w:type="dxa"/>
          </w:tcPr>
          <w:p w14:paraId="4C3104DD" w14:textId="77777777" w:rsidR="0055016C" w:rsidRPr="003C0E0E" w:rsidRDefault="00CD55DD">
            <w:pPr>
              <w:pStyle w:val="TableHeader"/>
              <w:widowControl w:val="0"/>
              <w:rPr>
                <w:rFonts w:ascii="Helvetica 55 Roman" w:hAnsi="Helvetica 55 Roman"/>
              </w:rPr>
            </w:pPr>
            <w:r w:rsidRPr="003C0E0E">
              <w:t>Definition</w:t>
            </w:r>
          </w:p>
        </w:tc>
      </w:tr>
      <w:tr w:rsidR="0055016C" w:rsidRPr="003C0E0E" w14:paraId="396D37DC" w14:textId="77777777" w:rsidTr="000668BB">
        <w:tc>
          <w:tcPr>
            <w:tcW w:w="1842" w:type="dxa"/>
          </w:tcPr>
          <w:p w14:paraId="4DC5451F" w14:textId="77777777" w:rsidR="0055016C" w:rsidRPr="003C0E0E" w:rsidRDefault="00CD55DD">
            <w:pPr>
              <w:pStyle w:val="TableHeader"/>
              <w:widowControl w:val="0"/>
              <w:rPr>
                <w:i/>
                <w:iCs/>
                <w:color w:val="3DB5EA" w:themeColor="text1" w:themeTint="80"/>
                <w:lang w:eastAsia="fr-FR"/>
              </w:rPr>
            </w:pPr>
            <w:r w:rsidRPr="003C0E0E">
              <w:rPr>
                <w:i/>
                <w:iCs/>
                <w:color w:val="3DB5EA" w:themeColor="text1" w:themeTint="80"/>
                <w:lang w:eastAsia="fr-FR"/>
              </w:rPr>
              <w:t>API</w:t>
            </w:r>
          </w:p>
        </w:tc>
        <w:tc>
          <w:tcPr>
            <w:tcW w:w="7372" w:type="dxa"/>
          </w:tcPr>
          <w:p w14:paraId="23F998F2" w14:textId="77777777" w:rsidR="0055016C" w:rsidRPr="003C0E0E" w:rsidRDefault="00CD55DD">
            <w:pPr>
              <w:pStyle w:val="Table"/>
              <w:widowControl w:val="0"/>
              <w:rPr>
                <w:i/>
                <w:iCs/>
                <w:color w:val="3DB5EA" w:themeColor="text1" w:themeTint="80"/>
                <w:lang w:eastAsia="fr-FR"/>
              </w:rPr>
            </w:pPr>
            <w:r w:rsidRPr="003C0E0E">
              <w:rPr>
                <w:i/>
                <w:iCs/>
                <w:color w:val="3DB5EA" w:themeColor="text1" w:themeTint="80"/>
                <w:lang w:eastAsia="fr-FR"/>
              </w:rPr>
              <w:t>Application Programming Interface</w:t>
            </w:r>
          </w:p>
        </w:tc>
      </w:tr>
      <w:tr w:rsidR="0055016C" w:rsidRPr="003C0E0E" w14:paraId="7670AF76" w14:textId="77777777" w:rsidTr="000668BB">
        <w:tc>
          <w:tcPr>
            <w:tcW w:w="1842" w:type="dxa"/>
          </w:tcPr>
          <w:p w14:paraId="2E04B263" w14:textId="77777777" w:rsidR="0055016C" w:rsidRPr="003C0E0E" w:rsidRDefault="00CD55DD">
            <w:pPr>
              <w:pStyle w:val="TableHeader"/>
              <w:widowControl w:val="0"/>
              <w:rPr>
                <w:i/>
                <w:iCs/>
                <w:color w:val="3DB5EA" w:themeColor="text1" w:themeTint="80"/>
                <w:lang w:eastAsia="fr-FR"/>
              </w:rPr>
            </w:pPr>
            <w:r w:rsidRPr="003C0E0E">
              <w:rPr>
                <w:i/>
                <w:iCs/>
                <w:color w:val="3DB5EA" w:themeColor="text1" w:themeTint="80"/>
                <w:lang w:eastAsia="fr-FR"/>
              </w:rPr>
              <w:t>MRN</w:t>
            </w:r>
          </w:p>
        </w:tc>
        <w:tc>
          <w:tcPr>
            <w:tcW w:w="7372" w:type="dxa"/>
          </w:tcPr>
          <w:p w14:paraId="053C540A" w14:textId="77777777" w:rsidR="0055016C" w:rsidRPr="003C0E0E" w:rsidRDefault="00CD55DD">
            <w:pPr>
              <w:pStyle w:val="Table"/>
              <w:widowControl w:val="0"/>
              <w:rPr>
                <w:i/>
                <w:iCs/>
                <w:color w:val="3DB5EA" w:themeColor="text1" w:themeTint="80"/>
                <w:lang w:eastAsia="fr-FR"/>
              </w:rPr>
            </w:pPr>
            <w:r w:rsidRPr="003C0E0E">
              <w:rPr>
                <w:i/>
                <w:iCs/>
                <w:color w:val="3DB5EA" w:themeColor="text1" w:themeTint="80"/>
                <w:lang w:eastAsia="fr-FR"/>
              </w:rPr>
              <w:t>Maritime Resource Name</w:t>
            </w:r>
          </w:p>
        </w:tc>
      </w:tr>
    </w:tbl>
    <w:p w14:paraId="60C1C3FE" w14:textId="77777777" w:rsidR="0055016C" w:rsidRPr="003C0E0E" w:rsidRDefault="0055016C"/>
    <w:p w14:paraId="0488D918" w14:textId="77777777" w:rsidR="0055016C" w:rsidRPr="003C0E0E" w:rsidRDefault="00CD55DD">
      <w:pPr>
        <w:pStyle w:val="Heading2"/>
        <w:numPr>
          <w:ilvl w:val="1"/>
          <w:numId w:val="1"/>
        </w:numPr>
      </w:pPr>
      <w:bookmarkStart w:id="31" w:name="_Ref445650880"/>
      <w:bookmarkStart w:id="32" w:name="_Toc161913520"/>
      <w:r w:rsidRPr="003C0E0E">
        <w:t>Terminology</w:t>
      </w:r>
      <w:bookmarkEnd w:id="31"/>
      <w:bookmarkEnd w:id="32"/>
    </w:p>
    <w:tbl>
      <w:tblPr>
        <w:tblW w:w="9214" w:type="dxa"/>
        <w:tblInd w:w="216" w:type="dxa"/>
        <w:tblLayout w:type="fixed"/>
        <w:tblLook w:val="04A0" w:firstRow="1" w:lastRow="0" w:firstColumn="1" w:lastColumn="0" w:noHBand="0" w:noVBand="1"/>
      </w:tblPr>
      <w:tblGrid>
        <w:gridCol w:w="2490"/>
        <w:gridCol w:w="6724"/>
      </w:tblGrid>
      <w:tr w:rsidR="0055016C" w:rsidRPr="003C0E0E" w14:paraId="6A02EA0D" w14:textId="77777777" w:rsidTr="00F45A96">
        <w:tc>
          <w:tcPr>
            <w:tcW w:w="2490" w:type="dxa"/>
          </w:tcPr>
          <w:p w14:paraId="10FD1DD3" w14:textId="77777777" w:rsidR="0055016C" w:rsidRPr="003C0E0E" w:rsidRDefault="00CD55DD">
            <w:pPr>
              <w:pStyle w:val="TableHeader"/>
              <w:widowControl w:val="0"/>
            </w:pPr>
            <w:r w:rsidRPr="003C0E0E">
              <w:t>Term</w:t>
            </w:r>
          </w:p>
        </w:tc>
        <w:tc>
          <w:tcPr>
            <w:tcW w:w="6724" w:type="dxa"/>
          </w:tcPr>
          <w:p w14:paraId="596DF2A8" w14:textId="77777777" w:rsidR="0055016C" w:rsidRPr="003C0E0E" w:rsidRDefault="00CD55DD">
            <w:pPr>
              <w:pStyle w:val="TableHeader"/>
              <w:widowControl w:val="0"/>
              <w:rPr>
                <w:rFonts w:ascii="Helvetica 55 Roman" w:hAnsi="Helvetica 55 Roman"/>
              </w:rPr>
            </w:pPr>
            <w:r w:rsidRPr="003C0E0E">
              <w:t>Definition</w:t>
            </w:r>
          </w:p>
        </w:tc>
      </w:tr>
      <w:tr w:rsidR="0055016C" w:rsidRPr="003C0E0E" w14:paraId="73D81F2D" w14:textId="77777777" w:rsidTr="00F45A96">
        <w:tc>
          <w:tcPr>
            <w:tcW w:w="2490" w:type="dxa"/>
          </w:tcPr>
          <w:p w14:paraId="0CD9D875" w14:textId="77777777" w:rsidR="0055016C" w:rsidRPr="003C0E0E" w:rsidRDefault="00CD55DD">
            <w:pPr>
              <w:pStyle w:val="TableHeader"/>
              <w:widowControl w:val="0"/>
              <w:rPr>
                <w:rFonts w:ascii="Arial" w:hAnsi="Arial" w:cs="Arial"/>
                <w:color w:val="3DB5EA" w:themeColor="text1" w:themeTint="80"/>
              </w:rPr>
            </w:pPr>
            <w:r w:rsidRPr="003C0E0E">
              <w:rPr>
                <w:color w:val="3DB5EA" w:themeColor="text1" w:themeTint="80"/>
              </w:rPr>
              <w:t>Operational Node</w:t>
            </w:r>
          </w:p>
        </w:tc>
        <w:tc>
          <w:tcPr>
            <w:tcW w:w="6724" w:type="dxa"/>
          </w:tcPr>
          <w:p w14:paraId="1C51AAEA" w14:textId="77777777" w:rsidR="0055016C" w:rsidRPr="003C0E0E" w:rsidRDefault="00CD55DD" w:rsidP="000216AA">
            <w:pPr>
              <w:pStyle w:val="Table"/>
              <w:widowControl w:val="0"/>
              <w:jc w:val="both"/>
              <w:rPr>
                <w:color w:val="3DB5EA" w:themeColor="text1" w:themeTint="80"/>
                <w:lang w:eastAsia="fr-FR"/>
              </w:rPr>
            </w:pPr>
            <w:r w:rsidRPr="003C0E0E">
              <w:rPr>
                <w:color w:val="3DB5EA" w:themeColor="text1" w:themeTint="80"/>
                <w:lang w:eastAsia="fr-FR"/>
              </w:rPr>
              <w:t>A logical entity that performs activities. Note: nodes are specified independently of any physical realisation.</w:t>
            </w:r>
          </w:p>
          <w:p w14:paraId="0416A582" w14:textId="1678E8FC" w:rsidR="0055016C" w:rsidRPr="003C0E0E" w:rsidRDefault="00CD55DD" w:rsidP="000216AA">
            <w:pPr>
              <w:pStyle w:val="Table"/>
              <w:widowControl w:val="0"/>
              <w:jc w:val="both"/>
              <w:rPr>
                <w:rFonts w:ascii="Arial" w:hAnsi="Arial"/>
                <w:color w:val="3DB5EA" w:themeColor="text1" w:themeTint="80"/>
              </w:rPr>
            </w:pPr>
            <w:r w:rsidRPr="003C0E0E">
              <w:rPr>
                <w:color w:val="3DB5EA" w:themeColor="text1" w:themeTint="80"/>
                <w:lang w:eastAsia="fr-FR"/>
              </w:rPr>
              <w:t xml:space="preserve">Examples of operational nodes in the maritime context are: Maritime Control </w:t>
            </w:r>
            <w:r w:rsidR="000216AA" w:rsidRPr="003C0E0E">
              <w:rPr>
                <w:color w:val="3DB5EA" w:themeColor="text1" w:themeTint="80"/>
                <w:lang w:eastAsia="fr-FR"/>
              </w:rPr>
              <w:t>Centre</w:t>
            </w:r>
            <w:r w:rsidRPr="003C0E0E">
              <w:rPr>
                <w:color w:val="3DB5EA" w:themeColor="text1" w:themeTint="80"/>
                <w:lang w:eastAsia="fr-FR"/>
              </w:rPr>
              <w:t xml:space="preserve">, Maritime Authority, Ship, Port, Weather Information Provider, </w:t>
            </w:r>
            <w:r w:rsidR="000216AA" w:rsidRPr="003C0E0E">
              <w:rPr>
                <w:color w:val="3DB5EA" w:themeColor="text1" w:themeTint="80"/>
                <w:lang w:eastAsia="fr-FR"/>
              </w:rPr>
              <w:t>etc.</w:t>
            </w:r>
          </w:p>
        </w:tc>
      </w:tr>
      <w:tr w:rsidR="0055016C" w:rsidRPr="003C0E0E" w14:paraId="6C732891" w14:textId="77777777" w:rsidTr="00F45A96">
        <w:tc>
          <w:tcPr>
            <w:tcW w:w="2490" w:type="dxa"/>
          </w:tcPr>
          <w:p w14:paraId="4530EEF8" w14:textId="77777777" w:rsidR="0055016C" w:rsidRPr="003C0E0E" w:rsidRDefault="00CD55DD">
            <w:pPr>
              <w:pStyle w:val="TableHeader"/>
              <w:widowControl w:val="0"/>
              <w:rPr>
                <w:rFonts w:ascii="Arial" w:hAnsi="Arial"/>
                <w:color w:val="3DB5EA" w:themeColor="text1" w:themeTint="80"/>
              </w:rPr>
            </w:pPr>
            <w:r w:rsidRPr="003C0E0E">
              <w:rPr>
                <w:color w:val="3DB5EA" w:themeColor="text1" w:themeTint="80"/>
              </w:rPr>
              <w:t>Service</w:t>
            </w:r>
          </w:p>
        </w:tc>
        <w:tc>
          <w:tcPr>
            <w:tcW w:w="6724" w:type="dxa"/>
          </w:tcPr>
          <w:p w14:paraId="014C700C" w14:textId="77777777" w:rsidR="0055016C" w:rsidRPr="003C0E0E" w:rsidRDefault="00CD55DD" w:rsidP="000216AA">
            <w:pPr>
              <w:pStyle w:val="Table"/>
              <w:widowControl w:val="0"/>
              <w:jc w:val="both"/>
              <w:rPr>
                <w:rFonts w:ascii="Arial" w:hAnsi="Arial" w:cs="Arial"/>
                <w:color w:val="3DB5EA" w:themeColor="text1" w:themeTint="80"/>
              </w:rPr>
            </w:pPr>
            <w:r w:rsidRPr="003C0E0E">
              <w:rPr>
                <w:rFonts w:cs="Arial"/>
                <w:color w:val="3DB5EA" w:themeColor="text1" w:themeTint="80"/>
              </w:rPr>
              <w:t xml:space="preserve">The provision of something (a non-physical object), by one, for the use of one or more others, regulated by formal definitions and mutual agreements. Services involve interactions between providers and consumers, which may be performed in a digital form (data exchanges) or through voice communication or written processes and procedures. </w:t>
            </w:r>
          </w:p>
        </w:tc>
      </w:tr>
      <w:tr w:rsidR="0055016C" w:rsidRPr="003C0E0E" w14:paraId="45099BA0" w14:textId="77777777" w:rsidTr="00F45A96">
        <w:tc>
          <w:tcPr>
            <w:tcW w:w="2490" w:type="dxa"/>
          </w:tcPr>
          <w:p w14:paraId="18E822F6" w14:textId="77777777" w:rsidR="0055016C" w:rsidRPr="003C0E0E" w:rsidRDefault="00CD55DD">
            <w:pPr>
              <w:pStyle w:val="TableHeader"/>
              <w:widowControl w:val="0"/>
              <w:rPr>
                <w:color w:val="3DB5EA" w:themeColor="text1" w:themeTint="80"/>
              </w:rPr>
            </w:pPr>
            <w:r w:rsidRPr="003C0E0E">
              <w:rPr>
                <w:color w:val="3DB5EA" w:themeColor="text1" w:themeTint="80"/>
              </w:rPr>
              <w:t>Service Consumer</w:t>
            </w:r>
          </w:p>
        </w:tc>
        <w:tc>
          <w:tcPr>
            <w:tcW w:w="6724" w:type="dxa"/>
          </w:tcPr>
          <w:p w14:paraId="1C92061F" w14:textId="2D078883" w:rsidR="0055016C" w:rsidRPr="003C0E0E" w:rsidRDefault="00CD55DD" w:rsidP="000216AA">
            <w:pPr>
              <w:pStyle w:val="Table"/>
              <w:widowControl w:val="0"/>
              <w:jc w:val="both"/>
              <w:rPr>
                <w:color w:val="3DB5EA" w:themeColor="text1" w:themeTint="80"/>
              </w:rPr>
            </w:pPr>
            <w:r w:rsidRPr="003C0E0E">
              <w:rPr>
                <w:color w:val="3DB5EA" w:themeColor="text1" w:themeTint="80"/>
              </w:rPr>
              <w:t>A service consumer uses service instances provided by service providers. All users within the maritime domain can be service customers, e.g., ships and their crew, authorities, VTS centres, organizations (e.g., meteorological), commercial service providers, etc.</w:t>
            </w:r>
          </w:p>
        </w:tc>
      </w:tr>
      <w:tr w:rsidR="0055016C" w:rsidRPr="003C0E0E" w14:paraId="289BAF90" w14:textId="77777777" w:rsidTr="00F45A96">
        <w:tc>
          <w:tcPr>
            <w:tcW w:w="2490" w:type="dxa"/>
          </w:tcPr>
          <w:p w14:paraId="1CA42B5C" w14:textId="77777777" w:rsidR="0055016C" w:rsidRPr="003C0E0E" w:rsidRDefault="00CD55DD">
            <w:pPr>
              <w:pStyle w:val="TableHeader"/>
              <w:widowControl w:val="0"/>
              <w:rPr>
                <w:color w:val="3DB5EA" w:themeColor="text1" w:themeTint="80"/>
              </w:rPr>
            </w:pPr>
            <w:r w:rsidRPr="003C0E0E">
              <w:rPr>
                <w:color w:val="3DB5EA" w:themeColor="text1" w:themeTint="80"/>
              </w:rPr>
              <w:t>Service Data Model</w:t>
            </w:r>
          </w:p>
        </w:tc>
        <w:tc>
          <w:tcPr>
            <w:tcW w:w="6724" w:type="dxa"/>
          </w:tcPr>
          <w:p w14:paraId="612020EB" w14:textId="2892D322" w:rsidR="0055016C" w:rsidRPr="003C0E0E" w:rsidRDefault="00CD55DD" w:rsidP="000216AA">
            <w:pPr>
              <w:pStyle w:val="Table"/>
              <w:widowControl w:val="0"/>
              <w:jc w:val="both"/>
              <w:rPr>
                <w:color w:val="3DB5EA" w:themeColor="text1" w:themeTint="80"/>
              </w:rPr>
            </w:pPr>
            <w:r w:rsidRPr="003C0E0E">
              <w:rPr>
                <w:color w:val="3DB5EA" w:themeColor="text1" w:themeTint="80"/>
              </w:rPr>
              <w:t xml:space="preserve">Formal description of one dedicated service at logical level. The service data model is part of the </w:t>
            </w:r>
            <w:r w:rsidR="002A54C3" w:rsidRPr="003C0E0E">
              <w:rPr>
                <w:color w:val="3DB5EA" w:themeColor="text1" w:themeTint="80"/>
              </w:rPr>
              <w:t>Service Specification</w:t>
            </w:r>
            <w:r w:rsidRPr="003C0E0E">
              <w:rPr>
                <w:color w:val="3DB5EA" w:themeColor="text1" w:themeTint="80"/>
              </w:rPr>
              <w:t>. Is typically defined in UML and/or XSD. If an external data model exists (e.g., a standard data model), then the service data model shall refer to it: each data item of the service data model shall be mapped to a data item defined in the external data model.</w:t>
            </w:r>
          </w:p>
        </w:tc>
      </w:tr>
      <w:tr w:rsidR="0055016C" w:rsidRPr="003C0E0E" w14:paraId="129CFD46" w14:textId="77777777" w:rsidTr="00F45A96">
        <w:tc>
          <w:tcPr>
            <w:tcW w:w="2490" w:type="dxa"/>
          </w:tcPr>
          <w:p w14:paraId="77AAF922" w14:textId="77777777" w:rsidR="0055016C" w:rsidRPr="003C0E0E" w:rsidRDefault="00CD55DD">
            <w:pPr>
              <w:pStyle w:val="TableHeader"/>
              <w:widowControl w:val="0"/>
              <w:rPr>
                <w:rFonts w:ascii="Arial" w:hAnsi="Arial"/>
                <w:color w:val="3DB5EA" w:themeColor="text1" w:themeTint="80"/>
              </w:rPr>
            </w:pPr>
            <w:r w:rsidRPr="003C0E0E">
              <w:rPr>
                <w:color w:val="3DB5EA" w:themeColor="text1" w:themeTint="80"/>
              </w:rPr>
              <w:t>Service Interface</w:t>
            </w:r>
          </w:p>
        </w:tc>
        <w:tc>
          <w:tcPr>
            <w:tcW w:w="6724" w:type="dxa"/>
          </w:tcPr>
          <w:p w14:paraId="752474AD" w14:textId="77777777" w:rsidR="0055016C" w:rsidRPr="003C0E0E" w:rsidRDefault="00CD55DD" w:rsidP="000216AA">
            <w:pPr>
              <w:pStyle w:val="Table"/>
              <w:widowControl w:val="0"/>
              <w:jc w:val="both"/>
              <w:rPr>
                <w:rFonts w:ascii="Arial" w:hAnsi="Arial"/>
                <w:color w:val="3DB5EA" w:themeColor="text1" w:themeTint="80"/>
              </w:rPr>
            </w:pPr>
            <w:r w:rsidRPr="003C0E0E">
              <w:rPr>
                <w:color w:val="3DB5EA" w:themeColor="text1" w:themeTint="80"/>
              </w:rPr>
              <w:t>The communication mechanism of the service, i.e., interaction mechanism between service provider and service consumer. A service interface is characterised by a message exchange pattern and consists of service operations that are either allocated to the provider or the consumer of the service.</w:t>
            </w:r>
          </w:p>
        </w:tc>
      </w:tr>
      <w:tr w:rsidR="0055016C" w:rsidRPr="003C0E0E" w14:paraId="19DB6D38" w14:textId="77777777" w:rsidTr="00F45A96">
        <w:tc>
          <w:tcPr>
            <w:tcW w:w="2490" w:type="dxa"/>
          </w:tcPr>
          <w:p w14:paraId="2BAD139D" w14:textId="77777777" w:rsidR="0055016C" w:rsidRPr="003C0E0E" w:rsidRDefault="00CD55DD">
            <w:pPr>
              <w:pStyle w:val="TableHeader"/>
              <w:widowControl w:val="0"/>
              <w:rPr>
                <w:color w:val="3DB5EA" w:themeColor="text1" w:themeTint="80"/>
              </w:rPr>
            </w:pPr>
            <w:r w:rsidRPr="003C0E0E">
              <w:rPr>
                <w:color w:val="3DB5EA" w:themeColor="text1" w:themeTint="80"/>
              </w:rPr>
              <w:t>Service Operation</w:t>
            </w:r>
          </w:p>
        </w:tc>
        <w:tc>
          <w:tcPr>
            <w:tcW w:w="6724" w:type="dxa"/>
          </w:tcPr>
          <w:p w14:paraId="29D635D1" w14:textId="77777777" w:rsidR="0055016C" w:rsidRPr="003C0E0E" w:rsidRDefault="00CD55DD" w:rsidP="000216AA">
            <w:pPr>
              <w:pStyle w:val="Table"/>
              <w:widowControl w:val="0"/>
              <w:jc w:val="both"/>
              <w:rPr>
                <w:color w:val="3DB5EA" w:themeColor="text1" w:themeTint="80"/>
              </w:rPr>
            </w:pPr>
            <w:r w:rsidRPr="003C0E0E">
              <w:rPr>
                <w:color w:val="3DB5EA" w:themeColor="text1" w:themeTint="80"/>
              </w:rPr>
              <w:t>Functions or procedure which enables programmatic communication with a service via a service interface.</w:t>
            </w:r>
          </w:p>
        </w:tc>
      </w:tr>
      <w:tr w:rsidR="0055016C" w:rsidRPr="003C0E0E" w14:paraId="37DEA306" w14:textId="77777777" w:rsidTr="00F45A96">
        <w:tc>
          <w:tcPr>
            <w:tcW w:w="2490" w:type="dxa"/>
          </w:tcPr>
          <w:p w14:paraId="54FD27E5" w14:textId="77777777" w:rsidR="0055016C" w:rsidRPr="003C0E0E" w:rsidRDefault="00CD55DD">
            <w:pPr>
              <w:pStyle w:val="TableHeader"/>
              <w:widowControl w:val="0"/>
              <w:rPr>
                <w:color w:val="3DB5EA" w:themeColor="text1" w:themeTint="80"/>
              </w:rPr>
            </w:pPr>
            <w:r w:rsidRPr="003C0E0E">
              <w:rPr>
                <w:color w:val="3DB5EA" w:themeColor="text1" w:themeTint="80"/>
              </w:rPr>
              <w:t>Service Provider</w:t>
            </w:r>
          </w:p>
        </w:tc>
        <w:tc>
          <w:tcPr>
            <w:tcW w:w="6724" w:type="dxa"/>
          </w:tcPr>
          <w:p w14:paraId="0EF06851" w14:textId="23BA9080" w:rsidR="0055016C" w:rsidRPr="003C0E0E" w:rsidRDefault="00CD55DD" w:rsidP="000216AA">
            <w:pPr>
              <w:pStyle w:val="Table"/>
              <w:widowControl w:val="0"/>
              <w:jc w:val="both"/>
              <w:rPr>
                <w:color w:val="3DB5EA" w:themeColor="text1" w:themeTint="80"/>
              </w:rPr>
            </w:pPr>
            <w:r w:rsidRPr="003C0E0E">
              <w:rPr>
                <w:color w:val="3DB5EA" w:themeColor="text1" w:themeTint="80"/>
              </w:rPr>
              <w:t xml:space="preserve">A service provider provides instances of services according to a </w:t>
            </w:r>
            <w:r w:rsidR="002A54C3" w:rsidRPr="003C0E0E">
              <w:rPr>
                <w:color w:val="3DB5EA" w:themeColor="text1" w:themeTint="80"/>
              </w:rPr>
              <w:t>Service Specification</w:t>
            </w:r>
            <w:r w:rsidRPr="003C0E0E">
              <w:rPr>
                <w:color w:val="3DB5EA" w:themeColor="text1" w:themeTint="80"/>
              </w:rPr>
              <w:t xml:space="preserve"> and service instance description. All users within the maritime domain can be service providers, e.g., authorities, VTS centres, organizations (e.g., meteorological), commercial service providers, etc.</w:t>
            </w:r>
          </w:p>
        </w:tc>
      </w:tr>
    </w:tbl>
    <w:p w14:paraId="7320EE79" w14:textId="77777777" w:rsidR="0055016C" w:rsidRPr="003C0E0E" w:rsidRDefault="0055016C"/>
    <w:sectPr w:rsidR="0055016C" w:rsidRPr="003C0E0E">
      <w:headerReference w:type="default" r:id="rId11"/>
      <w:footerReference w:type="default" r:id="rId12"/>
      <w:headerReference w:type="first" r:id="rId13"/>
      <w:footerReference w:type="first" r:id="rId14"/>
      <w:pgSz w:w="12240" w:h="15840"/>
      <w:pgMar w:top="1135" w:right="1183" w:bottom="766" w:left="1134" w:header="709" w:footer="709" w:gutter="0"/>
      <w:cols w:space="708"/>
      <w:formProt w:val="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87B74A1" w14:textId="77777777" w:rsidR="009E408A" w:rsidRDefault="009E408A">
      <w:pPr>
        <w:spacing w:after="0" w:line="240" w:lineRule="auto"/>
      </w:pPr>
      <w:r>
        <w:separator/>
      </w:r>
    </w:p>
  </w:endnote>
  <w:endnote w:type="continuationSeparator" w:id="0">
    <w:p w14:paraId="400AD942" w14:textId="77777777" w:rsidR="009E408A" w:rsidRDefault="009E408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Helvetica">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Batang">
    <w:altName w:val="바탕"/>
    <w:panose1 w:val="02030600000101010101"/>
    <w:charset w:val="81"/>
    <w:family w:val="roman"/>
    <w:pitch w:val="variable"/>
    <w:sig w:usb0="B00002AF" w:usb1="69D77CFB" w:usb2="00000030" w:usb3="00000000" w:csb0="0008009F" w:csb1="00000000"/>
  </w:font>
  <w:font w:name="Helvetica 55 Roman">
    <w:altName w:val="Arial"/>
    <w:charset w:val="00"/>
    <w:family w:val="auto"/>
    <w:pitch w:val="variable"/>
    <w:sig w:usb0="E00002FF" w:usb1="5000785B" w:usb2="00000000" w:usb3="00000000" w:csb0="0000019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Lucida Sans">
    <w:charset w:val="00"/>
    <w:family w:val="swiss"/>
    <w:pitch w:val="variable"/>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Liberation Sans">
    <w:altName w:val="Arial"/>
    <w:charset w:val="01"/>
    <w:family w:val="swiss"/>
    <w:pitch w:val="variable"/>
    <w:sig w:usb0="E0000AFF" w:usb1="500078FF" w:usb2="00000021" w:usb3="00000000" w:csb0="000001BF" w:csb1="00000000"/>
  </w:font>
  <w:font w:name="PingFang SC">
    <w:charset w:val="86"/>
    <w:family w:val="swiss"/>
    <w:pitch w:val="variable"/>
    <w:sig w:usb0="A00002FF" w:usb1="7ACFFDFB" w:usb2="00000017" w:usb3="00000000" w:csb0="00040001" w:csb1="00000000"/>
  </w:font>
  <w:font w:name="Arial Unicode MS">
    <w:panose1 w:val="020B0604020202020204"/>
    <w:charset w:val="80"/>
    <w:family w:val="swiss"/>
    <w:pitch w:val="variable"/>
    <w:sig w:usb0="F7FFAFFF" w:usb1="E9DFFFFF" w:usb2="0000003F" w:usb3="00000000" w:csb0="003F01FF" w:csb1="00000000"/>
  </w:font>
  <w:font w:name="Calibri">
    <w:panose1 w:val="020F0502020204030204"/>
    <w:charset w:val="00"/>
    <w:family w:val="swiss"/>
    <w:pitch w:val="variable"/>
    <w:sig w:usb0="E4002EFF" w:usb1="C200247B" w:usb2="00000009" w:usb3="00000000" w:csb0="000001FF" w:csb1="00000000"/>
  </w:font>
  <w:font w:name="Liberation Sans Narrow">
    <w:altName w:val="Arial"/>
    <w:charset w:val="00"/>
    <w:family w:val="swiss"/>
    <w:pitch w:val="variable"/>
    <w:sig w:usb0="A00002AF" w:usb1="500078FB" w:usb2="00000000" w:usb3="00000000" w:csb0="0000009F" w:csb1="00000000"/>
  </w:font>
  <w:font w:name="Verdana">
    <w:panose1 w:val="020B0604030504040204"/>
    <w:charset w:val="00"/>
    <w:family w:val="swiss"/>
    <w:pitch w:val="variable"/>
    <w:sig w:usb0="A00006FF" w:usb1="4000205B" w:usb2="0000001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40BB3E7" w14:textId="77777777" w:rsidR="00CD55DD" w:rsidRDefault="00CD55DD">
    <w:pPr>
      <w:pStyle w:val="Footer"/>
      <w:rPr>
        <w:rFonts w:ascii="Verdana" w:hAnsi="Verdana"/>
        <w:sz w:val="20"/>
      </w:rPr>
    </w:pPr>
    <w:r>
      <w:tab/>
      <w:t xml:space="preserve">                </w:t>
    </w:r>
  </w:p>
  <w:p w14:paraId="60017E61" w14:textId="588A7950" w:rsidR="00CD55DD" w:rsidRDefault="00CD55DD">
    <w:pPr>
      <w:pStyle w:val="Footer"/>
      <w:jc w:val="center"/>
      <w:rPr>
        <w:rFonts w:ascii="Verdana" w:hAnsi="Verdana"/>
        <w:color w:val="08374B"/>
        <w:sz w:val="20"/>
        <w:szCs w:val="20"/>
      </w:rPr>
    </w:pPr>
    <w:r>
      <w:rPr>
        <w:color w:val="08374B"/>
        <w:sz w:val="20"/>
        <w:szCs w:val="20"/>
      </w:rPr>
      <w:t xml:space="preserve">Page </w:t>
    </w:r>
    <w:r>
      <w:rPr>
        <w:b/>
        <w:bCs/>
        <w:color w:val="08374B"/>
        <w:sz w:val="20"/>
        <w:szCs w:val="20"/>
      </w:rPr>
      <w:fldChar w:fldCharType="begin"/>
    </w:r>
    <w:r>
      <w:rPr>
        <w:b/>
        <w:bCs/>
        <w:color w:val="08374B"/>
        <w:sz w:val="20"/>
        <w:szCs w:val="20"/>
      </w:rPr>
      <w:instrText xml:space="preserve"> PAGE </w:instrText>
    </w:r>
    <w:r>
      <w:rPr>
        <w:b/>
        <w:bCs/>
        <w:color w:val="08374B"/>
        <w:sz w:val="20"/>
        <w:szCs w:val="20"/>
      </w:rPr>
      <w:fldChar w:fldCharType="separate"/>
    </w:r>
    <w:r w:rsidR="0080390C">
      <w:rPr>
        <w:b/>
        <w:bCs/>
        <w:noProof/>
        <w:color w:val="08374B"/>
        <w:sz w:val="20"/>
        <w:szCs w:val="20"/>
      </w:rPr>
      <w:t>30</w:t>
    </w:r>
    <w:r>
      <w:rPr>
        <w:b/>
        <w:bCs/>
        <w:color w:val="08374B"/>
        <w:sz w:val="20"/>
        <w:szCs w:val="20"/>
      </w:rPr>
      <w:fldChar w:fldCharType="end"/>
    </w:r>
    <w:r>
      <w:rPr>
        <w:color w:val="08374B"/>
        <w:sz w:val="20"/>
        <w:szCs w:val="20"/>
      </w:rPr>
      <w:t xml:space="preserve"> of </w:t>
    </w:r>
    <w:r>
      <w:rPr>
        <w:b/>
        <w:bCs/>
        <w:color w:val="08374B"/>
        <w:sz w:val="20"/>
        <w:szCs w:val="20"/>
      </w:rPr>
      <w:fldChar w:fldCharType="begin"/>
    </w:r>
    <w:r>
      <w:rPr>
        <w:b/>
        <w:bCs/>
        <w:color w:val="08374B"/>
        <w:sz w:val="20"/>
        <w:szCs w:val="20"/>
      </w:rPr>
      <w:instrText xml:space="preserve"> NUMPAGES </w:instrText>
    </w:r>
    <w:r>
      <w:rPr>
        <w:b/>
        <w:bCs/>
        <w:color w:val="08374B"/>
        <w:sz w:val="20"/>
        <w:szCs w:val="20"/>
      </w:rPr>
      <w:fldChar w:fldCharType="separate"/>
    </w:r>
    <w:r w:rsidR="0080390C">
      <w:rPr>
        <w:b/>
        <w:bCs/>
        <w:noProof/>
        <w:color w:val="08374B"/>
        <w:sz w:val="20"/>
        <w:szCs w:val="20"/>
      </w:rPr>
      <w:t>30</w:t>
    </w:r>
    <w:r>
      <w:rPr>
        <w:b/>
        <w:bCs/>
        <w:color w:val="08374B"/>
        <w:sz w:val="20"/>
        <w:szCs w:val="20"/>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6F43BBF" w14:textId="77777777" w:rsidR="00CD55DD" w:rsidRDefault="00CD55DD">
    <w:pPr>
      <w:pStyle w:val="Footer"/>
    </w:pPr>
    <w:r>
      <w:tab/>
    </w:r>
  </w:p>
  <w:p w14:paraId="62A4B460" w14:textId="77777777" w:rsidR="00CD55DD" w:rsidRDefault="00CD55DD"/>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0F8D1BE" w14:textId="77777777" w:rsidR="009E408A" w:rsidRDefault="009E408A">
      <w:pPr>
        <w:spacing w:after="0" w:line="240" w:lineRule="auto"/>
      </w:pPr>
      <w:r>
        <w:separator/>
      </w:r>
    </w:p>
  </w:footnote>
  <w:footnote w:type="continuationSeparator" w:id="0">
    <w:p w14:paraId="1ACD2F19" w14:textId="77777777" w:rsidR="009E408A" w:rsidRDefault="009E408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652E38F" w14:textId="77777777" w:rsidR="00CD55DD" w:rsidRDefault="00CD55DD">
    <w:pPr>
      <w:pStyle w:val="Header"/>
    </w:pPr>
    <w:r>
      <w:rPr>
        <w:noProof/>
        <w:lang w:val="sv-SE" w:eastAsia="sv-SE"/>
      </w:rPr>
      <w:drawing>
        <wp:anchor distT="0" distB="0" distL="114300" distR="114300" simplePos="0" relativeHeight="44" behindDoc="1" locked="0" layoutInCell="0" allowOverlap="1" wp14:anchorId="0AC6E42D" wp14:editId="0B2C5689">
          <wp:simplePos x="0" y="0"/>
          <wp:positionH relativeFrom="column">
            <wp:posOffset>4898390</wp:posOffset>
          </wp:positionH>
          <wp:positionV relativeFrom="paragraph">
            <wp:posOffset>-295275</wp:posOffset>
          </wp:positionV>
          <wp:extent cx="574675" cy="560070"/>
          <wp:effectExtent l="0" t="0" r="0" b="0"/>
          <wp:wrapSquare wrapText="bothSides"/>
          <wp:docPr id="12" name="Image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2"/>
                  <pic:cNvPicPr>
                    <a:picLocks noChangeAspect="1" noChangeArrowheads="1"/>
                  </pic:cNvPicPr>
                </pic:nvPicPr>
                <pic:blipFill>
                  <a:blip r:embed="rId1"/>
                  <a:stretch>
                    <a:fillRect/>
                  </a:stretch>
                </pic:blipFill>
                <pic:spPr bwMode="auto">
                  <a:xfrm>
                    <a:off x="0" y="0"/>
                    <a:ext cx="574675" cy="560070"/>
                  </a:xfrm>
                  <a:prstGeom prst="rect">
                    <a:avLst/>
                  </a:prstGeom>
                </pic:spPr>
              </pic:pic>
            </a:graphicData>
          </a:graphic>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40F5FDD" w14:textId="3A84AA79" w:rsidR="00CD55DD" w:rsidRPr="00331FF3" w:rsidRDefault="00CD55DD" w:rsidP="00812344">
    <w:pPr>
      <w:pStyle w:val="Header"/>
      <w:tabs>
        <w:tab w:val="clear" w:pos="4986"/>
        <w:tab w:val="clear" w:pos="9972"/>
      </w:tabs>
      <w:ind w:firstLine="720"/>
      <w:jc w:val="right"/>
      <w:rPr>
        <w:rFonts w:ascii="Arial" w:hAnsi="Arial" w:cs="Arial"/>
        <w:sz w:val="20"/>
        <w:szCs w:val="20"/>
      </w:rPr>
    </w:pPr>
    <w:r>
      <w:rPr>
        <w:noProof/>
        <w:lang w:val="sv-SE" w:eastAsia="sv-SE"/>
      </w:rPr>
      <w:drawing>
        <wp:anchor distT="0" distB="0" distL="114300" distR="114300" simplePos="0" relativeHeight="13" behindDoc="1" locked="0" layoutInCell="0" allowOverlap="1" wp14:anchorId="3F00847C" wp14:editId="11E7642A">
          <wp:simplePos x="0" y="0"/>
          <wp:positionH relativeFrom="margin">
            <wp:posOffset>2719705</wp:posOffset>
          </wp:positionH>
          <wp:positionV relativeFrom="paragraph">
            <wp:posOffset>8890</wp:posOffset>
          </wp:positionV>
          <wp:extent cx="852805" cy="831215"/>
          <wp:effectExtent l="0" t="0" r="0" b="0"/>
          <wp:wrapSquare wrapText="bothSides"/>
          <wp:docPr id="13" name="Image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3"/>
                  <pic:cNvPicPr>
                    <a:picLocks noChangeAspect="1" noChangeArrowheads="1"/>
                  </pic:cNvPicPr>
                </pic:nvPicPr>
                <pic:blipFill>
                  <a:blip r:embed="rId1"/>
                  <a:stretch>
                    <a:fillRect/>
                  </a:stretch>
                </pic:blipFill>
                <pic:spPr bwMode="auto">
                  <a:xfrm>
                    <a:off x="0" y="0"/>
                    <a:ext cx="852805" cy="831215"/>
                  </a:xfrm>
                  <a:prstGeom prst="rect">
                    <a:avLst/>
                  </a:prstGeom>
                </pic:spPr>
              </pic:pic>
            </a:graphicData>
          </a:graphic>
        </wp:anchor>
      </w:drawing>
    </w:r>
    <w:r>
      <w:tab/>
    </w:r>
    <w:r>
      <w:tab/>
    </w:r>
    <w:r>
      <w:tab/>
    </w:r>
    <w:r>
      <w:tab/>
    </w:r>
    <w:r>
      <w:tab/>
    </w:r>
    <w:r>
      <w:tab/>
    </w:r>
    <w:r w:rsidRPr="00331FF3">
      <w:rPr>
        <w:rFonts w:ascii="Arial" w:hAnsi="Arial" w:cs="Arial"/>
        <w:sz w:val="20"/>
        <w:szCs w:val="20"/>
      </w:rPr>
      <w:t xml:space="preserve">   </w:t>
    </w:r>
    <w:r w:rsidR="007E79E0" w:rsidRPr="00331FF3">
      <w:rPr>
        <w:rFonts w:ascii="Arial" w:hAnsi="Arial" w:cs="Arial"/>
        <w:sz w:val="20"/>
        <w:szCs w:val="20"/>
      </w:rPr>
      <w:t xml:space="preserve">       </w:t>
    </w:r>
  </w:p>
  <w:p w14:paraId="0CDD9DBF" w14:textId="77777777" w:rsidR="00CD55DD" w:rsidRDefault="00CD55DD">
    <w:pPr>
      <w:pStyle w:val="Header"/>
      <w:tabs>
        <w:tab w:val="clear" w:pos="4986"/>
        <w:tab w:val="clear" w:pos="9972"/>
      </w:tabs>
      <w:ind w:firstLine="720"/>
      <w:jc w:val="both"/>
    </w:pPr>
  </w:p>
  <w:p w14:paraId="2CF950A0" w14:textId="77777777" w:rsidR="00CD55DD" w:rsidRDefault="00CD55DD">
    <w:pPr>
      <w:pStyle w:val="Header"/>
      <w:tabs>
        <w:tab w:val="clear" w:pos="4986"/>
        <w:tab w:val="clear" w:pos="9972"/>
      </w:tabs>
      <w:ind w:firstLine="720"/>
      <w:jc w:val="both"/>
    </w:pPr>
  </w:p>
  <w:p w14:paraId="7396D25A" w14:textId="77777777" w:rsidR="00CD55DD" w:rsidRDefault="00CD55DD">
    <w:pPr>
      <w:pStyle w:val="Header"/>
      <w:tabs>
        <w:tab w:val="clear" w:pos="4986"/>
        <w:tab w:val="clear" w:pos="9972"/>
      </w:tabs>
      <w:ind w:firstLine="720"/>
      <w:jc w:val="both"/>
    </w:pPr>
  </w:p>
  <w:p w14:paraId="7C10CACA" w14:textId="77777777" w:rsidR="00CD55DD" w:rsidRDefault="00CD55DD">
    <w:pPr>
      <w:pStyle w:val="Header"/>
      <w:tabs>
        <w:tab w:val="clear" w:pos="4986"/>
        <w:tab w:val="clear" w:pos="9972"/>
      </w:tabs>
      <w:ind w:firstLine="720"/>
      <w:jc w:val="both"/>
    </w:pPr>
  </w:p>
  <w:p w14:paraId="2B40B094" w14:textId="77777777" w:rsidR="00CD55DD" w:rsidRDefault="00CD55DD">
    <w:pPr>
      <w:pStyle w:val="Header"/>
      <w:tabs>
        <w:tab w:val="clear" w:pos="4986"/>
        <w:tab w:val="clear" w:pos="9972"/>
      </w:tabs>
      <w:ind w:firstLine="720"/>
      <w:jc w:val="both"/>
    </w:pPr>
  </w:p>
  <w:p w14:paraId="6BC2E7B8" w14:textId="77777777" w:rsidR="00CD55DD" w:rsidRDefault="00CD55DD">
    <w:pPr>
      <w:pStyle w:val="Header"/>
      <w:tabs>
        <w:tab w:val="clear" w:pos="4986"/>
        <w:tab w:val="clear" w:pos="9972"/>
      </w:tabs>
      <w:ind w:firstLine="720"/>
      <w:jc w:val="both"/>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8B41364"/>
    <w:multiLevelType w:val="multilevel"/>
    <w:tmpl w:val="1F42A8F6"/>
    <w:lvl w:ilvl="0">
      <w:numFmt w:val="bullet"/>
      <w:lvlText w:val="•"/>
      <w:lvlJc w:val="left"/>
      <w:pPr>
        <w:tabs>
          <w:tab w:val="num" w:pos="0"/>
        </w:tabs>
        <w:ind w:left="720" w:hanging="360"/>
      </w:pPr>
      <w:rPr>
        <w:rFonts w:ascii="Helvetica" w:eastAsiaTheme="minorHAnsi" w:hAnsi="Helvetica" w:cs="Helvetica"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1" w15:restartNumberingAfterBreak="0">
    <w:nsid w:val="0B85311C"/>
    <w:multiLevelType w:val="multilevel"/>
    <w:tmpl w:val="971207C4"/>
    <w:lvl w:ilvl="0">
      <w:start w:val="1"/>
      <w:numFmt w:val="decimal"/>
      <w:lvlText w:val="[%1]"/>
      <w:lvlJc w:val="left"/>
      <w:pPr>
        <w:tabs>
          <w:tab w:val="num" w:pos="-142"/>
        </w:tabs>
        <w:ind w:left="360" w:hanging="360"/>
      </w:pPr>
    </w:lvl>
    <w:lvl w:ilvl="1">
      <w:start w:val="1"/>
      <w:numFmt w:val="lowerLetter"/>
      <w:lvlText w:val="%2."/>
      <w:lvlJc w:val="left"/>
      <w:pPr>
        <w:tabs>
          <w:tab w:val="num" w:pos="-142"/>
        </w:tabs>
        <w:ind w:left="1080" w:hanging="360"/>
      </w:pPr>
    </w:lvl>
    <w:lvl w:ilvl="2">
      <w:start w:val="1"/>
      <w:numFmt w:val="lowerRoman"/>
      <w:lvlText w:val="%3."/>
      <w:lvlJc w:val="right"/>
      <w:pPr>
        <w:tabs>
          <w:tab w:val="num" w:pos="-142"/>
        </w:tabs>
        <w:ind w:left="1800" w:hanging="180"/>
      </w:pPr>
    </w:lvl>
    <w:lvl w:ilvl="3">
      <w:start w:val="1"/>
      <w:numFmt w:val="decimal"/>
      <w:lvlText w:val="%4."/>
      <w:lvlJc w:val="left"/>
      <w:pPr>
        <w:tabs>
          <w:tab w:val="num" w:pos="-142"/>
        </w:tabs>
        <w:ind w:left="2520" w:hanging="360"/>
      </w:pPr>
    </w:lvl>
    <w:lvl w:ilvl="4">
      <w:start w:val="1"/>
      <w:numFmt w:val="lowerLetter"/>
      <w:lvlText w:val="%5."/>
      <w:lvlJc w:val="left"/>
      <w:pPr>
        <w:tabs>
          <w:tab w:val="num" w:pos="-142"/>
        </w:tabs>
        <w:ind w:left="3240" w:hanging="360"/>
      </w:pPr>
    </w:lvl>
    <w:lvl w:ilvl="5">
      <w:start w:val="1"/>
      <w:numFmt w:val="lowerRoman"/>
      <w:lvlText w:val="%6."/>
      <w:lvlJc w:val="right"/>
      <w:pPr>
        <w:tabs>
          <w:tab w:val="num" w:pos="-142"/>
        </w:tabs>
        <w:ind w:left="3960" w:hanging="180"/>
      </w:pPr>
    </w:lvl>
    <w:lvl w:ilvl="6">
      <w:start w:val="1"/>
      <w:numFmt w:val="decimal"/>
      <w:lvlText w:val="%7."/>
      <w:lvlJc w:val="left"/>
      <w:pPr>
        <w:tabs>
          <w:tab w:val="num" w:pos="-142"/>
        </w:tabs>
        <w:ind w:left="4680" w:hanging="360"/>
      </w:pPr>
    </w:lvl>
    <w:lvl w:ilvl="7">
      <w:start w:val="1"/>
      <w:numFmt w:val="lowerLetter"/>
      <w:lvlText w:val="%8."/>
      <w:lvlJc w:val="left"/>
      <w:pPr>
        <w:tabs>
          <w:tab w:val="num" w:pos="-142"/>
        </w:tabs>
        <w:ind w:left="5400" w:hanging="360"/>
      </w:pPr>
    </w:lvl>
    <w:lvl w:ilvl="8">
      <w:start w:val="1"/>
      <w:numFmt w:val="lowerRoman"/>
      <w:lvlText w:val="%9."/>
      <w:lvlJc w:val="right"/>
      <w:pPr>
        <w:tabs>
          <w:tab w:val="num" w:pos="-142"/>
        </w:tabs>
        <w:ind w:left="6120" w:hanging="180"/>
      </w:pPr>
    </w:lvl>
  </w:abstractNum>
  <w:abstractNum w:abstractNumId="2" w15:restartNumberingAfterBreak="0">
    <w:nsid w:val="1F135330"/>
    <w:multiLevelType w:val="multilevel"/>
    <w:tmpl w:val="20E665E0"/>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3" w15:restartNumberingAfterBreak="0">
    <w:nsid w:val="21737B21"/>
    <w:multiLevelType w:val="multilevel"/>
    <w:tmpl w:val="037AC474"/>
    <w:lvl w:ilvl="0">
      <w:start w:val="1"/>
      <w:numFmt w:val="decimal"/>
      <w:lvlText w:val="%1."/>
      <w:lvlJc w:val="left"/>
      <w:pPr>
        <w:tabs>
          <w:tab w:val="num" w:pos="0"/>
        </w:tabs>
        <w:ind w:left="1080" w:hanging="72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4" w15:restartNumberingAfterBreak="0">
    <w:nsid w:val="2B1A524B"/>
    <w:multiLevelType w:val="multilevel"/>
    <w:tmpl w:val="ACD88AE4"/>
    <w:lvl w:ilvl="0">
      <w:start w:val="1"/>
      <w:numFmt w:val="decimal"/>
      <w:lvlText w:val="%1."/>
      <w:lvlJc w:val="left"/>
      <w:pPr>
        <w:tabs>
          <w:tab w:val="num" w:pos="0"/>
        </w:tabs>
        <w:ind w:left="1080" w:hanging="72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5" w15:restartNumberingAfterBreak="0">
    <w:nsid w:val="2BF63210"/>
    <w:multiLevelType w:val="multilevel"/>
    <w:tmpl w:val="A3C07D28"/>
    <w:lvl w:ilvl="0">
      <w:start w:val="1"/>
      <w:numFmt w:val="upperLetter"/>
      <w:pStyle w:val="Appendix1"/>
      <w:lvlText w:val="Appendix %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6" w15:restartNumberingAfterBreak="0">
    <w:nsid w:val="4DFA3517"/>
    <w:multiLevelType w:val="multilevel"/>
    <w:tmpl w:val="D2466EE6"/>
    <w:lvl w:ilvl="0">
      <w:start w:val="1"/>
      <w:numFmt w:val="decimal"/>
      <w:lvlText w:val="%1."/>
      <w:lvlJc w:val="left"/>
      <w:pPr>
        <w:tabs>
          <w:tab w:val="num" w:pos="0"/>
        </w:tabs>
        <w:ind w:left="1080" w:hanging="72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7" w15:restartNumberingAfterBreak="0">
    <w:nsid w:val="4EF852FC"/>
    <w:multiLevelType w:val="multilevel"/>
    <w:tmpl w:val="B7C44FC8"/>
    <w:lvl w:ilvl="0">
      <w:start w:val="1"/>
      <w:numFmt w:val="decimal"/>
      <w:lvlText w:val="%1."/>
      <w:lvlJc w:val="left"/>
      <w:pPr>
        <w:tabs>
          <w:tab w:val="num" w:pos="0"/>
        </w:tabs>
        <w:ind w:left="1080" w:hanging="72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8" w15:restartNumberingAfterBreak="0">
    <w:nsid w:val="5FE64DBD"/>
    <w:multiLevelType w:val="multilevel"/>
    <w:tmpl w:val="32F665D0"/>
    <w:lvl w:ilvl="0">
      <w:start w:val="1"/>
      <w:numFmt w:val="decimal"/>
      <w:lvlText w:val="%1."/>
      <w:lvlJc w:val="left"/>
      <w:pPr>
        <w:tabs>
          <w:tab w:val="num" w:pos="0"/>
        </w:tabs>
        <w:ind w:left="1080" w:hanging="72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9" w15:restartNumberingAfterBreak="0">
    <w:nsid w:val="6329646C"/>
    <w:multiLevelType w:val="multilevel"/>
    <w:tmpl w:val="7C764846"/>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0" w15:restartNumberingAfterBreak="0">
    <w:nsid w:val="664F2895"/>
    <w:multiLevelType w:val="multilevel"/>
    <w:tmpl w:val="2026A7A4"/>
    <w:lvl w:ilvl="0">
      <w:start w:val="1"/>
      <w:numFmt w:val="decimal"/>
      <w:lvlText w:val="%1."/>
      <w:lvlJc w:val="left"/>
      <w:pPr>
        <w:tabs>
          <w:tab w:val="num" w:pos="0"/>
        </w:tabs>
        <w:ind w:left="1080" w:hanging="72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1" w15:restartNumberingAfterBreak="0">
    <w:nsid w:val="6B8234B7"/>
    <w:multiLevelType w:val="multilevel"/>
    <w:tmpl w:val="109ED286"/>
    <w:lvl w:ilvl="0">
      <w:start w:val="1"/>
      <w:numFmt w:val="decimal"/>
      <w:pStyle w:val="NumberedList1"/>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2" w15:restartNumberingAfterBreak="0">
    <w:nsid w:val="724D5439"/>
    <w:multiLevelType w:val="multilevel"/>
    <w:tmpl w:val="CDAE473A"/>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13" w15:restartNumberingAfterBreak="0">
    <w:nsid w:val="78D607A5"/>
    <w:multiLevelType w:val="multilevel"/>
    <w:tmpl w:val="0EC4DDB4"/>
    <w:lvl w:ilvl="0">
      <w:start w:val="1"/>
      <w:numFmt w:val="decimal"/>
      <w:pStyle w:val="Heading1"/>
      <w:lvlText w:val="%1"/>
      <w:lvlJc w:val="left"/>
      <w:pPr>
        <w:tabs>
          <w:tab w:val="num" w:pos="0"/>
        </w:tabs>
        <w:ind w:left="6307" w:hanging="495"/>
      </w:pPr>
    </w:lvl>
    <w:lvl w:ilvl="1">
      <w:start w:val="1"/>
      <w:numFmt w:val="decimal"/>
      <w:lvlText w:val="%1.%2"/>
      <w:lvlJc w:val="left"/>
      <w:pPr>
        <w:tabs>
          <w:tab w:val="num" w:pos="0"/>
        </w:tabs>
        <w:ind w:left="495" w:hanging="495"/>
      </w:pPr>
    </w:lvl>
    <w:lvl w:ilvl="2">
      <w:start w:val="1"/>
      <w:numFmt w:val="decimal"/>
      <w:pStyle w:val="Heading3"/>
      <w:lvlText w:val="%1.%2.%3"/>
      <w:lvlJc w:val="left"/>
      <w:pPr>
        <w:tabs>
          <w:tab w:val="num" w:pos="0"/>
        </w:tabs>
        <w:ind w:left="2989" w:hanging="720"/>
      </w:pPr>
    </w:lvl>
    <w:lvl w:ilvl="3">
      <w:start w:val="1"/>
      <w:numFmt w:val="decimal"/>
      <w:lvlText w:val="%1.%2.%3.%4"/>
      <w:lvlJc w:val="left"/>
      <w:pPr>
        <w:tabs>
          <w:tab w:val="num" w:pos="0"/>
        </w:tabs>
        <w:ind w:left="1080" w:hanging="1080"/>
      </w:pPr>
    </w:lvl>
    <w:lvl w:ilvl="4">
      <w:start w:val="1"/>
      <w:numFmt w:val="decimal"/>
      <w:lvlText w:val="%1.%2.%3.%4.%5"/>
      <w:lvlJc w:val="left"/>
      <w:pPr>
        <w:tabs>
          <w:tab w:val="num" w:pos="0"/>
        </w:tabs>
        <w:ind w:left="1080" w:hanging="1080"/>
      </w:pPr>
    </w:lvl>
    <w:lvl w:ilvl="5">
      <w:start w:val="1"/>
      <w:numFmt w:val="decimal"/>
      <w:lvlText w:val="%1.%2.%3.%4.%5.%6"/>
      <w:lvlJc w:val="left"/>
      <w:pPr>
        <w:tabs>
          <w:tab w:val="num" w:pos="0"/>
        </w:tabs>
        <w:ind w:left="1440" w:hanging="1440"/>
      </w:pPr>
    </w:lvl>
    <w:lvl w:ilvl="6">
      <w:start w:val="1"/>
      <w:numFmt w:val="decimal"/>
      <w:lvlText w:val="%1.%2.%3.%4.%5.%6.%7"/>
      <w:lvlJc w:val="left"/>
      <w:pPr>
        <w:tabs>
          <w:tab w:val="num" w:pos="0"/>
        </w:tabs>
        <w:ind w:left="1440" w:hanging="1440"/>
      </w:pPr>
    </w:lvl>
    <w:lvl w:ilvl="7">
      <w:start w:val="1"/>
      <w:numFmt w:val="decimal"/>
      <w:lvlText w:val="%1.%2.%3.%4.%5.%6.%7.%8"/>
      <w:lvlJc w:val="left"/>
      <w:pPr>
        <w:tabs>
          <w:tab w:val="num" w:pos="0"/>
        </w:tabs>
        <w:ind w:left="1800" w:hanging="1800"/>
      </w:pPr>
    </w:lvl>
    <w:lvl w:ilvl="8">
      <w:start w:val="1"/>
      <w:numFmt w:val="decimal"/>
      <w:lvlText w:val="%1.%2.%3.%4.%5.%6.%7.%8.%9"/>
      <w:lvlJc w:val="left"/>
      <w:pPr>
        <w:tabs>
          <w:tab w:val="num" w:pos="0"/>
        </w:tabs>
        <w:ind w:left="1800" w:hanging="1800"/>
      </w:pPr>
    </w:lvl>
  </w:abstractNum>
  <w:abstractNum w:abstractNumId="14" w15:restartNumberingAfterBreak="0">
    <w:nsid w:val="7A735ECA"/>
    <w:multiLevelType w:val="multilevel"/>
    <w:tmpl w:val="7E3C366A"/>
    <w:lvl w:ilvl="0">
      <w:start w:val="1"/>
      <w:numFmt w:val="bullet"/>
      <w:pStyle w:val="BulletList1"/>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num w:numId="1" w16cid:durableId="1872524739">
    <w:abstractNumId w:val="13"/>
  </w:num>
  <w:num w:numId="2" w16cid:durableId="1012800158">
    <w:abstractNumId w:val="11"/>
  </w:num>
  <w:num w:numId="3" w16cid:durableId="1158570113">
    <w:abstractNumId w:val="14"/>
  </w:num>
  <w:num w:numId="4" w16cid:durableId="1537232789">
    <w:abstractNumId w:val="1"/>
  </w:num>
  <w:num w:numId="5" w16cid:durableId="1504315476">
    <w:abstractNumId w:val="12"/>
  </w:num>
  <w:num w:numId="6" w16cid:durableId="1127816919">
    <w:abstractNumId w:val="5"/>
  </w:num>
  <w:num w:numId="7" w16cid:durableId="954674476">
    <w:abstractNumId w:val="0"/>
  </w:num>
  <w:num w:numId="8" w16cid:durableId="932788314">
    <w:abstractNumId w:val="6"/>
  </w:num>
  <w:num w:numId="9" w16cid:durableId="408112968">
    <w:abstractNumId w:val="7"/>
  </w:num>
  <w:num w:numId="10" w16cid:durableId="1476988838">
    <w:abstractNumId w:val="2"/>
  </w:num>
  <w:num w:numId="11" w16cid:durableId="1583490825">
    <w:abstractNumId w:val="10"/>
  </w:num>
  <w:num w:numId="12" w16cid:durableId="45762755">
    <w:abstractNumId w:val="3"/>
  </w:num>
  <w:num w:numId="13" w16cid:durableId="2096778073">
    <w:abstractNumId w:val="4"/>
  </w:num>
  <w:num w:numId="14" w16cid:durableId="1880163254">
    <w:abstractNumId w:val="8"/>
  </w:num>
  <w:num w:numId="15" w16cid:durableId="430929761">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10"/>
  <w:activeWritingStyle w:appName="MSWord" w:lang="fi-FI" w:vendorID="64" w:dllVersion="6" w:nlCheck="1" w:checkStyle="0"/>
  <w:activeWritingStyle w:appName="MSWord" w:lang="en-GB" w:vendorID="64" w:dllVersion="6" w:nlCheck="1" w:checkStyle="1"/>
  <w:activeWritingStyle w:appName="MSWord" w:lang="en-US" w:vendorID="64" w:dllVersion="6" w:nlCheck="1" w:checkStyle="1"/>
  <w:activeWritingStyle w:appName="MSWord" w:lang="en-GB" w:vendorID="64" w:dllVersion="0" w:nlCheck="1" w:checkStyle="0"/>
  <w:activeWritingStyle w:appName="MSWord" w:lang="en-US" w:vendorID="64" w:dllVersion="0" w:nlCheck="1" w:checkStyle="0"/>
  <w:activeWritingStyle w:appName="MSWord" w:lang="fi-FI" w:vendorID="64" w:dllVersion="0" w:nlCheck="1" w:checkStyle="0"/>
  <w:activeWritingStyle w:appName="MSWord" w:lang="it-IT" w:vendorID="64" w:dllVersion="0" w:nlCheck="1" w:checkStyle="0"/>
  <w:activeWritingStyle w:appName="MSWord" w:lang="en-GB" w:vendorID="64" w:dllVersion="4096" w:nlCheck="1" w:checkStyle="0"/>
  <w:activeWritingStyle w:appName="MSWord" w:lang="en-US" w:vendorID="64" w:dllVersion="4096" w:nlCheck="1" w:checkStyle="0"/>
  <w:proofState w:spelling="clean"/>
  <w:doNotTrackFormatting/>
  <w:defaultTabStop w:val="720"/>
  <w:autoHyphenation/>
  <w:hyphenationZone w:val="425"/>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2MzSyNDeysDC3NDI3M7FU0lEKTi0uzszPAykwrAUAL421+SwAAAA="/>
  </w:docVars>
  <w:rsids>
    <w:rsidRoot w:val="0055016C"/>
    <w:rsid w:val="00016907"/>
    <w:rsid w:val="000216AA"/>
    <w:rsid w:val="000249F8"/>
    <w:rsid w:val="00034441"/>
    <w:rsid w:val="0004061D"/>
    <w:rsid w:val="00051F8E"/>
    <w:rsid w:val="00062382"/>
    <w:rsid w:val="0006502D"/>
    <w:rsid w:val="000656BB"/>
    <w:rsid w:val="000668BB"/>
    <w:rsid w:val="00076B96"/>
    <w:rsid w:val="00080025"/>
    <w:rsid w:val="00095434"/>
    <w:rsid w:val="000E4679"/>
    <w:rsid w:val="000F088C"/>
    <w:rsid w:val="001511D5"/>
    <w:rsid w:val="00173CC9"/>
    <w:rsid w:val="0018071B"/>
    <w:rsid w:val="001A023D"/>
    <w:rsid w:val="001A2E0F"/>
    <w:rsid w:val="001B1284"/>
    <w:rsid w:val="001B1DE2"/>
    <w:rsid w:val="001C2727"/>
    <w:rsid w:val="001C7376"/>
    <w:rsid w:val="001D5BB1"/>
    <w:rsid w:val="0026419A"/>
    <w:rsid w:val="00272A41"/>
    <w:rsid w:val="00272D8F"/>
    <w:rsid w:val="00286568"/>
    <w:rsid w:val="002A1994"/>
    <w:rsid w:val="002A485E"/>
    <w:rsid w:val="002A54C3"/>
    <w:rsid w:val="002A5B58"/>
    <w:rsid w:val="002B14DB"/>
    <w:rsid w:val="002B20E4"/>
    <w:rsid w:val="002C13C2"/>
    <w:rsid w:val="002E4ED7"/>
    <w:rsid w:val="00331FF3"/>
    <w:rsid w:val="00366832"/>
    <w:rsid w:val="003C0E0E"/>
    <w:rsid w:val="003C2859"/>
    <w:rsid w:val="00433B20"/>
    <w:rsid w:val="00486ADF"/>
    <w:rsid w:val="004B1C14"/>
    <w:rsid w:val="004C5CAF"/>
    <w:rsid w:val="004D6CF4"/>
    <w:rsid w:val="00522A8C"/>
    <w:rsid w:val="00534C19"/>
    <w:rsid w:val="0055016C"/>
    <w:rsid w:val="00555DE4"/>
    <w:rsid w:val="00556A2B"/>
    <w:rsid w:val="00571AB3"/>
    <w:rsid w:val="00590067"/>
    <w:rsid w:val="005A63E5"/>
    <w:rsid w:val="005B71B0"/>
    <w:rsid w:val="005C0692"/>
    <w:rsid w:val="005D0725"/>
    <w:rsid w:val="005D5159"/>
    <w:rsid w:val="005F67B8"/>
    <w:rsid w:val="006049AB"/>
    <w:rsid w:val="00642F0D"/>
    <w:rsid w:val="006770DF"/>
    <w:rsid w:val="00695173"/>
    <w:rsid w:val="006D6C0A"/>
    <w:rsid w:val="00771D1B"/>
    <w:rsid w:val="00792918"/>
    <w:rsid w:val="007E66B1"/>
    <w:rsid w:val="007E79E0"/>
    <w:rsid w:val="007F7CFE"/>
    <w:rsid w:val="0080390C"/>
    <w:rsid w:val="00803CC0"/>
    <w:rsid w:val="00806308"/>
    <w:rsid w:val="00812344"/>
    <w:rsid w:val="00835E25"/>
    <w:rsid w:val="008432C0"/>
    <w:rsid w:val="008441EE"/>
    <w:rsid w:val="00870D44"/>
    <w:rsid w:val="008755D3"/>
    <w:rsid w:val="00880723"/>
    <w:rsid w:val="00894C61"/>
    <w:rsid w:val="008A1A1C"/>
    <w:rsid w:val="008B0832"/>
    <w:rsid w:val="008D58DB"/>
    <w:rsid w:val="00922291"/>
    <w:rsid w:val="00965001"/>
    <w:rsid w:val="0096558A"/>
    <w:rsid w:val="009B1490"/>
    <w:rsid w:val="009D1FE7"/>
    <w:rsid w:val="009D58FD"/>
    <w:rsid w:val="009E408A"/>
    <w:rsid w:val="00A0259B"/>
    <w:rsid w:val="00A32CE5"/>
    <w:rsid w:val="00A447E9"/>
    <w:rsid w:val="00A44D43"/>
    <w:rsid w:val="00A5308A"/>
    <w:rsid w:val="00A53665"/>
    <w:rsid w:val="00A647E4"/>
    <w:rsid w:val="00A716BD"/>
    <w:rsid w:val="00A7416E"/>
    <w:rsid w:val="00A85600"/>
    <w:rsid w:val="00B2059C"/>
    <w:rsid w:val="00B44FD8"/>
    <w:rsid w:val="00B60D67"/>
    <w:rsid w:val="00B80488"/>
    <w:rsid w:val="00B85D85"/>
    <w:rsid w:val="00BD1015"/>
    <w:rsid w:val="00C63B65"/>
    <w:rsid w:val="00CD55DD"/>
    <w:rsid w:val="00CF6CBE"/>
    <w:rsid w:val="00D13302"/>
    <w:rsid w:val="00D13620"/>
    <w:rsid w:val="00D8382F"/>
    <w:rsid w:val="00D873ED"/>
    <w:rsid w:val="00D93CC5"/>
    <w:rsid w:val="00DC6BF7"/>
    <w:rsid w:val="00DD43F8"/>
    <w:rsid w:val="00DD6D38"/>
    <w:rsid w:val="00DE5FC7"/>
    <w:rsid w:val="00DF1D4B"/>
    <w:rsid w:val="00DF7903"/>
    <w:rsid w:val="00E008DE"/>
    <w:rsid w:val="00E77167"/>
    <w:rsid w:val="00E95972"/>
    <w:rsid w:val="00EF78DD"/>
    <w:rsid w:val="00F13AC5"/>
    <w:rsid w:val="00F433D7"/>
    <w:rsid w:val="00F45A96"/>
    <w:rsid w:val="00F527F3"/>
    <w:rsid w:val="00F5561A"/>
    <w:rsid w:val="00F83181"/>
    <w:rsid w:val="00FB1AFF"/>
    <w:rsid w:val="00FB622B"/>
    <w:rsid w:val="00FC44B4"/>
  </w:rsids>
  <m:mathPr>
    <m:mathFont m:val="Cambria Math"/>
    <m:brkBin m:val="before"/>
    <m:brkBinSub m:val="--"/>
    <m:smallFrac m:val="0"/>
    <m:dispDef/>
    <m:lMargin m:val="0"/>
    <m:rMargin m:val="0"/>
    <m:defJc m:val="centerGroup"/>
    <m:wrapIndent m:val="1440"/>
    <m:intLim m:val="subSup"/>
    <m:naryLim m:val="undOvr"/>
  </m:mathPr>
  <w:themeFontLang w:val="" w:eastAsia="" w:bidi=""/>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D6DCB76"/>
  <w15:docId w15:val="{F5D06563-43AB-4235-9EE4-7175A4E594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Batang" w:hAnsiTheme="minorHAnsi" w:cstheme="minorBidi"/>
        <w:sz w:val="22"/>
        <w:szCs w:val="22"/>
        <w:lang w:val="en-US" w:eastAsia="en-US" w:bidi="ar-SA"/>
      </w:rPr>
    </w:rPrDefault>
    <w:pPrDefault>
      <w:pPr>
        <w:suppressAutoHyphens/>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semiHidden="1" w:uiPriority="0" w:unhideWhenUsed="1"/>
    <w:lsdException w:name="footnote text" w:semiHidden="1" w:uiPriority="0" w:unhideWhenUsed="1"/>
    <w:lsdException w:name="annotation text" w:semiHidden="1" w:uiPriority="0" w:unhideWhenUsed="1"/>
    <w:lsdException w:name="header" w:semiHidden="1" w:uiPriority="0"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iPriority="0"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0" w:unhideWhenUsed="1"/>
    <w:lsdException w:name="Strong" w:uiPriority="0" w:qFormat="1"/>
    <w:lsdException w:name="Emphasis" w:uiPriority="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0"/>
    <w:lsdException w:name="List Paragraph" w:uiPriority="0" w:qFormat="1"/>
    <w:lsdException w:name="Quote" w:uiPriority="0"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0" w:qFormat="1"/>
    <w:lsdException w:name="Intense Emphasis" w:uiPriority="0" w:qFormat="1"/>
    <w:lsdException w:name="Subtle Reference" w:uiPriority="31" w:qFormat="1"/>
    <w:lsdException w:name="Intense Reference" w:uiPriority="0" w:qFormat="1"/>
    <w:lsdException w:name="Book Title" w:uiPriority="0" w:qFormat="1"/>
    <w:lsdException w:name="Bibliography" w:semiHidden="1" w:uiPriority="37" w:unhideWhenUsed="1"/>
    <w:lsdException w:name="TOC Heading" w:semiHidden="1" w:uiPriority="0"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42C9B"/>
    <w:pPr>
      <w:spacing w:after="200" w:line="276" w:lineRule="auto"/>
    </w:pPr>
    <w:rPr>
      <w:rFonts w:ascii="Helvetica" w:eastAsia="Helvetica" w:hAnsi="Helvetica"/>
      <w:color w:val="08374B" w:themeColor="text1"/>
      <w:sz w:val="24"/>
      <w:lang w:val="en-GB"/>
    </w:rPr>
  </w:style>
  <w:style w:type="paragraph" w:styleId="Heading1">
    <w:name w:val="heading 1"/>
    <w:basedOn w:val="Normal"/>
    <w:next w:val="Normal"/>
    <w:link w:val="Heading1Char1"/>
    <w:qFormat/>
    <w:rsid w:val="00602767"/>
    <w:pPr>
      <w:keepNext/>
      <w:keepLines/>
      <w:pageBreakBefore/>
      <w:numPr>
        <w:numId w:val="1"/>
      </w:numPr>
      <w:spacing w:before="480" w:after="0"/>
      <w:ind w:left="495" w:firstLine="0"/>
      <w:outlineLvl w:val="0"/>
    </w:pPr>
    <w:rPr>
      <w:rFonts w:ascii="Helvetica 55 Roman" w:eastAsiaTheme="majorEastAsia" w:hAnsi="Helvetica 55 Roman" w:cstheme="majorBidi"/>
      <w:b/>
      <w:bCs/>
      <w:color w:val="476E7D" w:themeColor="text2"/>
      <w:kern w:val="2"/>
      <w:sz w:val="36"/>
      <w:szCs w:val="28"/>
    </w:rPr>
  </w:style>
  <w:style w:type="paragraph" w:styleId="Heading2">
    <w:name w:val="heading 2"/>
    <w:basedOn w:val="Heading1"/>
    <w:next w:val="Normal"/>
    <w:link w:val="Heading2Char"/>
    <w:unhideWhenUsed/>
    <w:qFormat/>
    <w:rsid w:val="00BC5793"/>
    <w:pPr>
      <w:pageBreakBefore w:val="0"/>
      <w:tabs>
        <w:tab w:val="left" w:pos="709"/>
      </w:tabs>
      <w:spacing w:before="200"/>
      <w:outlineLvl w:val="1"/>
    </w:pPr>
    <w:rPr>
      <w:b w:val="0"/>
      <w:bCs w:val="0"/>
      <w:sz w:val="28"/>
      <w:szCs w:val="26"/>
    </w:rPr>
  </w:style>
  <w:style w:type="paragraph" w:styleId="Heading3">
    <w:name w:val="heading 3"/>
    <w:basedOn w:val="ListParagraph"/>
    <w:next w:val="Normal"/>
    <w:link w:val="Heading3Char"/>
    <w:unhideWhenUsed/>
    <w:qFormat/>
    <w:rsid w:val="00BC5793"/>
    <w:pPr>
      <w:numPr>
        <w:ilvl w:val="2"/>
        <w:numId w:val="1"/>
      </w:numPr>
      <w:ind w:left="720" w:firstLine="0"/>
      <w:outlineLvl w:val="2"/>
    </w:pPr>
    <w:rPr>
      <w:rFonts w:asciiTheme="majorHAnsi" w:eastAsiaTheme="majorEastAsia" w:hAnsiTheme="majorHAnsi" w:cstheme="majorBidi"/>
      <w:b/>
      <w:bCs/>
      <w:color w:val="476E7D" w:themeColor="text2"/>
      <w:lang w:val="en-US"/>
    </w:rPr>
  </w:style>
  <w:style w:type="paragraph" w:styleId="Heading4">
    <w:name w:val="heading 4"/>
    <w:basedOn w:val="Normal"/>
    <w:next w:val="Normal"/>
    <w:link w:val="Heading4Char1"/>
    <w:unhideWhenUsed/>
    <w:qFormat/>
    <w:rsid w:val="005C2ACF"/>
    <w:pPr>
      <w:keepNext/>
      <w:keepLines/>
      <w:spacing w:before="200" w:after="0"/>
      <w:outlineLvl w:val="3"/>
    </w:pPr>
    <w:rPr>
      <w:rFonts w:asciiTheme="majorHAnsi" w:eastAsiaTheme="majorEastAsia" w:hAnsiTheme="majorHAnsi" w:cstheme="majorBidi"/>
      <w:b/>
      <w:bCs/>
      <w:i/>
      <w:iCs/>
      <w:color w:val="ACDAF0" w:themeColor="accent1"/>
    </w:rPr>
  </w:style>
  <w:style w:type="paragraph" w:styleId="Heading5">
    <w:name w:val="heading 5"/>
    <w:basedOn w:val="Normal"/>
    <w:next w:val="Normal"/>
    <w:link w:val="Heading5Char1"/>
    <w:unhideWhenUsed/>
    <w:qFormat/>
    <w:rsid w:val="0052511D"/>
    <w:pPr>
      <w:keepNext/>
      <w:keepLines/>
      <w:spacing w:before="200" w:after="0"/>
      <w:outlineLvl w:val="4"/>
    </w:pPr>
    <w:rPr>
      <w:rFonts w:asciiTheme="majorHAnsi" w:eastAsiaTheme="majorEastAsia" w:hAnsiTheme="majorHAnsi" w:cstheme="majorBidi"/>
      <w:color w:val="1F7FAD" w:themeColor="accent1" w:themeShade="7F"/>
    </w:rPr>
  </w:style>
  <w:style w:type="paragraph" w:styleId="Heading6">
    <w:name w:val="heading 6"/>
    <w:basedOn w:val="Normal"/>
    <w:next w:val="Normal"/>
    <w:link w:val="Heading6Char1"/>
    <w:qFormat/>
    <w:rsid w:val="0071464E"/>
    <w:pPr>
      <w:spacing w:before="120" w:after="120" w:line="240" w:lineRule="auto"/>
      <w:ind w:left="1152" w:hanging="1152"/>
      <w:outlineLvl w:val="5"/>
    </w:pPr>
    <w:rPr>
      <w:rFonts w:ascii="Arial" w:eastAsia="Times New Roman" w:hAnsi="Arial" w:cs="Times New Roman"/>
      <w:i/>
      <w:color w:val="auto"/>
      <w:sz w:val="22"/>
      <w:szCs w:val="20"/>
      <w:lang w:eastAsia="sv-SE"/>
    </w:rPr>
  </w:style>
  <w:style w:type="paragraph" w:styleId="Heading7">
    <w:name w:val="heading 7"/>
    <w:basedOn w:val="Normal"/>
    <w:next w:val="Normal"/>
    <w:link w:val="Heading7Char1"/>
    <w:qFormat/>
    <w:rsid w:val="0071464E"/>
    <w:pPr>
      <w:spacing w:before="120" w:after="120" w:line="240" w:lineRule="auto"/>
      <w:ind w:left="1296" w:hanging="1296"/>
      <w:outlineLvl w:val="6"/>
    </w:pPr>
    <w:rPr>
      <w:rFonts w:ascii="Arial" w:eastAsia="Times New Roman" w:hAnsi="Arial" w:cs="Times New Roman"/>
      <w:color w:val="auto"/>
      <w:sz w:val="20"/>
      <w:szCs w:val="20"/>
      <w:lang w:eastAsia="sv-SE"/>
    </w:rPr>
  </w:style>
  <w:style w:type="paragraph" w:styleId="Heading8">
    <w:name w:val="heading 8"/>
    <w:basedOn w:val="Normal"/>
    <w:next w:val="Normal"/>
    <w:link w:val="Heading8Char1"/>
    <w:qFormat/>
    <w:rsid w:val="0071464E"/>
    <w:pPr>
      <w:tabs>
        <w:tab w:val="left" w:pos="1758"/>
      </w:tabs>
      <w:spacing w:before="120" w:after="120" w:line="240" w:lineRule="auto"/>
      <w:ind w:left="1440" w:hanging="1440"/>
      <w:outlineLvl w:val="7"/>
    </w:pPr>
    <w:rPr>
      <w:rFonts w:ascii="Arial" w:eastAsia="Times New Roman" w:hAnsi="Arial" w:cs="Times New Roman"/>
      <w:i/>
      <w:color w:val="auto"/>
      <w:sz w:val="20"/>
      <w:szCs w:val="20"/>
      <w:lang w:eastAsia="sv-SE"/>
    </w:rPr>
  </w:style>
  <w:style w:type="paragraph" w:styleId="Heading9">
    <w:name w:val="heading 9"/>
    <w:basedOn w:val="Normal"/>
    <w:next w:val="Normal"/>
    <w:link w:val="Heading9Char1"/>
    <w:qFormat/>
    <w:rsid w:val="0071464E"/>
    <w:pPr>
      <w:tabs>
        <w:tab w:val="left" w:pos="1871"/>
      </w:tabs>
      <w:spacing w:before="120" w:after="120" w:line="240" w:lineRule="auto"/>
      <w:ind w:left="1584" w:hanging="1584"/>
      <w:outlineLvl w:val="8"/>
    </w:pPr>
    <w:rPr>
      <w:rFonts w:ascii="Arial" w:eastAsia="Times New Roman" w:hAnsi="Arial" w:cs="Times New Roman"/>
      <w:i/>
      <w:color w:val="auto"/>
      <w:sz w:val="18"/>
      <w:szCs w:val="20"/>
      <w:lang w:eastAsia="sv-S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1">
    <w:name w:val="Heading 1 Char1"/>
    <w:basedOn w:val="DefaultParagraphFont"/>
    <w:link w:val="Heading1"/>
    <w:qFormat/>
    <w:rsid w:val="00602767"/>
    <w:rPr>
      <w:rFonts w:ascii="Helvetica 55 Roman" w:eastAsiaTheme="majorEastAsia" w:hAnsi="Helvetica 55 Roman" w:cstheme="majorBidi"/>
      <w:b/>
      <w:bCs/>
      <w:color w:val="476E7D" w:themeColor="text2"/>
      <w:kern w:val="2"/>
      <w:sz w:val="36"/>
      <w:szCs w:val="28"/>
      <w:lang w:val="en-GB"/>
    </w:rPr>
  </w:style>
  <w:style w:type="character" w:customStyle="1" w:styleId="Heading2Char">
    <w:name w:val="Heading 2 Char"/>
    <w:basedOn w:val="DefaultParagraphFont"/>
    <w:link w:val="Heading2"/>
    <w:qFormat/>
    <w:rsid w:val="00BC5793"/>
    <w:rPr>
      <w:rFonts w:ascii="Helvetica 55 Roman" w:eastAsiaTheme="majorEastAsia" w:hAnsi="Helvetica 55 Roman" w:cstheme="majorBidi"/>
      <w:color w:val="476E7D" w:themeColor="text2"/>
      <w:kern w:val="2"/>
      <w:sz w:val="28"/>
      <w:szCs w:val="26"/>
      <w:lang w:val="en-GB"/>
    </w:rPr>
  </w:style>
  <w:style w:type="character" w:customStyle="1" w:styleId="Heading3Char">
    <w:name w:val="Heading 3 Char"/>
    <w:basedOn w:val="DefaultParagraphFont"/>
    <w:link w:val="Heading3"/>
    <w:qFormat/>
    <w:rsid w:val="00BC5793"/>
    <w:rPr>
      <w:rFonts w:asciiTheme="majorHAnsi" w:eastAsiaTheme="majorEastAsia" w:hAnsiTheme="majorHAnsi" w:cstheme="majorBidi"/>
      <w:b/>
      <w:bCs/>
      <w:color w:val="476E7D" w:themeColor="text2"/>
      <w:sz w:val="24"/>
    </w:rPr>
  </w:style>
  <w:style w:type="character" w:customStyle="1" w:styleId="Heading4Char1">
    <w:name w:val="Heading 4 Char1"/>
    <w:basedOn w:val="DefaultParagraphFont"/>
    <w:link w:val="Heading4"/>
    <w:qFormat/>
    <w:rsid w:val="005C2ACF"/>
    <w:rPr>
      <w:rFonts w:asciiTheme="majorHAnsi" w:eastAsiaTheme="majorEastAsia" w:hAnsiTheme="majorHAnsi" w:cstheme="majorBidi"/>
      <w:b/>
      <w:bCs/>
      <w:i/>
      <w:iCs/>
      <w:color w:val="ACDAF0" w:themeColor="accent1"/>
      <w:sz w:val="24"/>
    </w:rPr>
  </w:style>
  <w:style w:type="character" w:customStyle="1" w:styleId="Heading5Char1">
    <w:name w:val="Heading 5 Char1"/>
    <w:basedOn w:val="DefaultParagraphFont"/>
    <w:link w:val="Heading5"/>
    <w:uiPriority w:val="9"/>
    <w:qFormat/>
    <w:rsid w:val="0052511D"/>
    <w:rPr>
      <w:rFonts w:asciiTheme="majorHAnsi" w:eastAsiaTheme="majorEastAsia" w:hAnsiTheme="majorHAnsi" w:cstheme="majorBidi"/>
      <w:color w:val="1F7FAD" w:themeColor="accent1" w:themeShade="7F"/>
      <w:sz w:val="24"/>
    </w:rPr>
  </w:style>
  <w:style w:type="character" w:customStyle="1" w:styleId="Heading6Char1">
    <w:name w:val="Heading 6 Char1"/>
    <w:basedOn w:val="DefaultParagraphFont"/>
    <w:link w:val="Heading6"/>
    <w:qFormat/>
    <w:rsid w:val="0071464E"/>
    <w:rPr>
      <w:rFonts w:ascii="Arial" w:eastAsia="Times New Roman" w:hAnsi="Arial" w:cs="Times New Roman"/>
      <w:i/>
      <w:szCs w:val="20"/>
      <w:lang w:val="en-GB" w:eastAsia="sv-SE"/>
    </w:rPr>
  </w:style>
  <w:style w:type="character" w:customStyle="1" w:styleId="Heading7Char1">
    <w:name w:val="Heading 7 Char1"/>
    <w:basedOn w:val="DefaultParagraphFont"/>
    <w:link w:val="Heading7"/>
    <w:qFormat/>
    <w:rsid w:val="0071464E"/>
    <w:rPr>
      <w:rFonts w:ascii="Arial" w:eastAsia="Times New Roman" w:hAnsi="Arial" w:cs="Times New Roman"/>
      <w:sz w:val="20"/>
      <w:szCs w:val="20"/>
      <w:lang w:val="en-GB" w:eastAsia="sv-SE"/>
    </w:rPr>
  </w:style>
  <w:style w:type="character" w:customStyle="1" w:styleId="Heading8Char1">
    <w:name w:val="Heading 8 Char1"/>
    <w:basedOn w:val="DefaultParagraphFont"/>
    <w:link w:val="Heading8"/>
    <w:qFormat/>
    <w:rsid w:val="0071464E"/>
    <w:rPr>
      <w:rFonts w:ascii="Arial" w:eastAsia="Times New Roman" w:hAnsi="Arial" w:cs="Times New Roman"/>
      <w:i/>
      <w:sz w:val="20"/>
      <w:szCs w:val="20"/>
      <w:lang w:val="en-GB" w:eastAsia="sv-SE"/>
    </w:rPr>
  </w:style>
  <w:style w:type="character" w:customStyle="1" w:styleId="Heading9Char1">
    <w:name w:val="Heading 9 Char1"/>
    <w:basedOn w:val="DefaultParagraphFont"/>
    <w:link w:val="Heading9"/>
    <w:qFormat/>
    <w:rsid w:val="0071464E"/>
    <w:rPr>
      <w:rFonts w:ascii="Arial" w:eastAsia="Times New Roman" w:hAnsi="Arial" w:cs="Times New Roman"/>
      <w:i/>
      <w:sz w:val="18"/>
      <w:szCs w:val="20"/>
      <w:lang w:val="en-GB" w:eastAsia="sv-SE"/>
    </w:rPr>
  </w:style>
  <w:style w:type="character" w:customStyle="1" w:styleId="TitleChar">
    <w:name w:val="Title Char"/>
    <w:basedOn w:val="DefaultParagraphFont"/>
    <w:link w:val="Title"/>
    <w:qFormat/>
    <w:rsid w:val="001F54E0"/>
    <w:rPr>
      <w:rFonts w:asciiTheme="majorHAnsi" w:eastAsiaTheme="majorEastAsia" w:hAnsiTheme="majorHAnsi" w:cstheme="majorBidi"/>
      <w:color w:val="476E7D" w:themeColor="text2"/>
      <w:spacing w:val="5"/>
      <w:kern w:val="2"/>
      <w:sz w:val="52"/>
      <w:szCs w:val="52"/>
    </w:rPr>
  </w:style>
  <w:style w:type="character" w:customStyle="1" w:styleId="SubtitleChar">
    <w:name w:val="Subtitle Char"/>
    <w:basedOn w:val="DefaultParagraphFont"/>
    <w:link w:val="Subtitle"/>
    <w:qFormat/>
    <w:rsid w:val="001F54E0"/>
    <w:rPr>
      <w:rFonts w:asciiTheme="majorHAnsi" w:eastAsiaTheme="majorEastAsia" w:hAnsiTheme="majorHAnsi" w:cstheme="majorBidi"/>
      <w:i/>
      <w:iCs/>
      <w:color w:val="ACDAF0" w:themeColor="accent1"/>
      <w:spacing w:val="15"/>
      <w:sz w:val="24"/>
      <w:szCs w:val="24"/>
    </w:rPr>
  </w:style>
  <w:style w:type="character" w:styleId="SubtleEmphasis">
    <w:name w:val="Subtle Emphasis"/>
    <w:basedOn w:val="DefaultParagraphFont"/>
    <w:qFormat/>
    <w:rsid w:val="00F56068"/>
    <w:rPr>
      <w:i/>
      <w:iCs/>
      <w:sz w:val="22"/>
    </w:rPr>
  </w:style>
  <w:style w:type="character" w:styleId="IntenseEmphasis">
    <w:name w:val="Intense Emphasis"/>
    <w:basedOn w:val="DefaultParagraphFont"/>
    <w:qFormat/>
    <w:rsid w:val="001F54E0"/>
    <w:rPr>
      <w:b/>
      <w:bCs/>
      <w:i/>
      <w:iCs/>
      <w:color w:val="ACDAF0" w:themeColor="accent1"/>
    </w:rPr>
  </w:style>
  <w:style w:type="character" w:styleId="Emphasis">
    <w:name w:val="Emphasis"/>
    <w:basedOn w:val="DefaultParagraphFont"/>
    <w:qFormat/>
    <w:rsid w:val="001F54E0"/>
    <w:rPr>
      <w:i/>
      <w:iCs/>
    </w:rPr>
  </w:style>
  <w:style w:type="character" w:customStyle="1" w:styleId="QuoteChar">
    <w:name w:val="Quote Char"/>
    <w:basedOn w:val="DefaultParagraphFont"/>
    <w:link w:val="Quote"/>
    <w:qFormat/>
    <w:rsid w:val="001F54E0"/>
    <w:rPr>
      <w:i/>
      <w:iCs/>
      <w:color w:val="08374B" w:themeColor="text1"/>
      <w:sz w:val="24"/>
    </w:rPr>
  </w:style>
  <w:style w:type="character" w:customStyle="1" w:styleId="HeaderChar">
    <w:name w:val="Header Char"/>
    <w:basedOn w:val="DefaultParagraphFont"/>
    <w:link w:val="Header"/>
    <w:qFormat/>
    <w:rsid w:val="00C87207"/>
    <w:rPr>
      <w:color w:val="08374B" w:themeColor="text1"/>
      <w:sz w:val="24"/>
    </w:rPr>
  </w:style>
  <w:style w:type="character" w:customStyle="1" w:styleId="FooterChar1">
    <w:name w:val="Footer Char1"/>
    <w:basedOn w:val="DefaultParagraphFont"/>
    <w:link w:val="Footer"/>
    <w:uiPriority w:val="99"/>
    <w:qFormat/>
    <w:rsid w:val="00C87207"/>
    <w:rPr>
      <w:color w:val="08374B" w:themeColor="text1"/>
      <w:sz w:val="24"/>
    </w:rPr>
  </w:style>
  <w:style w:type="character" w:customStyle="1" w:styleId="BalloonTextChar1">
    <w:name w:val="Balloon Text Char1"/>
    <w:basedOn w:val="DefaultParagraphFont"/>
    <w:link w:val="BalloonText"/>
    <w:uiPriority w:val="99"/>
    <w:semiHidden/>
    <w:qFormat/>
    <w:rsid w:val="00C87207"/>
    <w:rPr>
      <w:rFonts w:ascii="Tahoma" w:hAnsi="Tahoma" w:cs="Tahoma"/>
      <w:color w:val="08374B" w:themeColor="text1"/>
      <w:sz w:val="16"/>
      <w:szCs w:val="16"/>
    </w:rPr>
  </w:style>
  <w:style w:type="character" w:styleId="Hyperlink">
    <w:name w:val="Hyperlink"/>
    <w:basedOn w:val="DefaultParagraphFont"/>
    <w:uiPriority w:val="99"/>
    <w:unhideWhenUsed/>
    <w:rsid w:val="00D64AB1"/>
    <w:rPr>
      <w:color w:val="0000FF" w:themeColor="hyperlink"/>
      <w:u w:val="single"/>
    </w:rPr>
  </w:style>
  <w:style w:type="character" w:styleId="CommentReference">
    <w:name w:val="annotation reference"/>
    <w:basedOn w:val="DefaultParagraphFont"/>
    <w:unhideWhenUsed/>
    <w:qFormat/>
    <w:rsid w:val="00E46D28"/>
    <w:rPr>
      <w:sz w:val="16"/>
      <w:szCs w:val="16"/>
    </w:rPr>
  </w:style>
  <w:style w:type="character" w:customStyle="1" w:styleId="CommentTextChar">
    <w:name w:val="Comment Text Char"/>
    <w:basedOn w:val="DefaultParagraphFont"/>
    <w:link w:val="CommentText"/>
    <w:qFormat/>
    <w:rsid w:val="00E46D28"/>
    <w:rPr>
      <w:color w:val="08374B" w:themeColor="text1"/>
      <w:sz w:val="20"/>
      <w:szCs w:val="20"/>
    </w:rPr>
  </w:style>
  <w:style w:type="character" w:customStyle="1" w:styleId="CommentSubjectChar">
    <w:name w:val="Comment Subject Char"/>
    <w:basedOn w:val="CommentTextChar"/>
    <w:link w:val="CommentSubject"/>
    <w:qFormat/>
    <w:rsid w:val="00E46D28"/>
    <w:rPr>
      <w:b/>
      <w:bCs/>
      <w:color w:val="08374B" w:themeColor="text1"/>
      <w:sz w:val="20"/>
      <w:szCs w:val="20"/>
    </w:rPr>
  </w:style>
  <w:style w:type="character" w:customStyle="1" w:styleId="BodyTextChar">
    <w:name w:val="Body Text Char"/>
    <w:basedOn w:val="DefaultParagraphFont"/>
    <w:link w:val="BodyText"/>
    <w:qFormat/>
    <w:rsid w:val="0082609B"/>
    <w:rPr>
      <w:rFonts w:ascii="Arial" w:eastAsia="Times New Roman" w:hAnsi="Arial" w:cs="Times New Roman"/>
      <w:sz w:val="20"/>
      <w:szCs w:val="20"/>
      <w:lang w:val="en-GB" w:eastAsia="en-GB"/>
    </w:rPr>
  </w:style>
  <w:style w:type="character" w:styleId="PlaceholderText">
    <w:name w:val="Placeholder Text"/>
    <w:basedOn w:val="DefaultParagraphFont"/>
    <w:uiPriority w:val="99"/>
    <w:semiHidden/>
    <w:qFormat/>
    <w:rsid w:val="00511B63"/>
    <w:rPr>
      <w:color w:val="808080"/>
    </w:rPr>
  </w:style>
  <w:style w:type="character" w:customStyle="1" w:styleId="EndnoteTextChar1">
    <w:name w:val="Endnote Text Char1"/>
    <w:basedOn w:val="DefaultParagraphFont"/>
    <w:link w:val="EndnoteText"/>
    <w:qFormat/>
    <w:rsid w:val="00EE637C"/>
    <w:rPr>
      <w:color w:val="08374B" w:themeColor="text1"/>
      <w:sz w:val="20"/>
      <w:szCs w:val="20"/>
      <w:lang w:val="en-GB"/>
    </w:rPr>
  </w:style>
  <w:style w:type="character" w:customStyle="1" w:styleId="EndnoteCharacters">
    <w:name w:val="Endnote Characters"/>
    <w:basedOn w:val="DefaultParagraphFont"/>
    <w:uiPriority w:val="99"/>
    <w:semiHidden/>
    <w:unhideWhenUsed/>
    <w:qFormat/>
    <w:rsid w:val="00EE637C"/>
    <w:rPr>
      <w:vertAlign w:val="superscript"/>
    </w:rPr>
  </w:style>
  <w:style w:type="character" w:styleId="EndnoteReference">
    <w:name w:val="endnote reference"/>
    <w:rPr>
      <w:vertAlign w:val="superscript"/>
    </w:rPr>
  </w:style>
  <w:style w:type="character" w:customStyle="1" w:styleId="FootnoteTextChar1">
    <w:name w:val="Footnote Text Char1"/>
    <w:basedOn w:val="DefaultParagraphFont"/>
    <w:link w:val="FootnoteText"/>
    <w:qFormat/>
    <w:rsid w:val="00D03863"/>
    <w:rPr>
      <w:color w:val="08374B" w:themeColor="text1"/>
      <w:sz w:val="20"/>
      <w:szCs w:val="20"/>
      <w:lang w:val="en-GB"/>
    </w:rPr>
  </w:style>
  <w:style w:type="character" w:customStyle="1" w:styleId="FootnoteCharacters">
    <w:name w:val="Footnote Characters"/>
    <w:basedOn w:val="DefaultParagraphFont"/>
    <w:uiPriority w:val="99"/>
    <w:semiHidden/>
    <w:unhideWhenUsed/>
    <w:qFormat/>
    <w:rsid w:val="00D03863"/>
    <w:rPr>
      <w:vertAlign w:val="superscript"/>
    </w:rPr>
  </w:style>
  <w:style w:type="character" w:styleId="FootnoteReference">
    <w:name w:val="footnote reference"/>
    <w:rPr>
      <w:vertAlign w:val="superscript"/>
    </w:rPr>
  </w:style>
  <w:style w:type="character" w:customStyle="1" w:styleId="Heading4Char">
    <w:name w:val="Heading 4 Char"/>
    <w:qFormat/>
    <w:rsid w:val="0081610F"/>
    <w:rPr>
      <w:rFonts w:ascii="Arial" w:eastAsia="Arial" w:hAnsi="Arial" w:cs="Arial"/>
      <w:b/>
      <w:i/>
      <w:color w:val="000000"/>
    </w:rPr>
  </w:style>
  <w:style w:type="character" w:customStyle="1" w:styleId="HeaderFootertitle">
    <w:name w:val="HeaderFootertitle"/>
    <w:basedOn w:val="DefaultParagraphFont"/>
    <w:qFormat/>
    <w:rsid w:val="0071464E"/>
    <w:rPr>
      <w:rFonts w:ascii="Arial" w:hAnsi="Arial"/>
      <w:b/>
      <w:sz w:val="14"/>
      <w:lang w:val="en-GB"/>
    </w:rPr>
  </w:style>
  <w:style w:type="character" w:customStyle="1" w:styleId="BodyText3Char1">
    <w:name w:val="Body Text 3 Char1"/>
    <w:basedOn w:val="DefaultParagraphFont"/>
    <w:link w:val="BodyText3"/>
    <w:qFormat/>
    <w:rsid w:val="0071464E"/>
    <w:rPr>
      <w:rFonts w:ascii="Times New Roman" w:eastAsia="Times New Roman" w:hAnsi="Times New Roman" w:cs="Arial"/>
      <w:szCs w:val="20"/>
      <w:lang w:val="en-GB" w:eastAsia="sv-SE"/>
    </w:rPr>
  </w:style>
  <w:style w:type="character" w:styleId="FollowedHyperlink">
    <w:name w:val="FollowedHyperlink"/>
    <w:basedOn w:val="DefaultParagraphFont"/>
    <w:rsid w:val="0071464E"/>
    <w:rPr>
      <w:color w:val="800080"/>
      <w:u w:val="single"/>
    </w:rPr>
  </w:style>
  <w:style w:type="character" w:customStyle="1" w:styleId="Italics">
    <w:name w:val="Italics"/>
    <w:qFormat/>
    <w:rsid w:val="0071464E"/>
    <w:rPr>
      <w:i/>
    </w:rPr>
  </w:style>
  <w:style w:type="character" w:customStyle="1" w:styleId="Bold">
    <w:name w:val="Bold"/>
    <w:qFormat/>
    <w:rsid w:val="0071464E"/>
    <w:rPr>
      <w:b/>
    </w:rPr>
  </w:style>
  <w:style w:type="character" w:customStyle="1" w:styleId="BoldItalics">
    <w:name w:val="Bold Italics"/>
    <w:qFormat/>
    <w:rsid w:val="0071464E"/>
    <w:rPr>
      <w:b/>
      <w:i/>
    </w:rPr>
  </w:style>
  <w:style w:type="character" w:customStyle="1" w:styleId="FieldLabel">
    <w:name w:val="Field Label"/>
    <w:qFormat/>
    <w:rsid w:val="0071464E"/>
    <w:rPr>
      <w:rFonts w:ascii="Times New Roman" w:eastAsia="Times New Roman" w:hAnsi="Times New Roman" w:cs="Times New Roman"/>
    </w:rPr>
  </w:style>
  <w:style w:type="character" w:customStyle="1" w:styleId="SSTemplateField">
    <w:name w:val="SSTemplateField"/>
    <w:qFormat/>
    <w:rsid w:val="0071464E"/>
    <w:rPr>
      <w:rFonts w:ascii="Lucida Sans" w:eastAsia="Lucida Sans" w:hAnsi="Lucida Sans" w:cs="Lucida Sans"/>
      <w:b/>
      <w:color w:val="FFFFFF"/>
      <w:sz w:val="16"/>
      <w:szCs w:val="16"/>
      <w:shd w:val="clear" w:color="auto" w:fill="FF0000"/>
    </w:rPr>
  </w:style>
  <w:style w:type="character" w:customStyle="1" w:styleId="SSBookmark">
    <w:name w:val="SSBookmark"/>
    <w:qFormat/>
    <w:rsid w:val="0071464E"/>
    <w:rPr>
      <w:rFonts w:ascii="Lucida Sans" w:eastAsia="Lucida Sans" w:hAnsi="Lucida Sans" w:cs="Lucida Sans"/>
      <w:b/>
      <w:color w:val="000000"/>
      <w:sz w:val="16"/>
      <w:szCs w:val="16"/>
      <w:shd w:val="clear" w:color="auto" w:fill="FFFF80"/>
    </w:rPr>
  </w:style>
  <w:style w:type="character" w:customStyle="1" w:styleId="Code">
    <w:name w:val="Code"/>
    <w:qFormat/>
    <w:rsid w:val="000F4326"/>
    <w:rPr>
      <w:rFonts w:ascii="Consolas" w:eastAsia="Courier New" w:hAnsi="Consolas" w:cs="Courier New"/>
      <w:b w:val="0"/>
      <w:i w:val="0"/>
    </w:rPr>
  </w:style>
  <w:style w:type="character" w:customStyle="1" w:styleId="TableFieldLabel">
    <w:name w:val="Table Field Label"/>
    <w:qFormat/>
    <w:rsid w:val="0071464E"/>
    <w:rPr>
      <w:rFonts w:ascii="Times New Roman" w:eastAsia="Times New Roman" w:hAnsi="Times New Roman" w:cs="Times New Roman"/>
      <w:color w:val="6F6F6F"/>
    </w:rPr>
  </w:style>
  <w:style w:type="character" w:customStyle="1" w:styleId="AllCaps">
    <w:name w:val="All Caps"/>
    <w:qFormat/>
    <w:rsid w:val="0071464E"/>
    <w:rPr>
      <w:caps/>
    </w:rPr>
  </w:style>
  <w:style w:type="character" w:customStyle="1" w:styleId="Heading1Char">
    <w:name w:val="Heading 1 Char"/>
    <w:qFormat/>
    <w:rsid w:val="0071464E"/>
    <w:rPr>
      <w:rFonts w:ascii="Arial" w:eastAsia="Arial" w:hAnsi="Arial" w:cs="Arial"/>
      <w:b/>
      <w:sz w:val="20"/>
      <w:szCs w:val="20"/>
    </w:rPr>
  </w:style>
  <w:style w:type="character" w:customStyle="1" w:styleId="Heading5Char">
    <w:name w:val="Heading 5 Char"/>
    <w:qFormat/>
    <w:rsid w:val="0071464E"/>
    <w:rPr>
      <w:rFonts w:ascii="Arial" w:eastAsia="Arial" w:hAnsi="Arial" w:cs="Arial"/>
      <w:i/>
      <w:color w:val="000000"/>
    </w:rPr>
  </w:style>
  <w:style w:type="character" w:customStyle="1" w:styleId="Heading6Char">
    <w:name w:val="Heading 6 Char"/>
    <w:qFormat/>
    <w:rsid w:val="0071464E"/>
    <w:rPr>
      <w:rFonts w:ascii="Arial" w:eastAsia="Arial" w:hAnsi="Arial" w:cs="Arial"/>
      <w:i/>
      <w:color w:val="000000"/>
    </w:rPr>
  </w:style>
  <w:style w:type="character" w:customStyle="1" w:styleId="Heading7Char">
    <w:name w:val="Heading 7 Char"/>
    <w:qFormat/>
    <w:rsid w:val="0071464E"/>
    <w:rPr>
      <w:rFonts w:ascii="Arial" w:eastAsia="Arial" w:hAnsi="Arial" w:cs="Arial"/>
      <w:i/>
      <w:color w:val="000000"/>
    </w:rPr>
  </w:style>
  <w:style w:type="character" w:customStyle="1" w:styleId="Heading8Char">
    <w:name w:val="Heading 8 Char"/>
    <w:qFormat/>
    <w:rsid w:val="0071464E"/>
    <w:rPr>
      <w:rFonts w:ascii="Arial" w:eastAsia="Arial" w:hAnsi="Arial" w:cs="Arial"/>
      <w:color w:val="000000"/>
      <w:sz w:val="20"/>
      <w:szCs w:val="20"/>
    </w:rPr>
  </w:style>
  <w:style w:type="character" w:customStyle="1" w:styleId="Heading9Char">
    <w:name w:val="Heading 9 Char"/>
    <w:qFormat/>
    <w:rsid w:val="0071464E"/>
    <w:rPr>
      <w:rFonts w:ascii="Arial" w:eastAsia="Arial" w:hAnsi="Arial" w:cs="Arial"/>
      <w:i/>
      <w:color w:val="000000"/>
      <w:sz w:val="20"/>
      <w:szCs w:val="20"/>
    </w:rPr>
  </w:style>
  <w:style w:type="character" w:customStyle="1" w:styleId="BalloonTextChar">
    <w:name w:val="Balloon Text Char"/>
    <w:qFormat/>
    <w:rsid w:val="0071464E"/>
    <w:rPr>
      <w:rFonts w:ascii="Tahoma" w:eastAsia="Tahoma" w:hAnsi="Tahoma" w:cs="Tahoma"/>
      <w:sz w:val="16"/>
      <w:szCs w:val="16"/>
    </w:rPr>
  </w:style>
  <w:style w:type="character" w:customStyle="1" w:styleId="hps">
    <w:name w:val="hps"/>
    <w:qFormat/>
    <w:rsid w:val="0071464E"/>
    <w:rPr>
      <w:rFonts w:ascii="Times New Roman" w:eastAsia="Times New Roman" w:hAnsi="Times New Roman" w:cs="Times New Roman"/>
    </w:rPr>
  </w:style>
  <w:style w:type="character" w:customStyle="1" w:styleId="atn">
    <w:name w:val="atn"/>
    <w:qFormat/>
    <w:rsid w:val="0071464E"/>
    <w:rPr>
      <w:rFonts w:ascii="Times New Roman" w:eastAsia="Times New Roman" w:hAnsi="Times New Roman" w:cs="Times New Roman"/>
    </w:rPr>
  </w:style>
  <w:style w:type="character" w:customStyle="1" w:styleId="FooterChar">
    <w:name w:val="Footer Char"/>
    <w:qFormat/>
    <w:rsid w:val="0071464E"/>
    <w:rPr>
      <w:rFonts w:ascii="Arial" w:eastAsia="Arial" w:hAnsi="Arial" w:cs="Arial"/>
    </w:rPr>
  </w:style>
  <w:style w:type="character" w:customStyle="1" w:styleId="TableTitleCar">
    <w:name w:val="TableTitle Car"/>
    <w:qFormat/>
    <w:rsid w:val="0071464E"/>
    <w:rPr>
      <w:rFonts w:ascii="Arial" w:eastAsia="Arial" w:hAnsi="Arial" w:cs="Arial"/>
      <w:b/>
      <w:color w:val="000000"/>
      <w:sz w:val="20"/>
      <w:szCs w:val="20"/>
    </w:rPr>
  </w:style>
  <w:style w:type="character" w:customStyle="1" w:styleId="TablecellCar">
    <w:name w:val="Tablecell Car"/>
    <w:qFormat/>
    <w:rsid w:val="0071464E"/>
    <w:rPr>
      <w:rFonts w:ascii="Arial" w:eastAsia="Arial" w:hAnsi="Arial" w:cs="Arial"/>
      <w:color w:val="000000"/>
      <w:sz w:val="20"/>
      <w:szCs w:val="20"/>
    </w:rPr>
  </w:style>
  <w:style w:type="character" w:customStyle="1" w:styleId="GuidanceCar">
    <w:name w:val="Guidance Car"/>
    <w:qFormat/>
    <w:rsid w:val="0071464E"/>
    <w:rPr>
      <w:rFonts w:ascii="Arial" w:eastAsia="Arial" w:hAnsi="Arial" w:cs="Arial"/>
      <w:i/>
      <w:color w:val="333399"/>
      <w:sz w:val="20"/>
      <w:szCs w:val="20"/>
    </w:rPr>
  </w:style>
  <w:style w:type="character" w:customStyle="1" w:styleId="TableTitleLeftCarCar">
    <w:name w:val="Table Title Left Car Car"/>
    <w:qFormat/>
    <w:rsid w:val="0071464E"/>
    <w:rPr>
      <w:rFonts w:ascii="Arial" w:eastAsia="Arial" w:hAnsi="Arial" w:cs="Arial"/>
      <w:b/>
      <w:sz w:val="20"/>
      <w:szCs w:val="20"/>
    </w:rPr>
  </w:style>
  <w:style w:type="character" w:customStyle="1" w:styleId="BodyText2Char">
    <w:name w:val="Body Text 2 Char"/>
    <w:basedOn w:val="DefaultParagraphFont"/>
    <w:link w:val="BodyText2"/>
    <w:qFormat/>
    <w:rsid w:val="0071464E"/>
    <w:rPr>
      <w:rFonts w:ascii="Times New Roman" w:eastAsia="Times New Roman" w:hAnsi="Times New Roman" w:cs="Times New Roman"/>
      <w:color w:val="000000"/>
      <w:sz w:val="18"/>
      <w:szCs w:val="18"/>
      <w:lang w:val="en-GB" w:eastAsia="en-GB"/>
    </w:rPr>
  </w:style>
  <w:style w:type="character" w:customStyle="1" w:styleId="BodyText3Char">
    <w:name w:val="Body Text 3 Char"/>
    <w:qFormat/>
    <w:rsid w:val="0071464E"/>
    <w:rPr>
      <w:rFonts w:ascii="Times New Roman" w:eastAsia="Times New Roman" w:hAnsi="Times New Roman" w:cs="Times New Roman"/>
      <w:color w:val="000000"/>
      <w:sz w:val="16"/>
      <w:szCs w:val="16"/>
    </w:rPr>
  </w:style>
  <w:style w:type="character" w:customStyle="1" w:styleId="NoteHeadingChar">
    <w:name w:val="Note Heading Char"/>
    <w:basedOn w:val="DefaultParagraphFont"/>
    <w:link w:val="NoteHeading"/>
    <w:qFormat/>
    <w:rsid w:val="0071464E"/>
    <w:rPr>
      <w:rFonts w:ascii="Times New Roman" w:eastAsia="Times New Roman" w:hAnsi="Times New Roman" w:cs="Times New Roman"/>
      <w:color w:val="000000"/>
      <w:sz w:val="20"/>
      <w:szCs w:val="20"/>
      <w:lang w:val="en-GB" w:eastAsia="en-GB"/>
    </w:rPr>
  </w:style>
  <w:style w:type="character" w:customStyle="1" w:styleId="PlainTextChar">
    <w:name w:val="Plain Text Char"/>
    <w:basedOn w:val="DefaultParagraphFont"/>
    <w:link w:val="PlainText"/>
    <w:qFormat/>
    <w:rsid w:val="0071464E"/>
    <w:rPr>
      <w:rFonts w:ascii="Courier New" w:eastAsia="Courier New" w:hAnsi="Courier New" w:cs="Courier New"/>
      <w:color w:val="000000"/>
      <w:sz w:val="20"/>
      <w:szCs w:val="20"/>
      <w:lang w:val="en-GB" w:eastAsia="en-GB"/>
    </w:rPr>
  </w:style>
  <w:style w:type="character" w:styleId="Strong">
    <w:name w:val="Strong"/>
    <w:qFormat/>
    <w:rsid w:val="0071464E"/>
    <w:rPr>
      <w:rFonts w:ascii="Times New Roman" w:eastAsia="Times New Roman" w:hAnsi="Times New Roman" w:cs="Times New Roman"/>
      <w:b/>
      <w:color w:val="000000"/>
      <w:sz w:val="20"/>
      <w:szCs w:val="20"/>
    </w:rPr>
  </w:style>
  <w:style w:type="character" w:customStyle="1" w:styleId="Objecttype">
    <w:name w:val="Object type"/>
    <w:qFormat/>
    <w:rsid w:val="0071464E"/>
    <w:rPr>
      <w:rFonts w:ascii="Times New Roman" w:eastAsia="Times New Roman" w:hAnsi="Times New Roman" w:cs="Times New Roman"/>
      <w:b/>
      <w:color w:val="000000"/>
      <w:sz w:val="20"/>
      <w:szCs w:val="20"/>
      <w:u w:val="single" w:color="000000"/>
    </w:rPr>
  </w:style>
  <w:style w:type="character" w:styleId="IntenseReference">
    <w:name w:val="Intense Reference"/>
    <w:qFormat/>
    <w:rsid w:val="0071464E"/>
    <w:rPr>
      <w:rFonts w:ascii="Times New Roman" w:eastAsia="Times New Roman" w:hAnsi="Times New Roman" w:cs="Times New Roman"/>
      <w:b/>
      <w:smallCaps/>
      <w:color w:val="4F81BD"/>
      <w:spacing w:val="5"/>
    </w:rPr>
  </w:style>
  <w:style w:type="character" w:styleId="BookTitle">
    <w:name w:val="Book Title"/>
    <w:qFormat/>
    <w:rsid w:val="0071464E"/>
    <w:rPr>
      <w:rFonts w:ascii="Times New Roman" w:eastAsia="Times New Roman" w:hAnsi="Times New Roman" w:cs="Times New Roman"/>
      <w:b/>
      <w:i/>
      <w:spacing w:val="5"/>
    </w:rPr>
  </w:style>
  <w:style w:type="character" w:customStyle="1" w:styleId="EndnoteTextChar">
    <w:name w:val="Endnote Text Char"/>
    <w:qFormat/>
    <w:rsid w:val="0071464E"/>
    <w:rPr>
      <w:rFonts w:ascii="Times New Roman" w:eastAsia="Times New Roman" w:hAnsi="Times New Roman" w:cs="Times New Roman"/>
      <w:color w:val="000000"/>
      <w:sz w:val="20"/>
      <w:szCs w:val="20"/>
    </w:rPr>
  </w:style>
  <w:style w:type="character" w:customStyle="1" w:styleId="FootnoteTextChar">
    <w:name w:val="Footnote Text Char"/>
    <w:qFormat/>
    <w:rsid w:val="0071464E"/>
    <w:rPr>
      <w:rFonts w:ascii="Times New Roman" w:eastAsia="Times New Roman" w:hAnsi="Times New Roman" w:cs="Times New Roman"/>
      <w:color w:val="000000"/>
      <w:sz w:val="20"/>
      <w:szCs w:val="20"/>
    </w:rPr>
  </w:style>
  <w:style w:type="character" w:customStyle="1" w:styleId="Style2Char">
    <w:name w:val="Style2 Char"/>
    <w:qFormat/>
    <w:rsid w:val="0071464E"/>
    <w:rPr>
      <w:rFonts w:ascii="Arial" w:eastAsia="Arial" w:hAnsi="Arial" w:cs="Arial"/>
      <w:b/>
      <w:color w:val="365F91"/>
      <w:sz w:val="28"/>
      <w:szCs w:val="28"/>
    </w:rPr>
  </w:style>
  <w:style w:type="character" w:styleId="SubtleReference">
    <w:name w:val="Subtle Reference"/>
    <w:basedOn w:val="DefaultParagraphFont"/>
    <w:uiPriority w:val="31"/>
    <w:qFormat/>
    <w:rsid w:val="00E93FA7"/>
    <w:rPr>
      <w:smallCaps/>
      <w:color w:val="169AD3" w:themeColor="text1" w:themeTint="A5"/>
    </w:rPr>
  </w:style>
  <w:style w:type="character" w:customStyle="1" w:styleId="NoSpacingChar">
    <w:name w:val="No Spacing Char"/>
    <w:basedOn w:val="DefaultParagraphFont"/>
    <w:link w:val="NoSpacing"/>
    <w:uiPriority w:val="1"/>
    <w:qFormat/>
    <w:rsid w:val="00F425B8"/>
    <w:rPr>
      <w:color w:val="08374B" w:themeColor="text1"/>
      <w:sz w:val="24"/>
    </w:rPr>
  </w:style>
  <w:style w:type="character" w:customStyle="1" w:styleId="Ratkaisematonmaininta1">
    <w:name w:val="Ratkaisematon maininta1"/>
    <w:basedOn w:val="DefaultParagraphFont"/>
    <w:uiPriority w:val="99"/>
    <w:semiHidden/>
    <w:unhideWhenUsed/>
    <w:qFormat/>
    <w:rsid w:val="00CC274A"/>
    <w:rPr>
      <w:color w:val="605E5C"/>
      <w:shd w:val="clear" w:color="auto" w:fill="E1DFDD"/>
    </w:rPr>
  </w:style>
  <w:style w:type="character" w:customStyle="1" w:styleId="IndexLink">
    <w:name w:val="Index Link"/>
    <w:qFormat/>
  </w:style>
  <w:style w:type="character" w:styleId="LineNumber">
    <w:name w:val="line number"/>
  </w:style>
  <w:style w:type="paragraph" w:customStyle="1" w:styleId="Heading">
    <w:name w:val="Heading"/>
    <w:basedOn w:val="Normal"/>
    <w:next w:val="BodyText"/>
    <w:qFormat/>
    <w:pPr>
      <w:keepNext/>
      <w:spacing w:before="240" w:after="120"/>
    </w:pPr>
    <w:rPr>
      <w:rFonts w:ascii="Liberation Sans" w:eastAsia="PingFang SC" w:hAnsi="Liberation Sans" w:cs="Arial Unicode MS"/>
      <w:sz w:val="28"/>
      <w:szCs w:val="28"/>
    </w:rPr>
  </w:style>
  <w:style w:type="paragraph" w:styleId="BodyText">
    <w:name w:val="Body Text"/>
    <w:basedOn w:val="Normal"/>
    <w:link w:val="BodyTextChar"/>
    <w:qFormat/>
    <w:rsid w:val="0082609B"/>
    <w:pPr>
      <w:spacing w:before="120" w:after="120" w:line="240" w:lineRule="auto"/>
      <w:jc w:val="both"/>
    </w:pPr>
    <w:rPr>
      <w:rFonts w:ascii="Arial" w:eastAsia="Times New Roman" w:hAnsi="Arial" w:cs="Times New Roman"/>
      <w:color w:val="auto"/>
      <w:sz w:val="20"/>
      <w:szCs w:val="20"/>
      <w:lang w:eastAsia="en-GB"/>
    </w:rPr>
  </w:style>
  <w:style w:type="paragraph" w:styleId="List">
    <w:name w:val="List"/>
    <w:basedOn w:val="BodyText"/>
    <w:rPr>
      <w:rFonts w:cs="Arial Unicode MS"/>
    </w:rPr>
  </w:style>
  <w:style w:type="paragraph" w:styleId="Caption">
    <w:name w:val="caption"/>
    <w:basedOn w:val="Normal"/>
    <w:next w:val="Normal"/>
    <w:unhideWhenUsed/>
    <w:qFormat/>
    <w:rsid w:val="00824CE1"/>
    <w:pPr>
      <w:spacing w:line="240" w:lineRule="auto"/>
      <w:jc w:val="center"/>
    </w:pPr>
    <w:rPr>
      <w:b/>
      <w:bCs/>
      <w:color w:val="ACDAF0" w:themeColor="accent1"/>
      <w:sz w:val="18"/>
      <w:szCs w:val="18"/>
    </w:rPr>
  </w:style>
  <w:style w:type="paragraph" w:customStyle="1" w:styleId="Index">
    <w:name w:val="Index"/>
    <w:basedOn w:val="Normal"/>
    <w:qFormat/>
    <w:pPr>
      <w:suppressLineNumbers/>
    </w:pPr>
    <w:rPr>
      <w:rFonts w:cs="Arial Unicode MS"/>
    </w:rPr>
  </w:style>
  <w:style w:type="paragraph" w:styleId="ListParagraph">
    <w:name w:val="List Paragraph"/>
    <w:basedOn w:val="Normal"/>
    <w:qFormat/>
    <w:rsid w:val="004B4DD2"/>
    <w:pPr>
      <w:ind w:left="720"/>
      <w:contextualSpacing/>
    </w:pPr>
  </w:style>
  <w:style w:type="paragraph" w:styleId="NoSpacing">
    <w:name w:val="No Spacing"/>
    <w:link w:val="NoSpacingChar"/>
    <w:uiPriority w:val="1"/>
    <w:qFormat/>
    <w:rsid w:val="00792D6B"/>
    <w:rPr>
      <w:rFonts w:ascii="Helvetica" w:eastAsia="Helvetica" w:hAnsi="Helvetica"/>
      <w:color w:val="08374B" w:themeColor="text1"/>
      <w:sz w:val="24"/>
    </w:rPr>
  </w:style>
  <w:style w:type="paragraph" w:styleId="Title">
    <w:name w:val="Title"/>
    <w:basedOn w:val="Normal"/>
    <w:next w:val="Normal"/>
    <w:link w:val="TitleChar"/>
    <w:qFormat/>
    <w:rsid w:val="001F54E0"/>
    <w:pPr>
      <w:pBdr>
        <w:bottom w:val="single" w:sz="8" w:space="4" w:color="ACDAF0"/>
      </w:pBdr>
      <w:spacing w:after="300" w:line="240" w:lineRule="auto"/>
      <w:contextualSpacing/>
    </w:pPr>
    <w:rPr>
      <w:rFonts w:asciiTheme="majorHAnsi" w:eastAsiaTheme="majorEastAsia" w:hAnsiTheme="majorHAnsi" w:cstheme="majorBidi"/>
      <w:color w:val="476E7D" w:themeColor="text2"/>
      <w:spacing w:val="5"/>
      <w:kern w:val="2"/>
      <w:sz w:val="52"/>
      <w:szCs w:val="52"/>
    </w:rPr>
  </w:style>
  <w:style w:type="paragraph" w:styleId="Subtitle">
    <w:name w:val="Subtitle"/>
    <w:basedOn w:val="Normal"/>
    <w:next w:val="Normal"/>
    <w:link w:val="SubtitleChar"/>
    <w:qFormat/>
    <w:rsid w:val="001F54E0"/>
    <w:rPr>
      <w:rFonts w:asciiTheme="majorHAnsi" w:eastAsiaTheme="majorEastAsia" w:hAnsiTheme="majorHAnsi" w:cstheme="majorBidi"/>
      <w:i/>
      <w:iCs/>
      <w:color w:val="ACDAF0" w:themeColor="accent1"/>
      <w:spacing w:val="15"/>
      <w:szCs w:val="24"/>
    </w:rPr>
  </w:style>
  <w:style w:type="paragraph" w:styleId="Quote">
    <w:name w:val="Quote"/>
    <w:basedOn w:val="Normal"/>
    <w:next w:val="Normal"/>
    <w:link w:val="QuoteChar"/>
    <w:qFormat/>
    <w:rsid w:val="001F54E0"/>
    <w:rPr>
      <w:i/>
      <w:iCs/>
    </w:rPr>
  </w:style>
  <w:style w:type="paragraph" w:customStyle="1" w:styleId="HeaderandFooter">
    <w:name w:val="Header and Footer"/>
    <w:basedOn w:val="Normal"/>
    <w:qFormat/>
  </w:style>
  <w:style w:type="paragraph" w:styleId="Header">
    <w:name w:val="header"/>
    <w:basedOn w:val="Normal"/>
    <w:link w:val="HeaderChar"/>
    <w:unhideWhenUsed/>
    <w:rsid w:val="00C87207"/>
    <w:pPr>
      <w:tabs>
        <w:tab w:val="center" w:pos="4986"/>
        <w:tab w:val="right" w:pos="9972"/>
      </w:tabs>
      <w:spacing w:after="0" w:line="240" w:lineRule="auto"/>
    </w:pPr>
  </w:style>
  <w:style w:type="paragraph" w:styleId="Footer">
    <w:name w:val="footer"/>
    <w:basedOn w:val="Normal"/>
    <w:link w:val="FooterChar1"/>
    <w:unhideWhenUsed/>
    <w:rsid w:val="00C87207"/>
    <w:pPr>
      <w:tabs>
        <w:tab w:val="center" w:pos="4986"/>
        <w:tab w:val="right" w:pos="9972"/>
      </w:tabs>
      <w:spacing w:after="0" w:line="240" w:lineRule="auto"/>
    </w:pPr>
  </w:style>
  <w:style w:type="paragraph" w:styleId="BalloonText">
    <w:name w:val="Balloon Text"/>
    <w:basedOn w:val="Normal"/>
    <w:link w:val="BalloonTextChar1"/>
    <w:unhideWhenUsed/>
    <w:qFormat/>
    <w:rsid w:val="00C87207"/>
    <w:pPr>
      <w:spacing w:after="0" w:line="240" w:lineRule="auto"/>
    </w:pPr>
    <w:rPr>
      <w:rFonts w:ascii="Tahoma" w:hAnsi="Tahoma" w:cs="Tahoma"/>
      <w:sz w:val="16"/>
      <w:szCs w:val="16"/>
    </w:rPr>
  </w:style>
  <w:style w:type="paragraph" w:styleId="IndexHeading">
    <w:name w:val="index heading"/>
    <w:basedOn w:val="Heading"/>
  </w:style>
  <w:style w:type="paragraph" w:styleId="TOCHeading">
    <w:name w:val="TOC Heading"/>
    <w:basedOn w:val="Heading1"/>
    <w:next w:val="Normal"/>
    <w:unhideWhenUsed/>
    <w:qFormat/>
    <w:rsid w:val="00D64AB1"/>
    <w:pPr>
      <w:outlineLvl w:val="9"/>
    </w:pPr>
    <w:rPr>
      <w:rFonts w:asciiTheme="majorHAnsi" w:hAnsiTheme="majorHAnsi"/>
      <w:color w:val="54B2E0" w:themeColor="accent1" w:themeShade="BF"/>
      <w:sz w:val="28"/>
      <w:lang w:eastAsia="ja-JP"/>
    </w:rPr>
  </w:style>
  <w:style w:type="paragraph" w:styleId="TOC1">
    <w:name w:val="toc 1"/>
    <w:basedOn w:val="Normal"/>
    <w:next w:val="Normal"/>
    <w:autoRedefine/>
    <w:uiPriority w:val="39"/>
    <w:unhideWhenUsed/>
    <w:rsid w:val="00310910"/>
    <w:pPr>
      <w:tabs>
        <w:tab w:val="left" w:pos="1200"/>
        <w:tab w:val="right" w:leader="dot" w:pos="9915"/>
      </w:tabs>
      <w:spacing w:after="100"/>
    </w:pPr>
  </w:style>
  <w:style w:type="paragraph" w:styleId="TOC2">
    <w:name w:val="toc 2"/>
    <w:basedOn w:val="Normal"/>
    <w:next w:val="Normal"/>
    <w:autoRedefine/>
    <w:uiPriority w:val="39"/>
    <w:unhideWhenUsed/>
    <w:rsid w:val="00A21052"/>
    <w:pPr>
      <w:tabs>
        <w:tab w:val="left" w:pos="880"/>
        <w:tab w:val="right" w:leader="dot" w:pos="9923"/>
      </w:tabs>
      <w:spacing w:after="100"/>
      <w:ind w:left="240"/>
    </w:pPr>
  </w:style>
  <w:style w:type="paragraph" w:styleId="TOC3">
    <w:name w:val="toc 3"/>
    <w:basedOn w:val="Normal"/>
    <w:next w:val="Normal"/>
    <w:autoRedefine/>
    <w:uiPriority w:val="39"/>
    <w:unhideWhenUsed/>
    <w:rsid w:val="0004061D"/>
    <w:pPr>
      <w:tabs>
        <w:tab w:val="left" w:pos="1320"/>
        <w:tab w:val="right" w:leader="dot" w:pos="9923"/>
      </w:tabs>
      <w:spacing w:after="100"/>
      <w:ind w:left="480"/>
    </w:pPr>
  </w:style>
  <w:style w:type="paragraph" w:styleId="CommentText">
    <w:name w:val="annotation text"/>
    <w:basedOn w:val="Normal"/>
    <w:link w:val="CommentTextChar"/>
    <w:unhideWhenUsed/>
    <w:qFormat/>
    <w:rsid w:val="00E46D28"/>
    <w:pPr>
      <w:spacing w:line="240" w:lineRule="auto"/>
    </w:pPr>
    <w:rPr>
      <w:sz w:val="20"/>
      <w:szCs w:val="20"/>
    </w:rPr>
  </w:style>
  <w:style w:type="paragraph" w:styleId="CommentSubject">
    <w:name w:val="annotation subject"/>
    <w:basedOn w:val="CommentText"/>
    <w:next w:val="CommentText"/>
    <w:link w:val="CommentSubjectChar"/>
    <w:unhideWhenUsed/>
    <w:qFormat/>
    <w:rsid w:val="00E46D28"/>
    <w:rPr>
      <w:b/>
      <w:bCs/>
    </w:rPr>
  </w:style>
  <w:style w:type="paragraph" w:customStyle="1" w:styleId="DocumentStatus">
    <w:name w:val="DocumentStatus"/>
    <w:basedOn w:val="Normal"/>
    <w:qFormat/>
    <w:rsid w:val="000123A9"/>
    <w:pPr>
      <w:tabs>
        <w:tab w:val="left" w:pos="709"/>
      </w:tabs>
    </w:pPr>
    <w:rPr>
      <w:lang w:eastAsia="sv-SE"/>
    </w:rPr>
  </w:style>
  <w:style w:type="paragraph" w:customStyle="1" w:styleId="Graphic">
    <w:name w:val="Graphic"/>
    <w:basedOn w:val="Normal"/>
    <w:next w:val="Normal"/>
    <w:qFormat/>
    <w:rsid w:val="002F37C8"/>
    <w:pPr>
      <w:jc w:val="center"/>
    </w:pPr>
    <w:rPr>
      <w:lang w:eastAsia="en-GB"/>
    </w:rPr>
  </w:style>
  <w:style w:type="paragraph" w:styleId="TableofFigures">
    <w:name w:val="table of figures"/>
    <w:basedOn w:val="Normal"/>
    <w:next w:val="Normal"/>
    <w:uiPriority w:val="99"/>
    <w:unhideWhenUsed/>
    <w:qFormat/>
    <w:rsid w:val="00A43580"/>
    <w:pPr>
      <w:spacing w:after="0"/>
    </w:pPr>
  </w:style>
  <w:style w:type="paragraph" w:customStyle="1" w:styleId="Note">
    <w:name w:val="Note"/>
    <w:basedOn w:val="Normal"/>
    <w:next w:val="Normal"/>
    <w:qFormat/>
    <w:rsid w:val="00D6447B"/>
    <w:pPr>
      <w:tabs>
        <w:tab w:val="left" w:pos="907"/>
      </w:tabs>
      <w:spacing w:before="200"/>
      <w:ind w:left="907" w:hanging="510"/>
    </w:pPr>
    <w:rPr>
      <w:i/>
    </w:rPr>
  </w:style>
  <w:style w:type="paragraph" w:styleId="TOC4">
    <w:name w:val="toc 4"/>
    <w:basedOn w:val="Normal"/>
    <w:next w:val="Normal"/>
    <w:autoRedefine/>
    <w:unhideWhenUsed/>
    <w:rsid w:val="00B5414F"/>
    <w:pPr>
      <w:spacing w:after="100"/>
      <w:ind w:left="720"/>
    </w:pPr>
  </w:style>
  <w:style w:type="paragraph" w:customStyle="1" w:styleId="BulletList1">
    <w:name w:val="Bullet_List1"/>
    <w:basedOn w:val="ListParagraph"/>
    <w:qFormat/>
    <w:rsid w:val="00BE4673"/>
    <w:pPr>
      <w:numPr>
        <w:numId w:val="3"/>
      </w:numPr>
      <w:spacing w:after="0"/>
      <w:ind w:left="714" w:hanging="357"/>
    </w:pPr>
  </w:style>
  <w:style w:type="paragraph" w:customStyle="1" w:styleId="NumberedList1">
    <w:name w:val="Numbered_List1"/>
    <w:basedOn w:val="ListParagraph"/>
    <w:qFormat/>
    <w:rsid w:val="00862EF7"/>
    <w:pPr>
      <w:numPr>
        <w:numId w:val="2"/>
      </w:numPr>
      <w:spacing w:after="0"/>
      <w:ind w:left="714" w:hanging="357"/>
    </w:pPr>
  </w:style>
  <w:style w:type="paragraph" w:customStyle="1" w:styleId="Table">
    <w:name w:val="Table"/>
    <w:basedOn w:val="Normal"/>
    <w:qFormat/>
    <w:rsid w:val="0048689D"/>
    <w:pPr>
      <w:tabs>
        <w:tab w:val="left" w:pos="709"/>
      </w:tabs>
      <w:spacing w:after="0" w:line="240" w:lineRule="auto"/>
      <w:ind w:left="108" w:right="108"/>
    </w:pPr>
    <w:rPr>
      <w:rFonts w:ascii="Helvetica 55 Roman" w:hAnsi="Helvetica 55 Roman"/>
      <w:sz w:val="22"/>
    </w:rPr>
  </w:style>
  <w:style w:type="paragraph" w:customStyle="1" w:styleId="Tablecomment">
    <w:name w:val="Table_comment"/>
    <w:basedOn w:val="Normal"/>
    <w:qFormat/>
    <w:rsid w:val="0028726F"/>
    <w:pPr>
      <w:spacing w:after="0" w:line="240" w:lineRule="auto"/>
      <w:ind w:left="108" w:right="108"/>
    </w:pPr>
    <w:rPr>
      <w:i/>
      <w:color w:val="0C5270" w:themeColor="text1" w:themeTint="E6"/>
      <w:sz w:val="20"/>
    </w:rPr>
  </w:style>
  <w:style w:type="paragraph" w:customStyle="1" w:styleId="TableHeader">
    <w:name w:val="Table_Header"/>
    <w:basedOn w:val="Normal"/>
    <w:next w:val="Table"/>
    <w:qFormat/>
    <w:rsid w:val="0075285D"/>
    <w:pPr>
      <w:spacing w:after="0" w:line="240" w:lineRule="auto"/>
      <w:ind w:left="108" w:right="108"/>
    </w:pPr>
    <w:rPr>
      <w:b/>
      <w:bCs/>
    </w:rPr>
  </w:style>
  <w:style w:type="paragraph" w:customStyle="1" w:styleId="Content">
    <w:name w:val="Content"/>
    <w:basedOn w:val="Normal"/>
    <w:next w:val="Normal"/>
    <w:qFormat/>
    <w:rsid w:val="009508F4"/>
    <w:rPr>
      <w:rFonts w:asciiTheme="majorHAnsi" w:hAnsiTheme="majorHAnsi"/>
      <w:bCs/>
      <w:color w:val="54B2E0" w:themeColor="accent1" w:themeShade="BF"/>
      <w:kern w:val="2"/>
      <w:sz w:val="28"/>
    </w:rPr>
  </w:style>
  <w:style w:type="paragraph" w:styleId="Revision">
    <w:name w:val="Revision"/>
    <w:qFormat/>
    <w:rsid w:val="00A82280"/>
    <w:rPr>
      <w:rFonts w:ascii="Helvetica" w:eastAsia="Helvetica" w:hAnsi="Helvetica"/>
      <w:color w:val="08374B" w:themeColor="text1"/>
      <w:sz w:val="24"/>
      <w:lang w:val="en-GB"/>
    </w:rPr>
  </w:style>
  <w:style w:type="paragraph" w:styleId="EndnoteText">
    <w:name w:val="endnote text"/>
    <w:basedOn w:val="Normal"/>
    <w:link w:val="EndnoteTextChar1"/>
    <w:unhideWhenUsed/>
    <w:rsid w:val="00EE637C"/>
    <w:pPr>
      <w:spacing w:after="0" w:line="240" w:lineRule="auto"/>
    </w:pPr>
    <w:rPr>
      <w:sz w:val="20"/>
      <w:szCs w:val="20"/>
    </w:rPr>
  </w:style>
  <w:style w:type="paragraph" w:styleId="FootnoteText">
    <w:name w:val="footnote text"/>
    <w:basedOn w:val="Normal"/>
    <w:link w:val="FootnoteTextChar1"/>
    <w:unhideWhenUsed/>
    <w:rsid w:val="00D03863"/>
    <w:pPr>
      <w:spacing w:after="0" w:line="240" w:lineRule="auto"/>
    </w:pPr>
    <w:rPr>
      <w:sz w:val="20"/>
      <w:szCs w:val="20"/>
    </w:rPr>
  </w:style>
  <w:style w:type="paragraph" w:customStyle="1" w:styleId="Appendix1">
    <w:name w:val="Appendix 1"/>
    <w:basedOn w:val="Heading1"/>
    <w:next w:val="Normal"/>
    <w:qFormat/>
    <w:rsid w:val="007E35D8"/>
    <w:pPr>
      <w:numPr>
        <w:numId w:val="6"/>
      </w:numPr>
      <w:ind w:left="357" w:hanging="357"/>
    </w:pPr>
  </w:style>
  <w:style w:type="paragraph" w:customStyle="1" w:styleId="EnclosureTitle">
    <w:name w:val="EnclosureTitle"/>
    <w:basedOn w:val="Normal"/>
    <w:next w:val="Normal"/>
    <w:qFormat/>
    <w:rsid w:val="0071464E"/>
    <w:pPr>
      <w:spacing w:after="120" w:line="240" w:lineRule="auto"/>
    </w:pPr>
    <w:rPr>
      <w:rFonts w:ascii="Arial" w:eastAsia="Times New Roman" w:hAnsi="Arial" w:cs="Times New Roman"/>
      <w:b/>
      <w:color w:val="auto"/>
      <w:sz w:val="22"/>
      <w:szCs w:val="20"/>
      <w:lang w:eastAsia="sv-SE"/>
    </w:rPr>
  </w:style>
  <w:style w:type="paragraph" w:customStyle="1" w:styleId="Important">
    <w:name w:val="Important"/>
    <w:basedOn w:val="Normal"/>
    <w:next w:val="Normal"/>
    <w:qFormat/>
    <w:rsid w:val="0071464E"/>
    <w:pPr>
      <w:spacing w:after="120" w:line="240" w:lineRule="auto"/>
    </w:pPr>
    <w:rPr>
      <w:rFonts w:ascii="Arial" w:eastAsia="Times New Roman" w:hAnsi="Arial" w:cs="Times New Roman"/>
      <w:b/>
      <w:i/>
      <w:color w:val="auto"/>
      <w:sz w:val="22"/>
      <w:szCs w:val="20"/>
      <w:lang w:eastAsia="sv-SE"/>
    </w:rPr>
  </w:style>
  <w:style w:type="paragraph" w:styleId="TOC5">
    <w:name w:val="toc 5"/>
    <w:basedOn w:val="Normal"/>
    <w:next w:val="Normal"/>
    <w:rsid w:val="0071464E"/>
    <w:pPr>
      <w:tabs>
        <w:tab w:val="right" w:leader="dot" w:pos="7937"/>
      </w:tabs>
      <w:spacing w:after="120" w:line="240" w:lineRule="auto"/>
      <w:ind w:left="880"/>
    </w:pPr>
    <w:rPr>
      <w:rFonts w:ascii="Arial" w:eastAsia="Times New Roman" w:hAnsi="Arial" w:cs="Times New Roman"/>
      <w:color w:val="auto"/>
      <w:sz w:val="22"/>
      <w:szCs w:val="20"/>
      <w:lang w:eastAsia="sv-SE"/>
    </w:rPr>
  </w:style>
  <w:style w:type="paragraph" w:styleId="TOC6">
    <w:name w:val="toc 6"/>
    <w:basedOn w:val="Normal"/>
    <w:next w:val="Normal"/>
    <w:rsid w:val="0071464E"/>
    <w:pPr>
      <w:tabs>
        <w:tab w:val="right" w:leader="dot" w:pos="7937"/>
      </w:tabs>
      <w:spacing w:after="120" w:line="240" w:lineRule="auto"/>
      <w:ind w:left="1100"/>
    </w:pPr>
    <w:rPr>
      <w:rFonts w:ascii="Arial" w:eastAsia="Times New Roman" w:hAnsi="Arial" w:cs="Times New Roman"/>
      <w:color w:val="auto"/>
      <w:sz w:val="22"/>
      <w:szCs w:val="20"/>
      <w:lang w:eastAsia="sv-SE"/>
    </w:rPr>
  </w:style>
  <w:style w:type="paragraph" w:styleId="TOC7">
    <w:name w:val="toc 7"/>
    <w:basedOn w:val="Normal"/>
    <w:next w:val="Normal"/>
    <w:rsid w:val="0071464E"/>
    <w:pPr>
      <w:tabs>
        <w:tab w:val="right" w:leader="dot" w:pos="7937"/>
      </w:tabs>
      <w:spacing w:after="120" w:line="240" w:lineRule="auto"/>
      <w:ind w:left="1320"/>
    </w:pPr>
    <w:rPr>
      <w:rFonts w:ascii="Arial" w:eastAsia="Times New Roman" w:hAnsi="Arial" w:cs="Times New Roman"/>
      <w:color w:val="auto"/>
      <w:sz w:val="22"/>
      <w:szCs w:val="20"/>
      <w:lang w:eastAsia="sv-SE"/>
    </w:rPr>
  </w:style>
  <w:style w:type="paragraph" w:styleId="TOC8">
    <w:name w:val="toc 8"/>
    <w:basedOn w:val="Normal"/>
    <w:next w:val="Normal"/>
    <w:rsid w:val="0071464E"/>
    <w:pPr>
      <w:tabs>
        <w:tab w:val="right" w:leader="dot" w:pos="7937"/>
      </w:tabs>
      <w:spacing w:after="120" w:line="240" w:lineRule="auto"/>
      <w:ind w:left="1540"/>
    </w:pPr>
    <w:rPr>
      <w:rFonts w:ascii="Arial" w:eastAsia="Times New Roman" w:hAnsi="Arial" w:cs="Times New Roman"/>
      <w:color w:val="auto"/>
      <w:sz w:val="22"/>
      <w:szCs w:val="20"/>
      <w:lang w:eastAsia="sv-SE"/>
    </w:rPr>
  </w:style>
  <w:style w:type="paragraph" w:styleId="TOC9">
    <w:name w:val="toc 9"/>
    <w:basedOn w:val="Normal"/>
    <w:next w:val="Normal"/>
    <w:rsid w:val="0071464E"/>
    <w:pPr>
      <w:tabs>
        <w:tab w:val="right" w:leader="dot" w:pos="7937"/>
      </w:tabs>
      <w:spacing w:after="120" w:line="240" w:lineRule="auto"/>
      <w:ind w:left="1760"/>
    </w:pPr>
    <w:rPr>
      <w:rFonts w:ascii="Arial" w:eastAsia="Times New Roman" w:hAnsi="Arial" w:cs="Times New Roman"/>
      <w:color w:val="auto"/>
      <w:sz w:val="22"/>
      <w:szCs w:val="20"/>
      <w:lang w:eastAsia="sv-SE"/>
    </w:rPr>
  </w:style>
  <w:style w:type="paragraph" w:styleId="NormalIndent">
    <w:name w:val="Normal Indent"/>
    <w:basedOn w:val="Normal"/>
    <w:next w:val="Normal"/>
    <w:qFormat/>
    <w:rsid w:val="0071464E"/>
    <w:pPr>
      <w:spacing w:after="120" w:line="240" w:lineRule="auto"/>
      <w:ind w:left="567"/>
    </w:pPr>
    <w:rPr>
      <w:rFonts w:ascii="Arial" w:eastAsia="Times New Roman" w:hAnsi="Arial" w:cs="Times New Roman"/>
      <w:color w:val="auto"/>
      <w:sz w:val="22"/>
      <w:szCs w:val="20"/>
      <w:lang w:eastAsia="sv-SE"/>
    </w:rPr>
  </w:style>
  <w:style w:type="paragraph" w:customStyle="1" w:styleId="Bilagor">
    <w:name w:val="Bilagor"/>
    <w:basedOn w:val="Normal"/>
    <w:next w:val="Normal"/>
    <w:qFormat/>
    <w:rsid w:val="0071464E"/>
    <w:pPr>
      <w:spacing w:after="120" w:line="240" w:lineRule="auto"/>
    </w:pPr>
    <w:rPr>
      <w:rFonts w:ascii="Arial" w:eastAsia="Times New Roman" w:hAnsi="Arial" w:cs="Times New Roman"/>
      <w:b/>
      <w:color w:val="auto"/>
      <w:sz w:val="22"/>
      <w:szCs w:val="20"/>
      <w:lang w:eastAsia="sv-SE"/>
    </w:rPr>
  </w:style>
  <w:style w:type="paragraph" w:styleId="BodyText3">
    <w:name w:val="Body Text 3"/>
    <w:basedOn w:val="Normal"/>
    <w:link w:val="BodyText3Char1"/>
    <w:qFormat/>
    <w:rsid w:val="0071464E"/>
    <w:pPr>
      <w:spacing w:after="120" w:line="240" w:lineRule="auto"/>
      <w:ind w:right="-124"/>
    </w:pPr>
    <w:rPr>
      <w:rFonts w:ascii="Times New Roman" w:eastAsia="Times New Roman" w:hAnsi="Times New Roman" w:cs="Arial"/>
      <w:color w:val="auto"/>
      <w:sz w:val="22"/>
      <w:szCs w:val="20"/>
      <w:lang w:eastAsia="sv-SE"/>
    </w:rPr>
  </w:style>
  <w:style w:type="paragraph" w:customStyle="1" w:styleId="CoverHeading1">
    <w:name w:val="Cover Heading 1"/>
    <w:basedOn w:val="Normal"/>
    <w:next w:val="Normal"/>
    <w:qFormat/>
    <w:rsid w:val="0071464E"/>
    <w:pPr>
      <w:spacing w:after="0" w:line="240" w:lineRule="auto"/>
      <w:jc w:val="right"/>
    </w:pPr>
    <w:rPr>
      <w:rFonts w:ascii="Calibri" w:eastAsia="Calibri" w:hAnsi="Calibri" w:cs="Calibri"/>
      <w:b/>
      <w:color w:val="auto"/>
      <w:sz w:val="72"/>
      <w:szCs w:val="72"/>
      <w:lang w:eastAsia="en-GB"/>
    </w:rPr>
  </w:style>
  <w:style w:type="paragraph" w:customStyle="1" w:styleId="CoverHeading2">
    <w:name w:val="Cover Heading 2"/>
    <w:basedOn w:val="Normal"/>
    <w:next w:val="Normal"/>
    <w:qFormat/>
    <w:rsid w:val="0071464E"/>
    <w:pPr>
      <w:spacing w:after="0" w:line="240" w:lineRule="auto"/>
      <w:jc w:val="right"/>
    </w:pPr>
    <w:rPr>
      <w:rFonts w:ascii="Calibri" w:eastAsia="Calibri" w:hAnsi="Calibri" w:cs="Calibri"/>
      <w:color w:val="800000"/>
      <w:sz w:val="60"/>
      <w:szCs w:val="60"/>
      <w:lang w:eastAsia="en-GB"/>
    </w:rPr>
  </w:style>
  <w:style w:type="paragraph" w:customStyle="1" w:styleId="CoverText1">
    <w:name w:val="Cover Text 1"/>
    <w:basedOn w:val="Normal"/>
    <w:next w:val="Normal"/>
    <w:qFormat/>
    <w:rsid w:val="0071464E"/>
    <w:pPr>
      <w:spacing w:after="0" w:line="240" w:lineRule="auto"/>
      <w:jc w:val="right"/>
    </w:pPr>
    <w:rPr>
      <w:rFonts w:ascii="Liberation Sans Narrow" w:eastAsia="Liberation Sans Narrow" w:hAnsi="Liberation Sans Narrow" w:cs="Liberation Sans Narrow"/>
      <w:color w:val="auto"/>
      <w:sz w:val="28"/>
      <w:szCs w:val="28"/>
      <w:lang w:eastAsia="en-GB"/>
    </w:rPr>
  </w:style>
  <w:style w:type="paragraph" w:customStyle="1" w:styleId="CoverText2">
    <w:name w:val="Cover Text 2"/>
    <w:basedOn w:val="Normal"/>
    <w:next w:val="Normal"/>
    <w:qFormat/>
    <w:rsid w:val="0071464E"/>
    <w:pPr>
      <w:spacing w:after="0" w:line="240" w:lineRule="auto"/>
      <w:jc w:val="right"/>
    </w:pPr>
    <w:rPr>
      <w:rFonts w:ascii="Liberation Sans Narrow" w:eastAsia="Liberation Sans Narrow" w:hAnsi="Liberation Sans Narrow" w:cs="Liberation Sans Narrow"/>
      <w:color w:val="7F7F7F"/>
      <w:sz w:val="20"/>
      <w:szCs w:val="20"/>
      <w:lang w:eastAsia="en-GB"/>
    </w:rPr>
  </w:style>
  <w:style w:type="paragraph" w:customStyle="1" w:styleId="Properties">
    <w:name w:val="Properties"/>
    <w:basedOn w:val="Normal"/>
    <w:next w:val="Normal"/>
    <w:qFormat/>
    <w:rsid w:val="0071464E"/>
    <w:pPr>
      <w:spacing w:after="0" w:line="240" w:lineRule="auto"/>
      <w:jc w:val="right"/>
    </w:pPr>
    <w:rPr>
      <w:rFonts w:ascii="Times New Roman" w:eastAsia="Times New Roman" w:hAnsi="Times New Roman" w:cs="Times New Roman"/>
      <w:color w:val="5F5F5F"/>
      <w:sz w:val="20"/>
      <w:szCs w:val="20"/>
      <w:lang w:eastAsia="en-GB"/>
    </w:rPr>
  </w:style>
  <w:style w:type="paragraph" w:customStyle="1" w:styleId="Notes">
    <w:name w:val="Notes"/>
    <w:basedOn w:val="Normal"/>
    <w:next w:val="Normal"/>
    <w:qFormat/>
    <w:rsid w:val="0071464E"/>
    <w:pPr>
      <w:spacing w:after="0" w:line="240" w:lineRule="auto"/>
    </w:pPr>
    <w:rPr>
      <w:rFonts w:ascii="Times New Roman" w:eastAsia="Times New Roman" w:hAnsi="Times New Roman" w:cs="Times New Roman"/>
      <w:color w:val="auto"/>
      <w:sz w:val="20"/>
      <w:szCs w:val="20"/>
      <w:lang w:eastAsia="en-GB"/>
    </w:rPr>
  </w:style>
  <w:style w:type="paragraph" w:customStyle="1" w:styleId="DiagramImage">
    <w:name w:val="Diagram Image"/>
    <w:basedOn w:val="Normal"/>
    <w:next w:val="Normal"/>
    <w:qFormat/>
    <w:rsid w:val="0071464E"/>
    <w:pPr>
      <w:spacing w:after="0" w:line="240" w:lineRule="auto"/>
      <w:jc w:val="center"/>
    </w:pPr>
    <w:rPr>
      <w:rFonts w:ascii="Times New Roman" w:eastAsia="Times New Roman" w:hAnsi="Times New Roman" w:cs="Times New Roman"/>
      <w:color w:val="auto"/>
      <w:szCs w:val="24"/>
      <w:lang w:eastAsia="en-GB"/>
    </w:rPr>
  </w:style>
  <w:style w:type="paragraph" w:customStyle="1" w:styleId="DiagramLabel">
    <w:name w:val="Diagram Label"/>
    <w:basedOn w:val="Normal"/>
    <w:next w:val="Normal"/>
    <w:qFormat/>
    <w:rsid w:val="0071464E"/>
    <w:pPr>
      <w:spacing w:after="0" w:line="240" w:lineRule="auto"/>
      <w:jc w:val="center"/>
    </w:pPr>
    <w:rPr>
      <w:rFonts w:ascii="Times New Roman" w:eastAsia="Times New Roman" w:hAnsi="Times New Roman" w:cs="Times New Roman"/>
      <w:color w:val="auto"/>
      <w:sz w:val="16"/>
      <w:szCs w:val="16"/>
      <w:lang w:eastAsia="en-GB"/>
    </w:rPr>
  </w:style>
  <w:style w:type="paragraph" w:customStyle="1" w:styleId="TableLabel">
    <w:name w:val="Table Label"/>
    <w:basedOn w:val="Normal"/>
    <w:next w:val="Normal"/>
    <w:qFormat/>
    <w:rsid w:val="0071464E"/>
    <w:pPr>
      <w:spacing w:after="0" w:line="240" w:lineRule="auto"/>
    </w:pPr>
    <w:rPr>
      <w:rFonts w:ascii="Times New Roman" w:eastAsia="Times New Roman" w:hAnsi="Times New Roman" w:cs="Times New Roman"/>
      <w:color w:val="auto"/>
      <w:sz w:val="16"/>
      <w:szCs w:val="16"/>
      <w:lang w:eastAsia="en-GB"/>
    </w:rPr>
  </w:style>
  <w:style w:type="paragraph" w:customStyle="1" w:styleId="TableContents">
    <w:name w:val="Table Contents"/>
    <w:basedOn w:val="Normal"/>
    <w:qFormat/>
  </w:style>
  <w:style w:type="paragraph" w:customStyle="1" w:styleId="TableHeading">
    <w:name w:val="Table Heading"/>
    <w:basedOn w:val="Normal"/>
    <w:next w:val="Normal"/>
    <w:qFormat/>
    <w:rsid w:val="0071464E"/>
    <w:pPr>
      <w:spacing w:before="80" w:after="40" w:line="240" w:lineRule="auto"/>
      <w:ind w:left="90" w:right="90"/>
    </w:pPr>
    <w:rPr>
      <w:rFonts w:ascii="Times New Roman" w:eastAsia="Times New Roman" w:hAnsi="Times New Roman" w:cs="Times New Roman"/>
      <w:b/>
      <w:color w:val="auto"/>
      <w:sz w:val="18"/>
      <w:szCs w:val="18"/>
      <w:lang w:eastAsia="en-GB"/>
    </w:rPr>
  </w:style>
  <w:style w:type="paragraph" w:customStyle="1" w:styleId="TableTitle0">
    <w:name w:val="Table Title 0"/>
    <w:basedOn w:val="Normal"/>
    <w:next w:val="Normal"/>
    <w:qFormat/>
    <w:rsid w:val="0071464E"/>
    <w:pPr>
      <w:spacing w:after="0" w:line="240" w:lineRule="auto"/>
      <w:ind w:left="270" w:right="270"/>
    </w:pPr>
    <w:rPr>
      <w:rFonts w:ascii="Times New Roman" w:eastAsia="Times New Roman" w:hAnsi="Times New Roman" w:cs="Times New Roman"/>
      <w:b/>
      <w:color w:val="auto"/>
      <w:sz w:val="22"/>
      <w:lang w:eastAsia="en-GB"/>
    </w:rPr>
  </w:style>
  <w:style w:type="paragraph" w:customStyle="1" w:styleId="TableTitle1">
    <w:name w:val="Table Title 1"/>
    <w:basedOn w:val="Normal"/>
    <w:next w:val="Normal"/>
    <w:qFormat/>
    <w:rsid w:val="0071464E"/>
    <w:pPr>
      <w:spacing w:before="80" w:after="80" w:line="240" w:lineRule="auto"/>
      <w:ind w:left="180" w:right="270"/>
    </w:pPr>
    <w:rPr>
      <w:rFonts w:ascii="Times New Roman" w:eastAsia="Times New Roman" w:hAnsi="Times New Roman" w:cs="Times New Roman"/>
      <w:b/>
      <w:color w:val="auto"/>
      <w:sz w:val="18"/>
      <w:szCs w:val="18"/>
      <w:u w:val="single" w:color="000000"/>
      <w:lang w:eastAsia="en-GB"/>
    </w:rPr>
  </w:style>
  <w:style w:type="paragraph" w:customStyle="1" w:styleId="TableTitle2">
    <w:name w:val="Table Title 2"/>
    <w:basedOn w:val="Normal"/>
    <w:next w:val="Normal"/>
    <w:qFormat/>
    <w:rsid w:val="0071464E"/>
    <w:pPr>
      <w:spacing w:after="120" w:line="240" w:lineRule="auto"/>
      <w:ind w:left="270" w:right="270"/>
    </w:pPr>
    <w:rPr>
      <w:rFonts w:ascii="Times New Roman" w:eastAsia="Times New Roman" w:hAnsi="Times New Roman" w:cs="Times New Roman"/>
      <w:color w:val="auto"/>
      <w:sz w:val="18"/>
      <w:szCs w:val="18"/>
      <w:u w:val="single" w:color="000000"/>
      <w:lang w:eastAsia="en-GB"/>
    </w:rPr>
  </w:style>
  <w:style w:type="paragraph" w:customStyle="1" w:styleId="TableTextNormal">
    <w:name w:val="Table Text Normal"/>
    <w:basedOn w:val="Normal"/>
    <w:next w:val="Normal"/>
    <w:qFormat/>
    <w:rsid w:val="0071464E"/>
    <w:pPr>
      <w:spacing w:after="0" w:line="240" w:lineRule="auto"/>
      <w:ind w:left="270" w:right="270"/>
    </w:pPr>
    <w:rPr>
      <w:rFonts w:ascii="Times New Roman" w:eastAsia="Times New Roman" w:hAnsi="Times New Roman" w:cs="Times New Roman"/>
      <w:color w:val="auto"/>
      <w:sz w:val="18"/>
      <w:szCs w:val="18"/>
      <w:lang w:eastAsia="en-GB"/>
    </w:rPr>
  </w:style>
  <w:style w:type="paragraph" w:customStyle="1" w:styleId="TableTextLight">
    <w:name w:val="Table Text Light"/>
    <w:basedOn w:val="Normal"/>
    <w:next w:val="Normal"/>
    <w:qFormat/>
    <w:rsid w:val="0071464E"/>
    <w:pPr>
      <w:spacing w:after="0" w:line="240" w:lineRule="auto"/>
      <w:ind w:left="270" w:right="270"/>
    </w:pPr>
    <w:rPr>
      <w:rFonts w:ascii="Times New Roman" w:eastAsia="Times New Roman" w:hAnsi="Times New Roman" w:cs="Times New Roman"/>
      <w:color w:val="2F2F2F"/>
      <w:sz w:val="18"/>
      <w:szCs w:val="18"/>
      <w:lang w:eastAsia="en-GB"/>
    </w:rPr>
  </w:style>
  <w:style w:type="paragraph" w:customStyle="1" w:styleId="TableTextBold">
    <w:name w:val="Table Text Bold"/>
    <w:basedOn w:val="Normal"/>
    <w:next w:val="Normal"/>
    <w:qFormat/>
    <w:rsid w:val="0071464E"/>
    <w:pPr>
      <w:spacing w:after="0" w:line="240" w:lineRule="auto"/>
      <w:ind w:left="270" w:right="270"/>
    </w:pPr>
    <w:rPr>
      <w:rFonts w:ascii="Times New Roman" w:eastAsia="Times New Roman" w:hAnsi="Times New Roman" w:cs="Times New Roman"/>
      <w:b/>
      <w:color w:val="auto"/>
      <w:sz w:val="18"/>
      <w:szCs w:val="18"/>
      <w:lang w:eastAsia="en-GB"/>
    </w:rPr>
  </w:style>
  <w:style w:type="paragraph" w:customStyle="1" w:styleId="CoverText3">
    <w:name w:val="Cover Text 3"/>
    <w:basedOn w:val="Normal"/>
    <w:next w:val="Normal"/>
    <w:qFormat/>
    <w:rsid w:val="0071464E"/>
    <w:pPr>
      <w:spacing w:after="0" w:line="240" w:lineRule="auto"/>
      <w:jc w:val="right"/>
    </w:pPr>
    <w:rPr>
      <w:rFonts w:ascii="Calibri" w:eastAsia="Calibri" w:hAnsi="Calibri" w:cs="Calibri"/>
      <w:b/>
      <w:color w:val="004080"/>
      <w:sz w:val="20"/>
      <w:szCs w:val="20"/>
      <w:lang w:eastAsia="en-GB"/>
    </w:rPr>
  </w:style>
  <w:style w:type="paragraph" w:customStyle="1" w:styleId="TitleSmall">
    <w:name w:val="Title Small"/>
    <w:basedOn w:val="Normal"/>
    <w:next w:val="Normal"/>
    <w:qFormat/>
    <w:rsid w:val="0071464E"/>
    <w:pPr>
      <w:spacing w:before="60" w:after="60" w:line="240" w:lineRule="auto"/>
    </w:pPr>
    <w:rPr>
      <w:rFonts w:ascii="Calibri" w:eastAsia="Calibri" w:hAnsi="Calibri" w:cs="Calibri"/>
      <w:b/>
      <w:i/>
      <w:color w:val="3F3F3F"/>
      <w:sz w:val="20"/>
      <w:szCs w:val="20"/>
      <w:lang w:eastAsia="en-GB"/>
    </w:rPr>
  </w:style>
  <w:style w:type="paragraph" w:customStyle="1" w:styleId="TableTextCode">
    <w:name w:val="Table Text Code"/>
    <w:basedOn w:val="Normal"/>
    <w:next w:val="Normal"/>
    <w:qFormat/>
    <w:rsid w:val="0071464E"/>
    <w:pPr>
      <w:spacing w:after="0" w:line="240" w:lineRule="auto"/>
      <w:ind w:left="90" w:right="90"/>
    </w:pPr>
    <w:rPr>
      <w:rFonts w:ascii="Courier New" w:eastAsia="Courier New" w:hAnsi="Courier New" w:cs="Courier New"/>
      <w:color w:val="auto"/>
      <w:sz w:val="16"/>
      <w:szCs w:val="16"/>
      <w:lang w:eastAsia="en-GB"/>
    </w:rPr>
  </w:style>
  <w:style w:type="paragraph" w:customStyle="1" w:styleId="Items">
    <w:name w:val="Items"/>
    <w:basedOn w:val="Normal"/>
    <w:next w:val="Normal"/>
    <w:qFormat/>
    <w:rsid w:val="0071464E"/>
    <w:pPr>
      <w:spacing w:after="0" w:line="240" w:lineRule="auto"/>
    </w:pPr>
    <w:rPr>
      <w:rFonts w:ascii="Times New Roman" w:eastAsia="Times New Roman" w:hAnsi="Times New Roman" w:cs="Times New Roman"/>
      <w:color w:val="auto"/>
      <w:sz w:val="20"/>
      <w:szCs w:val="20"/>
      <w:lang w:eastAsia="en-GB"/>
    </w:rPr>
  </w:style>
  <w:style w:type="paragraph" w:customStyle="1" w:styleId="TableHeadingLight">
    <w:name w:val="Table Heading Light"/>
    <w:basedOn w:val="Normal"/>
    <w:next w:val="Normal"/>
    <w:qFormat/>
    <w:rsid w:val="0071464E"/>
    <w:pPr>
      <w:spacing w:before="80" w:after="40" w:line="240" w:lineRule="auto"/>
      <w:ind w:left="90" w:right="90"/>
    </w:pPr>
    <w:rPr>
      <w:rFonts w:ascii="Times New Roman" w:eastAsia="Times New Roman" w:hAnsi="Times New Roman" w:cs="Times New Roman"/>
      <w:b/>
      <w:color w:val="4F4F4F"/>
      <w:sz w:val="18"/>
      <w:szCs w:val="18"/>
      <w:lang w:eastAsia="en-GB"/>
    </w:rPr>
  </w:style>
  <w:style w:type="paragraph" w:customStyle="1" w:styleId="NormalWeb">
    <w:name w:val="Normal Web"/>
    <w:basedOn w:val="Normal"/>
    <w:qFormat/>
    <w:rsid w:val="0071464E"/>
    <w:pPr>
      <w:spacing w:before="60" w:after="0" w:line="240" w:lineRule="auto"/>
    </w:pPr>
    <w:rPr>
      <w:rFonts w:ascii="Times New Roman" w:eastAsia="Times New Roman" w:hAnsi="Times New Roman" w:cs="Times New Roman"/>
      <w:color w:val="auto"/>
      <w:szCs w:val="24"/>
      <w:lang w:eastAsia="en-GB"/>
    </w:rPr>
  </w:style>
  <w:style w:type="paragraph" w:customStyle="1" w:styleId="Guideline">
    <w:name w:val="Guideline"/>
    <w:basedOn w:val="Normal"/>
    <w:qFormat/>
    <w:rsid w:val="0071464E"/>
    <w:pPr>
      <w:spacing w:before="60" w:after="80"/>
      <w:ind w:left="431" w:hanging="431"/>
      <w:jc w:val="both"/>
    </w:pPr>
    <w:rPr>
      <w:rFonts w:ascii="Arial" w:eastAsia="Arial" w:hAnsi="Arial" w:cs="Arial"/>
      <w:color w:val="auto"/>
      <w:sz w:val="20"/>
      <w:szCs w:val="20"/>
      <w:lang w:eastAsia="en-GB"/>
    </w:rPr>
  </w:style>
  <w:style w:type="paragraph" w:customStyle="1" w:styleId="captionCaptionE2">
    <w:name w:val="captionCaption E2"/>
    <w:basedOn w:val="Normal"/>
    <w:next w:val="Normal"/>
    <w:qFormat/>
    <w:rsid w:val="0071464E"/>
    <w:pPr>
      <w:spacing w:before="200" w:line="240" w:lineRule="auto"/>
      <w:jc w:val="center"/>
    </w:pPr>
    <w:rPr>
      <w:rFonts w:ascii="Arial" w:eastAsia="Arial" w:hAnsi="Arial" w:cs="Arial"/>
      <w:b/>
      <w:color w:val="000000"/>
      <w:sz w:val="20"/>
      <w:szCs w:val="20"/>
      <w:lang w:eastAsia="en-GB"/>
    </w:rPr>
  </w:style>
  <w:style w:type="paragraph" w:customStyle="1" w:styleId="TableTitle">
    <w:name w:val="TableTitle"/>
    <w:basedOn w:val="Normal"/>
    <w:qFormat/>
    <w:rsid w:val="0071464E"/>
    <w:pPr>
      <w:spacing w:before="60" w:after="60" w:line="240" w:lineRule="auto"/>
      <w:jc w:val="center"/>
    </w:pPr>
    <w:rPr>
      <w:rFonts w:ascii="Arial" w:eastAsia="Arial" w:hAnsi="Arial" w:cs="Arial"/>
      <w:b/>
      <w:color w:val="000000"/>
      <w:sz w:val="20"/>
      <w:szCs w:val="20"/>
      <w:lang w:eastAsia="en-GB"/>
    </w:rPr>
  </w:style>
  <w:style w:type="paragraph" w:customStyle="1" w:styleId="Tablecell">
    <w:name w:val="Tablecell"/>
    <w:basedOn w:val="Normal"/>
    <w:qFormat/>
    <w:rsid w:val="0071464E"/>
    <w:pPr>
      <w:spacing w:before="60" w:after="60" w:line="240" w:lineRule="auto"/>
    </w:pPr>
    <w:rPr>
      <w:rFonts w:ascii="Arial" w:eastAsia="Arial" w:hAnsi="Arial" w:cs="Arial"/>
      <w:color w:val="000000"/>
      <w:sz w:val="18"/>
      <w:szCs w:val="18"/>
      <w:lang w:eastAsia="en-GB"/>
    </w:rPr>
  </w:style>
  <w:style w:type="paragraph" w:customStyle="1" w:styleId="Mainlist">
    <w:name w:val="Main list"/>
    <w:basedOn w:val="Normal"/>
    <w:qFormat/>
    <w:rsid w:val="0071464E"/>
    <w:pPr>
      <w:spacing w:before="60" w:after="60" w:line="240" w:lineRule="auto"/>
      <w:ind w:left="851" w:hanging="284"/>
      <w:jc w:val="both"/>
    </w:pPr>
    <w:rPr>
      <w:rFonts w:ascii="Arial" w:eastAsia="Arial" w:hAnsi="Arial" w:cs="Arial"/>
      <w:color w:val="000000"/>
      <w:sz w:val="20"/>
      <w:szCs w:val="20"/>
      <w:lang w:eastAsia="en-GB"/>
    </w:rPr>
  </w:style>
  <w:style w:type="paragraph" w:customStyle="1" w:styleId="Guidance">
    <w:name w:val="Guidance"/>
    <w:basedOn w:val="Normal"/>
    <w:qFormat/>
    <w:rsid w:val="0071464E"/>
    <w:pPr>
      <w:spacing w:before="60" w:after="60" w:line="240" w:lineRule="auto"/>
      <w:jc w:val="both"/>
    </w:pPr>
    <w:rPr>
      <w:rFonts w:ascii="Arial" w:eastAsia="Arial" w:hAnsi="Arial" w:cs="Arial"/>
      <w:i/>
      <w:color w:val="333399"/>
      <w:sz w:val="18"/>
      <w:szCs w:val="18"/>
      <w:lang w:eastAsia="en-GB"/>
    </w:rPr>
  </w:style>
  <w:style w:type="paragraph" w:customStyle="1" w:styleId="NotetoAuthor">
    <w:name w:val="Note to Author"/>
    <w:basedOn w:val="Normal"/>
    <w:qFormat/>
    <w:rsid w:val="0071464E"/>
    <w:pPr>
      <w:spacing w:before="120" w:after="120" w:line="240" w:lineRule="auto"/>
      <w:jc w:val="center"/>
    </w:pPr>
    <w:rPr>
      <w:rFonts w:ascii="Arial" w:eastAsia="Arial" w:hAnsi="Arial" w:cs="Arial"/>
      <w:b/>
      <w:color w:val="FFFFFF"/>
      <w:sz w:val="52"/>
      <w:szCs w:val="52"/>
      <w:lang w:eastAsia="en-GB"/>
    </w:rPr>
  </w:style>
  <w:style w:type="paragraph" w:customStyle="1" w:styleId="Directive">
    <w:name w:val="Directive"/>
    <w:basedOn w:val="Normal"/>
    <w:qFormat/>
    <w:rsid w:val="0071464E"/>
    <w:pPr>
      <w:spacing w:before="120" w:after="120" w:line="240" w:lineRule="auto"/>
      <w:jc w:val="center"/>
    </w:pPr>
    <w:rPr>
      <w:rFonts w:ascii="Arial" w:eastAsia="Arial" w:hAnsi="Arial" w:cs="Arial"/>
      <w:b/>
      <w:color w:val="800000"/>
      <w:sz w:val="22"/>
      <w:lang w:eastAsia="en-GB"/>
    </w:rPr>
  </w:style>
  <w:style w:type="paragraph" w:customStyle="1" w:styleId="TableTitleLeft">
    <w:name w:val="Table Title Left"/>
    <w:basedOn w:val="Normal"/>
    <w:qFormat/>
    <w:rsid w:val="0071464E"/>
    <w:pPr>
      <w:spacing w:before="120" w:after="120" w:line="240" w:lineRule="auto"/>
    </w:pPr>
    <w:rPr>
      <w:rFonts w:ascii="Arial" w:eastAsia="Arial" w:hAnsi="Arial" w:cs="Arial"/>
      <w:b/>
      <w:color w:val="auto"/>
      <w:sz w:val="20"/>
      <w:szCs w:val="20"/>
      <w:lang w:eastAsia="en-GB"/>
    </w:rPr>
  </w:style>
  <w:style w:type="paragraph" w:customStyle="1" w:styleId="Default">
    <w:name w:val="Default"/>
    <w:basedOn w:val="Normal"/>
    <w:qFormat/>
    <w:rsid w:val="0071464E"/>
    <w:pPr>
      <w:spacing w:after="0" w:line="240" w:lineRule="auto"/>
    </w:pPr>
    <w:rPr>
      <w:rFonts w:ascii="Calibri" w:eastAsia="Calibri" w:hAnsi="Calibri" w:cs="Calibri"/>
      <w:color w:val="000000"/>
      <w:szCs w:val="24"/>
      <w:lang w:eastAsia="en-GB"/>
    </w:rPr>
  </w:style>
  <w:style w:type="paragraph" w:customStyle="1" w:styleId="NumberedList">
    <w:name w:val="Numbered List"/>
    <w:basedOn w:val="Normal"/>
    <w:next w:val="Normal"/>
    <w:qFormat/>
    <w:rsid w:val="0071464E"/>
    <w:pPr>
      <w:spacing w:after="0" w:line="240" w:lineRule="auto"/>
      <w:ind w:left="360" w:hanging="360"/>
    </w:pPr>
    <w:rPr>
      <w:rFonts w:ascii="Times New Roman" w:eastAsia="Times New Roman" w:hAnsi="Times New Roman" w:cs="Times New Roman"/>
      <w:color w:val="000000"/>
      <w:sz w:val="20"/>
      <w:szCs w:val="20"/>
      <w:lang w:eastAsia="en-GB"/>
    </w:rPr>
  </w:style>
  <w:style w:type="paragraph" w:customStyle="1" w:styleId="BulletedList">
    <w:name w:val="Bulleted List"/>
    <w:basedOn w:val="Normal"/>
    <w:next w:val="Normal"/>
    <w:qFormat/>
    <w:rsid w:val="0071464E"/>
    <w:pPr>
      <w:spacing w:after="0" w:line="240" w:lineRule="auto"/>
      <w:ind w:left="360" w:hanging="360"/>
    </w:pPr>
    <w:rPr>
      <w:rFonts w:ascii="Times New Roman" w:eastAsia="Times New Roman" w:hAnsi="Times New Roman" w:cs="Times New Roman"/>
      <w:color w:val="000000"/>
      <w:sz w:val="20"/>
      <w:szCs w:val="20"/>
      <w:lang w:eastAsia="en-GB"/>
    </w:rPr>
  </w:style>
  <w:style w:type="paragraph" w:styleId="BodyText2">
    <w:name w:val="Body Text 2"/>
    <w:basedOn w:val="Normal"/>
    <w:next w:val="Normal"/>
    <w:link w:val="BodyText2Char"/>
    <w:qFormat/>
    <w:rsid w:val="0071464E"/>
    <w:pPr>
      <w:spacing w:after="120" w:line="480" w:lineRule="auto"/>
    </w:pPr>
    <w:rPr>
      <w:rFonts w:ascii="Times New Roman" w:eastAsia="Times New Roman" w:hAnsi="Times New Roman" w:cs="Times New Roman"/>
      <w:color w:val="000000"/>
      <w:sz w:val="18"/>
      <w:szCs w:val="18"/>
      <w:lang w:eastAsia="en-GB"/>
    </w:rPr>
  </w:style>
  <w:style w:type="paragraph" w:styleId="NoteHeading">
    <w:name w:val="Note Heading"/>
    <w:basedOn w:val="Normal"/>
    <w:next w:val="Normal"/>
    <w:link w:val="NoteHeadingChar"/>
    <w:qFormat/>
    <w:rsid w:val="0071464E"/>
    <w:pPr>
      <w:spacing w:after="0" w:line="240" w:lineRule="auto"/>
    </w:pPr>
    <w:rPr>
      <w:rFonts w:ascii="Times New Roman" w:eastAsia="Times New Roman" w:hAnsi="Times New Roman" w:cs="Times New Roman"/>
      <w:color w:val="000000"/>
      <w:sz w:val="20"/>
      <w:szCs w:val="20"/>
      <w:lang w:eastAsia="en-GB"/>
    </w:rPr>
  </w:style>
  <w:style w:type="paragraph" w:styleId="PlainText">
    <w:name w:val="Plain Text"/>
    <w:basedOn w:val="Normal"/>
    <w:next w:val="Normal"/>
    <w:link w:val="PlainTextChar"/>
    <w:qFormat/>
    <w:rsid w:val="0071464E"/>
    <w:pPr>
      <w:spacing w:after="0" w:line="240" w:lineRule="auto"/>
    </w:pPr>
    <w:rPr>
      <w:rFonts w:ascii="Courier New" w:eastAsia="Courier New" w:hAnsi="Courier New" w:cs="Courier New"/>
      <w:color w:val="000000"/>
      <w:sz w:val="20"/>
      <w:szCs w:val="20"/>
      <w:lang w:eastAsia="en-GB"/>
    </w:rPr>
  </w:style>
  <w:style w:type="paragraph" w:customStyle="1" w:styleId="ListHeader">
    <w:name w:val="List Header"/>
    <w:basedOn w:val="Normal"/>
    <w:next w:val="Normal"/>
    <w:qFormat/>
    <w:rsid w:val="0071464E"/>
    <w:pPr>
      <w:spacing w:after="0" w:line="240" w:lineRule="auto"/>
    </w:pPr>
    <w:rPr>
      <w:rFonts w:ascii="Times New Roman" w:eastAsia="Times New Roman" w:hAnsi="Times New Roman" w:cs="Times New Roman"/>
      <w:b/>
      <w:i/>
      <w:color w:val="0000A0"/>
      <w:sz w:val="20"/>
      <w:szCs w:val="20"/>
      <w:lang w:eastAsia="en-GB"/>
    </w:rPr>
  </w:style>
  <w:style w:type="paragraph" w:customStyle="1" w:styleId="NoSpacingE2condensed">
    <w:name w:val="No SpacingE2 condensed"/>
    <w:basedOn w:val="Normal"/>
    <w:qFormat/>
    <w:rsid w:val="0071464E"/>
    <w:pPr>
      <w:spacing w:after="0" w:line="240" w:lineRule="auto"/>
    </w:pPr>
    <w:rPr>
      <w:rFonts w:ascii="Arial" w:eastAsia="Arial" w:hAnsi="Arial" w:cs="Arial"/>
      <w:color w:val="000000"/>
      <w:sz w:val="22"/>
      <w:lang w:eastAsia="en-GB"/>
    </w:rPr>
  </w:style>
  <w:style w:type="paragraph" w:customStyle="1" w:styleId="BulletList10">
    <w:name w:val="BulletList1"/>
    <w:basedOn w:val="Normal"/>
    <w:qFormat/>
    <w:rsid w:val="0071464E"/>
    <w:pPr>
      <w:spacing w:after="0"/>
      <w:ind w:left="714" w:hanging="357"/>
      <w:contextualSpacing/>
    </w:pPr>
    <w:rPr>
      <w:rFonts w:ascii="Calibri" w:eastAsia="Calibri" w:hAnsi="Calibri" w:cs="Calibri"/>
      <w:color w:val="000000"/>
      <w:szCs w:val="24"/>
      <w:lang w:eastAsia="en-GB"/>
    </w:rPr>
  </w:style>
  <w:style w:type="paragraph" w:customStyle="1" w:styleId="NumberedList10">
    <w:name w:val="NumberedList1"/>
    <w:basedOn w:val="Normal"/>
    <w:qFormat/>
    <w:rsid w:val="0071464E"/>
    <w:pPr>
      <w:spacing w:after="0"/>
      <w:ind w:left="714" w:hanging="357"/>
      <w:contextualSpacing/>
    </w:pPr>
    <w:rPr>
      <w:rFonts w:ascii="Calibri" w:eastAsia="Calibri" w:hAnsi="Calibri" w:cs="Calibri"/>
      <w:color w:val="000000"/>
      <w:szCs w:val="24"/>
      <w:lang w:eastAsia="en-GB"/>
    </w:rPr>
  </w:style>
  <w:style w:type="paragraph" w:customStyle="1" w:styleId="Tablecomment0">
    <w:name w:val="Tablecomment"/>
    <w:basedOn w:val="Normal"/>
    <w:qFormat/>
    <w:rsid w:val="0071464E"/>
    <w:pPr>
      <w:spacing w:after="0" w:line="240" w:lineRule="auto"/>
      <w:ind w:left="108" w:right="108"/>
    </w:pPr>
    <w:rPr>
      <w:rFonts w:ascii="Calibri" w:eastAsia="Calibri" w:hAnsi="Calibri" w:cs="Calibri"/>
      <w:i/>
      <w:color w:val="191919"/>
      <w:sz w:val="20"/>
      <w:szCs w:val="20"/>
      <w:lang w:eastAsia="en-GB"/>
    </w:rPr>
  </w:style>
  <w:style w:type="paragraph" w:customStyle="1" w:styleId="TableHeader0">
    <w:name w:val="TableHeader"/>
    <w:basedOn w:val="Normal"/>
    <w:next w:val="Table"/>
    <w:qFormat/>
    <w:rsid w:val="0071464E"/>
    <w:pPr>
      <w:spacing w:after="0" w:line="240" w:lineRule="auto"/>
      <w:ind w:left="108" w:right="108"/>
    </w:pPr>
    <w:rPr>
      <w:rFonts w:ascii="Calibri" w:eastAsia="Calibri" w:hAnsi="Calibri" w:cs="Calibri"/>
      <w:b/>
      <w:color w:val="000000"/>
      <w:szCs w:val="24"/>
      <w:lang w:eastAsia="en-GB"/>
    </w:rPr>
  </w:style>
  <w:style w:type="paragraph" w:customStyle="1" w:styleId="Style2">
    <w:name w:val="Style2"/>
    <w:basedOn w:val="Normal"/>
    <w:qFormat/>
    <w:rsid w:val="0071464E"/>
    <w:pPr>
      <w:keepNext/>
      <w:keepLines/>
      <w:spacing w:before="200" w:after="120" w:line="240" w:lineRule="auto"/>
      <w:ind w:left="576" w:hanging="576"/>
    </w:pPr>
    <w:rPr>
      <w:rFonts w:ascii="Arial" w:eastAsia="Arial" w:hAnsi="Arial" w:cs="Arial"/>
      <w:b/>
      <w:color w:val="365F91"/>
      <w:sz w:val="28"/>
      <w:szCs w:val="28"/>
      <w:lang w:eastAsia="en-GB"/>
    </w:rPr>
  </w:style>
  <w:style w:type="paragraph" w:customStyle="1" w:styleId="NormalE2Normal">
    <w:name w:val="NormalE2 Normal"/>
    <w:basedOn w:val="Normal"/>
    <w:next w:val="Normal"/>
    <w:qFormat/>
    <w:rsid w:val="0071464E"/>
    <w:rPr>
      <w:rFonts w:cs="Helvetica"/>
      <w:color w:val="08374B"/>
      <w:szCs w:val="24"/>
      <w:lang w:eastAsia="en-GB"/>
    </w:rPr>
  </w:style>
  <w:style w:type="table" w:styleId="TableGrid">
    <w:name w:val="Table Grid"/>
    <w:basedOn w:val="TableNormal"/>
    <w:rsid w:val="00163BEA"/>
    <w:rPr>
      <w:lang w:val="sv-S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Accent3">
    <w:name w:val="Light Shading Accent 3"/>
    <w:basedOn w:val="TableNormal"/>
    <w:uiPriority w:val="60"/>
    <w:rsid w:val="00CD1790"/>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customStyle="1" w:styleId="Gitternetztabelle4Akzent61">
    <w:name w:val="Gitternetztabelle 4 – Akzent 61"/>
    <w:basedOn w:val="TableNormal"/>
    <w:uiPriority w:val="49"/>
    <w:rsid w:val="0082609B"/>
    <w:rPr>
      <w:sz w:val="20"/>
      <w:szCs w:val="20"/>
      <w:lang w:val="en-GB" w:eastAsia="en-GB"/>
    </w:rPr>
    <w:tblPr>
      <w:tblStyleRowBandSize w:val="1"/>
      <w:tblStyleColBandSize w:val="1"/>
      <w:tblBorders>
        <w:top w:val="single" w:sz="4" w:space="0" w:color="FABF8F" w:themeColor="accent6" w:themeTint="99"/>
        <w:left w:val="single" w:sz="4" w:space="0" w:color="FABF8F" w:themeColor="accent6" w:themeTint="99"/>
        <w:bottom w:val="single" w:sz="4" w:space="0" w:color="FABF8F" w:themeColor="accent6" w:themeTint="99"/>
        <w:right w:val="single" w:sz="4" w:space="0" w:color="FABF8F" w:themeColor="accent6" w:themeTint="99"/>
        <w:insideH w:val="single" w:sz="4" w:space="0" w:color="FABF8F" w:themeColor="accent6" w:themeTint="99"/>
        <w:insideV w:val="single" w:sz="4" w:space="0" w:color="FABF8F" w:themeColor="accent6" w:themeTint="99"/>
      </w:tblBorders>
    </w:tblPr>
    <w:tblStylePr w:type="firstRow">
      <w:rPr>
        <w:b/>
        <w:bCs/>
        <w:color w:val="FFFFFF" w:themeColor="background1"/>
      </w:rPr>
      <w:tblPr/>
      <w:tcPr>
        <w:tcBorders>
          <w:top w:val="single" w:sz="4" w:space="0" w:color="F79646" w:themeColor="accent6"/>
          <w:left w:val="single" w:sz="4" w:space="0" w:color="F79646" w:themeColor="accent6"/>
          <w:bottom w:val="single" w:sz="4" w:space="0" w:color="F79646" w:themeColor="accent6"/>
          <w:right w:val="single" w:sz="4" w:space="0" w:color="F79646" w:themeColor="accent6"/>
          <w:insideH w:val="nil"/>
          <w:insideV w:val="nil"/>
        </w:tcBorders>
        <w:shd w:val="clear" w:color="auto" w:fill="F79646" w:themeFill="accent6"/>
      </w:tcPr>
    </w:tblStylePr>
    <w:tblStylePr w:type="lastRow">
      <w:rPr>
        <w:b/>
        <w:bCs/>
      </w:rPr>
      <w:tblPr/>
      <w:tcPr>
        <w:tcBorders>
          <w:top w:val="double" w:sz="4" w:space="0" w:color="F79646" w:themeColor="accent6"/>
        </w:tcBorders>
      </w:tcPr>
    </w:tblStylePr>
    <w:tblStylePr w:type="firstCol">
      <w:rPr>
        <w:b/>
        <w:bCs/>
      </w:rPr>
    </w:tblStylePr>
    <w:tblStylePr w:type="lastCol">
      <w:rPr>
        <w:b/>
        <w:bCs/>
      </w:rPr>
    </w:tblStylePr>
    <w:tblStylePr w:type="band1Vert">
      <w:tblPr/>
      <w:tcPr>
        <w:shd w:val="clear" w:color="auto" w:fill="FDE9D9" w:themeFill="accent6" w:themeFillTint="33"/>
      </w:tcPr>
    </w:tblStylePr>
    <w:tblStylePr w:type="band1Horz">
      <w:tblPr/>
      <w:tcPr>
        <w:shd w:val="clear" w:color="auto" w:fill="FDE9D9" w:themeFill="accent6" w:themeFillTint="33"/>
      </w:tcPr>
    </w:tblStylePr>
  </w:style>
  <w:style w:type="table" w:styleId="LightGrid-Accent3">
    <w:name w:val="Light Grid Accent 3"/>
    <w:basedOn w:val="TableNormal"/>
    <w:uiPriority w:val="62"/>
    <w:rsid w:val="00EE3C90"/>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character" w:customStyle="1" w:styleId="UnresolvedMention1">
    <w:name w:val="Unresolved Mention1"/>
    <w:basedOn w:val="DefaultParagraphFont"/>
    <w:uiPriority w:val="99"/>
    <w:semiHidden/>
    <w:unhideWhenUsed/>
    <w:rsid w:val="009D58FD"/>
    <w:rPr>
      <w:color w:val="605E5C"/>
      <w:shd w:val="clear" w:color="auto" w:fill="E1DFDD"/>
    </w:rPr>
  </w:style>
  <w:style w:type="paragraph" w:customStyle="1" w:styleId="Editionnumber">
    <w:name w:val="Edition number"/>
    <w:basedOn w:val="Normal"/>
    <w:rsid w:val="008B0832"/>
    <w:pPr>
      <w:suppressAutoHyphens w:val="0"/>
      <w:spacing w:after="0" w:line="216" w:lineRule="atLeast"/>
    </w:pPr>
    <w:rPr>
      <w:rFonts w:asciiTheme="minorHAnsi" w:eastAsiaTheme="minorHAnsi" w:hAnsiTheme="minorHAnsi"/>
      <w:b/>
      <w:color w:val="ACDAF0" w:themeColor="accent1"/>
      <w:sz w:val="50"/>
      <w:szCs w:val="50"/>
    </w:rPr>
  </w:style>
  <w:style w:type="paragraph" w:customStyle="1" w:styleId="Documentdate">
    <w:name w:val="Document date"/>
    <w:basedOn w:val="Normal"/>
    <w:link w:val="DocumentdateChar"/>
    <w:rsid w:val="008B0832"/>
    <w:pPr>
      <w:suppressAutoHyphens w:val="0"/>
      <w:spacing w:after="0" w:line="216" w:lineRule="atLeast"/>
    </w:pPr>
    <w:rPr>
      <w:rFonts w:asciiTheme="minorHAnsi" w:eastAsiaTheme="minorHAnsi" w:hAnsiTheme="minorHAnsi"/>
      <w:b/>
      <w:color w:val="00558C"/>
      <w:sz w:val="28"/>
    </w:rPr>
  </w:style>
  <w:style w:type="character" w:customStyle="1" w:styleId="DocumentdateChar">
    <w:name w:val="Document date Char"/>
    <w:basedOn w:val="DefaultParagraphFont"/>
    <w:link w:val="Documentdate"/>
    <w:rsid w:val="008B0832"/>
    <w:rPr>
      <w:rFonts w:eastAsiaTheme="minorHAnsi"/>
      <w:b/>
      <w:color w:val="00558C"/>
      <w:sz w:val="28"/>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Kontortema">
  <a:themeElements>
    <a:clrScheme name="EfficienSea2">
      <a:dk1>
        <a:srgbClr val="08374B"/>
      </a:dk1>
      <a:lt1>
        <a:sysClr val="window" lastClr="FFFFFF"/>
      </a:lt1>
      <a:dk2>
        <a:srgbClr val="476E7D"/>
      </a:dk2>
      <a:lt2>
        <a:srgbClr val="EEECE1"/>
      </a:lt2>
      <a:accent1>
        <a:srgbClr val="ACDAF0"/>
      </a:accent1>
      <a:accent2>
        <a:srgbClr val="F37121"/>
      </a:accent2>
      <a:accent3>
        <a:srgbClr val="9BBB59"/>
      </a:accent3>
      <a:accent4>
        <a:srgbClr val="8064A2"/>
      </a:accent4>
      <a:accent5>
        <a:srgbClr val="4BACC6"/>
      </a:accent5>
      <a:accent6>
        <a:srgbClr val="F79646"/>
      </a:accent6>
      <a:hlink>
        <a:srgbClr val="0000FF"/>
      </a:hlink>
      <a:folHlink>
        <a:srgbClr val="800080"/>
      </a:folHlink>
    </a:clrScheme>
    <a:fontScheme name="EfficienSea2">
      <a:majorFont>
        <a:latin typeface="Helvetica"/>
        <a:ea typeface=""/>
        <a:cs typeface=""/>
      </a:majorFont>
      <a:minorFont>
        <a:latin typeface="Helvetica"/>
        <a:ea typeface=""/>
        <a:cs typeface=""/>
      </a:minorFont>
    </a:fontScheme>
    <a:fmtScheme name="Kontor">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ac5f8115-f13f-4d01-aff4-515a67108c33">
      <Terms xmlns="http://schemas.microsoft.com/office/infopath/2007/PartnerControls"/>
    </lcf76f155ced4ddcb4097134ff3c332f>
    <TaxCatchAll xmlns="06022411-6e02-423b-85fd-39e0748b9219"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FB4C6AB7F4ADAA4ABC48D93214FE8FD2" ma:contentTypeVersion="18" ma:contentTypeDescription="Create a new document." ma:contentTypeScope="" ma:versionID="70abd0fcd150e38e67aa4d5654b740c9">
  <xsd:schema xmlns:xsd="http://www.w3.org/2001/XMLSchema" xmlns:xs="http://www.w3.org/2001/XMLSchema" xmlns:p="http://schemas.microsoft.com/office/2006/metadata/properties" xmlns:ns2="ac5f8115-f13f-4d01-aff4-515a67108c33" xmlns:ns3="06022411-6e02-423b-85fd-39e0748b9219" targetNamespace="http://schemas.microsoft.com/office/2006/metadata/properties" ma:root="true" ma:fieldsID="ee384e04e63cf8bc87d427ed10b9fd5b" ns2:_="" ns3:_="">
    <xsd:import namespace="ac5f8115-f13f-4d01-aff4-515a67108c33"/>
    <xsd:import namespace="06022411-6e02-423b-85fd-39e0748b9219"/>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element ref="ns2:MediaLengthInSeconds" minOccurs="0"/>
                <xsd:element ref="ns2:lcf76f155ced4ddcb4097134ff3c332f" minOccurs="0"/>
                <xsd:element ref="ns3:TaxCatchAll"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c5f8115-f13f-4d01-aff4-515a67108c3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31604d76-ecdf-464b-8720-89396eb59a62"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06022411-6e02-423b-85fd-39e0748b9219"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ff2b8b40-6d33-49af-abef-1171a80bfd6f}" ma:internalName="TaxCatchAll" ma:showField="CatchAllData" ma:web="06022411-6e02-423b-85fd-39e0748b9219">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990220A8-C798-4629-957D-85B953ADEAD5}">
  <ds:schemaRefs>
    <ds:schemaRef ds:uri="http://schemas.openxmlformats.org/officeDocument/2006/bibliography"/>
  </ds:schemaRefs>
</ds:datastoreItem>
</file>

<file path=customXml/itemProps2.xml><?xml version="1.0" encoding="utf-8"?>
<ds:datastoreItem xmlns:ds="http://schemas.openxmlformats.org/officeDocument/2006/customXml" ds:itemID="{D16325F8-9CDD-4A23-B91B-05734B4E26F8}">
  <ds:schemaRefs>
    <ds:schemaRef ds:uri="http://schemas.microsoft.com/office/2006/metadata/properties"/>
    <ds:schemaRef ds:uri="http://schemas.microsoft.com/office/infopath/2007/PartnerControls"/>
    <ds:schemaRef ds:uri="ac5f8115-f13f-4d01-aff4-515a67108c33"/>
    <ds:schemaRef ds:uri="06022411-6e02-423b-85fd-39e0748b9219"/>
  </ds:schemaRefs>
</ds:datastoreItem>
</file>

<file path=customXml/itemProps3.xml><?xml version="1.0" encoding="utf-8"?>
<ds:datastoreItem xmlns:ds="http://schemas.openxmlformats.org/officeDocument/2006/customXml" ds:itemID="{FB8ECC4B-B216-44CB-8532-754C954DC469}">
  <ds:schemaRefs>
    <ds:schemaRef ds:uri="http://schemas.microsoft.com/sharepoint/v3/contenttype/forms"/>
  </ds:schemaRefs>
</ds:datastoreItem>
</file>

<file path=customXml/itemProps4.xml><?xml version="1.0" encoding="utf-8"?>
<ds:datastoreItem xmlns:ds="http://schemas.openxmlformats.org/officeDocument/2006/customXml" ds:itemID="{8915C9DB-02D7-424E-927D-9EE94A4564F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c5f8115-f13f-4d01-aff4-515a67108c33"/>
    <ds:schemaRef ds:uri="06022411-6e02-423b-85fd-39e0748b921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12</Pages>
  <Words>1164</Words>
  <Characters>6635</Characters>
  <Application>Microsoft Office Word</Application>
  <DocSecurity>0</DocSecurity>
  <Lines>55</Lines>
  <Paragraphs>15</Paragraphs>
  <ScaleCrop>false</ScaleCrop>
  <HeadingPairs>
    <vt:vector size="2" baseType="variant">
      <vt:variant>
        <vt:lpstr>Rubrik</vt:lpstr>
      </vt:variant>
      <vt:variant>
        <vt:i4>1</vt:i4>
      </vt:variant>
    </vt:vector>
  </HeadingPairs>
  <TitlesOfParts>
    <vt:vector size="1" baseType="lpstr">
      <vt:lpstr>Service Specification for VTS Traffic Clearance</vt:lpstr>
    </vt:vector>
  </TitlesOfParts>
  <Company>Statens It</Company>
  <LinksUpToDate>false</LinksUpToDate>
  <CharactersWithSpaces>7784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Service Specification for [service name]</dc:title>
  <dc:subject>EfficienSea 2</dc:subject>
  <dc:creator>Tuomas Martikainen</dc:creator>
  <cp:keywords>Service Data Model</cp:keywords>
  <dc:description/>
  <cp:lastModifiedBy>Minsu Jeon</cp:lastModifiedBy>
  <cp:revision>60</cp:revision>
  <cp:lastPrinted>2024-05-28T08:04:00Z</cp:lastPrinted>
  <dcterms:created xsi:type="dcterms:W3CDTF">2024-03-21T09:20:00Z</dcterms:created>
  <dcterms:modified xsi:type="dcterms:W3CDTF">2025-01-03T10:01:00Z</dcterms:modified>
  <cp:category>Deliverable</cp:category>
  <cp:contentStatus>DRAFT</cp:contentStatus>
  <dc:language>en-DK</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0x010100FB4C6AB7F4ADAA4ABC48D93214FE8FD2</vt:lpwstr>
  </property>
  <property fmtid="{D5CDD505-2E9C-101B-9397-08002B2CF9AE}" pid="3" name="Service Name">
    <vt:lpwstr>&lt;Service Name&gt;</vt:lpwstr>
  </property>
  <property fmtid="{D5CDD505-2E9C-101B-9397-08002B2CF9AE}" pid="4" name="MediaServiceImageTags">
    <vt:lpwstr/>
  </property>
  <property fmtid="{D5CDD505-2E9C-101B-9397-08002B2CF9AE}" pid="5" name="MSIP_Label_71cffee6-aa30-4f5a-bbc3-434e7067f7b3_Enabled">
    <vt:lpwstr>true</vt:lpwstr>
  </property>
  <property fmtid="{D5CDD505-2E9C-101B-9397-08002B2CF9AE}" pid="6" name="MSIP_Label_71cffee6-aa30-4f5a-bbc3-434e7067f7b3_SetDate">
    <vt:lpwstr>2024-10-02T12:22:17Z</vt:lpwstr>
  </property>
  <property fmtid="{D5CDD505-2E9C-101B-9397-08002B2CF9AE}" pid="7" name="MSIP_Label_71cffee6-aa30-4f5a-bbc3-434e7067f7b3_Method">
    <vt:lpwstr>Standard</vt:lpwstr>
  </property>
  <property fmtid="{D5CDD505-2E9C-101B-9397-08002B2CF9AE}" pid="8" name="MSIP_Label_71cffee6-aa30-4f5a-bbc3-434e7067f7b3_Name">
    <vt:lpwstr>Company Confidential</vt:lpwstr>
  </property>
  <property fmtid="{D5CDD505-2E9C-101B-9397-08002B2CF9AE}" pid="9" name="MSIP_Label_71cffee6-aa30-4f5a-bbc3-434e7067f7b3_SiteId">
    <vt:lpwstr>0d11ac4a-ef5e-423a-803b-e51aacfa43d6</vt:lpwstr>
  </property>
  <property fmtid="{D5CDD505-2E9C-101B-9397-08002B2CF9AE}" pid="10" name="MSIP_Label_71cffee6-aa30-4f5a-bbc3-434e7067f7b3_ActionId">
    <vt:lpwstr>cb109497-856c-4f9b-a595-80c5b84cb3cb</vt:lpwstr>
  </property>
  <property fmtid="{D5CDD505-2E9C-101B-9397-08002B2CF9AE}" pid="11" name="MSIP_Label_71cffee6-aa30-4f5a-bbc3-434e7067f7b3_ContentBits">
    <vt:lpwstr>0</vt:lpwstr>
  </property>
</Properties>
</file>